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3F" w:rsidRDefault="00C42A3F" w:rsidP="00D027AF">
      <w:pPr>
        <w:pStyle w:val="Title"/>
        <w:jc w:val="center"/>
      </w:pPr>
      <w:r>
        <w:t>ПРОТОКОЛ</w:t>
      </w:r>
    </w:p>
    <w:p w:rsidR="00C42A3F" w:rsidRDefault="00C42A3F" w:rsidP="00D027AF">
      <w:pPr>
        <w:pStyle w:val="Subtitle"/>
        <w:jc w:val="center"/>
      </w:pPr>
      <w:r>
        <w:t>От проведена среща с представители на СИМП  - 13.07.2016 г.</w:t>
      </w:r>
    </w:p>
    <w:p w:rsidR="00C42A3F" w:rsidRDefault="00C42A3F" w:rsidP="00D027AF">
      <w:pPr>
        <w:jc w:val="both"/>
      </w:pPr>
    </w:p>
    <w:p w:rsidR="00C42A3F" w:rsidRDefault="00C42A3F" w:rsidP="00D027AF">
      <w:pPr>
        <w:jc w:val="both"/>
      </w:pPr>
      <w:r>
        <w:t xml:space="preserve">Срещата е организирана от д-р  Г. Павлова – зам.-председател на БЛС въз основа на решение на УС от 12.05.2016 г. Поканени за участие в обсъжданията бяха членовете на </w:t>
      </w:r>
      <w:r w:rsidR="00A27EE2">
        <w:t xml:space="preserve">разширения състав на </w:t>
      </w:r>
      <w:r>
        <w:t xml:space="preserve">Експертния съвет за СИМП. Примерни теми за обсъждане бяха изпратени на  поканените по електронен път. </w:t>
      </w:r>
    </w:p>
    <w:p w:rsidR="00C42A3F" w:rsidRDefault="00C42A3F" w:rsidP="00D027AF">
      <w:pPr>
        <w:jc w:val="both"/>
      </w:pPr>
      <w:r>
        <w:t xml:space="preserve">На срещата участниците бяха запознати с идеите на УС на БЛС за промени в нормативните документи, които БЛС ще предложи на политическите партии и МЗ,  както следва: </w:t>
      </w:r>
    </w:p>
    <w:p w:rsidR="00C42A3F" w:rsidRDefault="00C42A3F" w:rsidP="00D027AF">
      <w:pPr>
        <w:jc w:val="both"/>
      </w:pPr>
      <w:r>
        <w:t xml:space="preserve">1. </w:t>
      </w:r>
      <w:r w:rsidRPr="00D027AF">
        <w:rPr>
          <w:b/>
        </w:rPr>
        <w:t>Предложения за промени в ЗЗО</w:t>
      </w:r>
      <w:r>
        <w:t xml:space="preserve"> – да се възстанови обвързването на потребителската такса с МРЗ; регламентиране на компенсирането на ЛЗ за потребителската такса на освободените от заплащането ѝ по ЗЗО и НРД; дефинирането на понятието „суми, получени без правно основание“ в ПЗР на ЗЗО.</w:t>
      </w:r>
    </w:p>
    <w:p w:rsidR="00D23208" w:rsidRDefault="00D23208" w:rsidP="00D027AF">
      <w:pPr>
        <w:jc w:val="both"/>
      </w:pPr>
      <w:r>
        <w:t xml:space="preserve">По време на обсъжданията постъпиха следните предложения: </w:t>
      </w:r>
    </w:p>
    <w:p w:rsidR="00D23208" w:rsidRDefault="00D23208" w:rsidP="00D027AF">
      <w:pPr>
        <w:jc w:val="both"/>
      </w:pPr>
      <w:r>
        <w:t>- по отношение на потребителските такси – варианти за решение могат да бъдат: заплащане на ПТ от всяко ЗОЛ и последващо възстановяване на разходите на ЗОЛ от социалните или други служби; формиране на различна цена на прегледа на ЗОЛ, освободени от заплащане на ПТ – със сумата на потребителските такси</w:t>
      </w:r>
      <w:r w:rsidR="00A27EE2">
        <w:t>; възстановяване на потребителските такси от институцията, която освобождава пациента-МЗ,МТСП,МО</w:t>
      </w:r>
    </w:p>
    <w:p w:rsidR="00D23208" w:rsidRDefault="00D23208" w:rsidP="00D027AF">
      <w:pPr>
        <w:jc w:val="both"/>
      </w:pPr>
      <w:r>
        <w:t>- участниците в обсъжданията подкрепиха възстановяването на обвързването на ПТ с МРЗ за страната с оглед частично компенсиране на инфлацията</w:t>
      </w:r>
    </w:p>
    <w:p w:rsidR="00D23208" w:rsidRDefault="00D23208" w:rsidP="00D027AF">
      <w:pPr>
        <w:jc w:val="both"/>
      </w:pPr>
      <w:r>
        <w:t xml:space="preserve">- необходимост от остойностяване на здравните услуги с цел мотивиране на </w:t>
      </w:r>
      <w:r w:rsidR="0089747E">
        <w:t xml:space="preserve">намален </w:t>
      </w:r>
      <w:r>
        <w:t>пакет от услуги, които могат да бъдат закупени от НЗОК в рамките на определения ЗБНЗОК</w:t>
      </w:r>
    </w:p>
    <w:p w:rsidR="00D23208" w:rsidRDefault="00D23208" w:rsidP="00D027AF">
      <w:pPr>
        <w:jc w:val="both"/>
      </w:pPr>
      <w:r>
        <w:t xml:space="preserve">- участниците се обединиха около становището, че трябва да се защитават по-високи цени на дейностите, а не по-големи обеми </w:t>
      </w:r>
    </w:p>
    <w:p w:rsidR="00CD7E96" w:rsidRDefault="00CD7E96" w:rsidP="00D027AF">
      <w:pPr>
        <w:jc w:val="both"/>
      </w:pPr>
      <w:r>
        <w:t>- да се обсъдят с юридическия екип на БЛС възможни промени в раздел Контрол, санкции, арбитраж</w:t>
      </w:r>
      <w:r w:rsidR="0089747E">
        <w:t>, както и неправилното прилагане на израза „суми получени без правно основание „ във връзка с надвишени РС</w:t>
      </w:r>
    </w:p>
    <w:p w:rsidR="00C42A3F" w:rsidRDefault="00C42A3F" w:rsidP="00D027AF">
      <w:pPr>
        <w:jc w:val="both"/>
      </w:pPr>
      <w:r w:rsidRPr="00D027AF">
        <w:rPr>
          <w:b/>
        </w:rPr>
        <w:t>2. Предложения за промени в ЗЛЗ</w:t>
      </w:r>
      <w:r>
        <w:t xml:space="preserve"> – постигане на реална равнопоставеност на ЛЗ при сключване на договорите с НЗОК</w:t>
      </w:r>
      <w:r w:rsidR="001D6EE8">
        <w:t xml:space="preserve"> / прилагане на еднакви изисквания за обособена структура с осигурена апаратура и кадрови потенциал и за ведомствените болници, във връзка с правото да извършват ИБП/</w:t>
      </w:r>
      <w:r>
        <w:t>; регламентиране на възможност за развиване на спомагателни търговски дейности от ЛЗ</w:t>
      </w:r>
      <w:r w:rsidR="001D6EE8">
        <w:t>, с цел осигуряване издръжка на търговското дружество/</w:t>
      </w:r>
      <w:r>
        <w:t>; регламентиране на задължение на общините за осигуряване на условия за подпомагане на медицинската дейност в районите с неблагоприятни условия на работа и за привличане на дефицитни за района специалисти</w:t>
      </w:r>
    </w:p>
    <w:p w:rsidR="00D23208" w:rsidRDefault="00D23208" w:rsidP="00D027AF">
      <w:pPr>
        <w:jc w:val="both"/>
      </w:pPr>
      <w:r>
        <w:lastRenderedPageBreak/>
        <w:t>Участниците в срещата подкрепиха предлаганите от УС промени.</w:t>
      </w:r>
    </w:p>
    <w:p w:rsidR="00D23208" w:rsidRPr="00D027AF" w:rsidRDefault="00D23208" w:rsidP="00D027AF">
      <w:pPr>
        <w:jc w:val="both"/>
        <w:rPr>
          <w:b/>
        </w:rPr>
      </w:pPr>
      <w:r w:rsidRPr="00D027AF">
        <w:rPr>
          <w:b/>
        </w:rPr>
        <w:t>3. Промени в Наредба 39</w:t>
      </w:r>
    </w:p>
    <w:p w:rsidR="00D400A1" w:rsidRDefault="00D23208" w:rsidP="00D400A1">
      <w:pPr>
        <w:pStyle w:val="ListParagraph"/>
        <w:numPr>
          <w:ilvl w:val="0"/>
          <w:numId w:val="1"/>
        </w:numPr>
        <w:jc w:val="both"/>
      </w:pPr>
      <w:r>
        <w:t xml:space="preserve">Обект на дискусия бяха пресечните точки между ПИМП и СИМП при диспансеризацията и профилактиката. </w:t>
      </w:r>
      <w:r w:rsidR="00D400A1">
        <w:t>Представителите на СИМП  потвърдиха наличието на проблеми при диспансеризацията на пациентите и нежеланието на част от работещите в СИМП да се ангажират с диспансеризация на хронично болни.</w:t>
      </w:r>
    </w:p>
    <w:p w:rsidR="00D23208" w:rsidRDefault="00D23208" w:rsidP="00D027AF">
      <w:pPr>
        <w:jc w:val="both"/>
      </w:pPr>
      <w:r>
        <w:t>След изказване на мнения от участниците в срещата и запознаване с получени</w:t>
      </w:r>
      <w:r w:rsidR="00D400A1">
        <w:t>те</w:t>
      </w:r>
      <w:r>
        <w:t xml:space="preserve"> по електронен път, участниците се обединиха около следните принципи: </w:t>
      </w:r>
    </w:p>
    <w:p w:rsidR="004D3659" w:rsidRDefault="004D3659" w:rsidP="00D027AF">
      <w:pPr>
        <w:pStyle w:val="ListParagraph"/>
        <w:numPr>
          <w:ilvl w:val="0"/>
          <w:numId w:val="1"/>
        </w:numPr>
        <w:jc w:val="both"/>
      </w:pPr>
      <w:r>
        <w:t>Да се обсъд</w:t>
      </w:r>
      <w:r w:rsidR="00D400A1">
        <w:t>и</w:t>
      </w:r>
      <w:r>
        <w:t xml:space="preserve"> диспансерното наблюдение в извънболничната помощ в аспект на правото на пациента на добро лечение, а не на консултация. В този смисъл консултациите на хронично болните следва да имат ясно определени медицински критерии, а не задължителна периодичност. Консултации на пациенти, които са в компенсирано състояние (по определени за всяко заболяване критерии) да не са задължителни. </w:t>
      </w:r>
    </w:p>
    <w:p w:rsidR="004D3659" w:rsidRDefault="004D3659" w:rsidP="00D027AF">
      <w:pPr>
        <w:pStyle w:val="ListParagraph"/>
        <w:numPr>
          <w:ilvl w:val="0"/>
          <w:numId w:val="1"/>
        </w:numPr>
        <w:jc w:val="both"/>
      </w:pPr>
      <w:r>
        <w:t xml:space="preserve">Алгоритмите по диспансерното наблюдение да се </w:t>
      </w:r>
      <w:r w:rsidR="00D400A1">
        <w:t xml:space="preserve">обсъдят </w:t>
      </w:r>
      <w:r>
        <w:t>на съвместни срещи между бордовете по специалности и борда по Обща медицина</w:t>
      </w:r>
      <w:r w:rsidR="00D400A1">
        <w:t>,</w:t>
      </w:r>
      <w:r>
        <w:t xml:space="preserve"> с цел регламентиране на оптимални медицински грижи (за сходни диагнози, които подлежат на диспансерно наблюдение в ПИМП и СИМП)</w:t>
      </w:r>
    </w:p>
    <w:p w:rsidR="004D3659" w:rsidRDefault="004D3659" w:rsidP="00D027AF">
      <w:pPr>
        <w:pStyle w:val="ListParagraph"/>
        <w:numPr>
          <w:ilvl w:val="0"/>
          <w:numId w:val="1"/>
        </w:numPr>
        <w:jc w:val="both"/>
      </w:pPr>
      <w:r>
        <w:t>По отношение на назначаването на медикаменти в разрез с изискванията на НЗОК отговорност да носи лекарят, назначил съответното лечение (от СИМП или от ПИМП)</w:t>
      </w:r>
    </w:p>
    <w:p w:rsidR="004D3659" w:rsidRDefault="004D3659" w:rsidP="00D027AF">
      <w:pPr>
        <w:pStyle w:val="ListParagraph"/>
        <w:numPr>
          <w:ilvl w:val="0"/>
          <w:numId w:val="1"/>
        </w:numPr>
        <w:jc w:val="both"/>
      </w:pPr>
      <w:r>
        <w:t xml:space="preserve">По отношение на </w:t>
      </w:r>
      <w:r w:rsidR="00D400A1">
        <w:t>индикаторите</w:t>
      </w:r>
      <w:r>
        <w:t xml:space="preserve"> за качеств</w:t>
      </w:r>
      <w:r w:rsidR="00E7572B">
        <w:t>о</w:t>
      </w:r>
      <w:r w:rsidR="00D400A1">
        <w:t>,</w:t>
      </w:r>
      <w:r w:rsidR="00E7572B">
        <w:t xml:space="preserve"> представителите на СИМП се ангажираха да предложат за обсъждане критерии, които да се регламентират в НРД</w:t>
      </w:r>
      <w:r w:rsidR="00D400A1">
        <w:t xml:space="preserve"> 2017г</w:t>
      </w:r>
      <w:r w:rsidR="00E7572B">
        <w:t>. Предложенията да се изпратят до края на м. юли 2016 г., след което да се обобщят и да се насрочи нова среща по тази тема.</w:t>
      </w:r>
    </w:p>
    <w:p w:rsidR="00E7572B" w:rsidRPr="00D027AF" w:rsidRDefault="00E7572B" w:rsidP="00D027AF">
      <w:pPr>
        <w:jc w:val="both"/>
        <w:rPr>
          <w:b/>
        </w:rPr>
      </w:pPr>
      <w:r w:rsidRPr="00D027AF">
        <w:rPr>
          <w:b/>
        </w:rPr>
        <w:t>4. Промени в Наредба 2</w:t>
      </w:r>
    </w:p>
    <w:p w:rsidR="00E7572B" w:rsidRDefault="00E7572B" w:rsidP="00D027AF">
      <w:pPr>
        <w:jc w:val="both"/>
      </w:pPr>
      <w:r>
        <w:t xml:space="preserve">В резултат на обсъжданията представителите на СИМП се ангажираха: </w:t>
      </w:r>
    </w:p>
    <w:p w:rsidR="00E7572B" w:rsidRDefault="00E7572B" w:rsidP="00D027AF">
      <w:pPr>
        <w:pStyle w:val="ListParagraph"/>
        <w:numPr>
          <w:ilvl w:val="0"/>
          <w:numId w:val="1"/>
        </w:numPr>
        <w:jc w:val="both"/>
      </w:pPr>
      <w:r>
        <w:t xml:space="preserve">Да обсъдят с колеги от различни специалности </w:t>
      </w:r>
      <w:r w:rsidR="001D1FC9">
        <w:t xml:space="preserve">медицинските дейности включени в </w:t>
      </w:r>
      <w:r>
        <w:t xml:space="preserve">основния пакет, както и </w:t>
      </w:r>
      <w:r w:rsidR="001D1FC9">
        <w:t xml:space="preserve">тези, </w:t>
      </w:r>
      <w:r>
        <w:t>които м</w:t>
      </w:r>
      <w:r w:rsidR="001D1FC9">
        <w:t xml:space="preserve">огат да бъдат изведени от него </w:t>
      </w:r>
      <w:r>
        <w:t xml:space="preserve">поради недостатъчно финансиране с наличния ресурс. Предложенията да се изпратят до 25.07.2016 г. </w:t>
      </w:r>
    </w:p>
    <w:p w:rsidR="00E7572B" w:rsidRDefault="00E7572B" w:rsidP="00D027AF">
      <w:pPr>
        <w:pStyle w:val="ListParagraph"/>
        <w:numPr>
          <w:ilvl w:val="0"/>
          <w:numId w:val="1"/>
        </w:numPr>
        <w:jc w:val="both"/>
      </w:pPr>
      <w:r>
        <w:t>Амбулаторните процедури да се изведат от раздел „Болнична помощ“ и да се формира нов различен вид медицинска дейност</w:t>
      </w:r>
      <w:r w:rsidR="00512B80">
        <w:t>,</w:t>
      </w:r>
      <w:r>
        <w:t xml:space="preserve"> </w:t>
      </w:r>
      <w:r w:rsidR="00512B80">
        <w:t>с цел отпадане на изисквания за основен трудов договор на пълно работно време в ЛЗ за ИБП</w:t>
      </w:r>
      <w:r>
        <w:t xml:space="preserve"> </w:t>
      </w:r>
      <w:r w:rsidR="00512B80">
        <w:t xml:space="preserve">за специалистите, </w:t>
      </w:r>
      <w:r>
        <w:t>прецизиране на изискванията за нива на компетентност с оглед осигуряване на реална възможност за извършването им в СИМП с легла</w:t>
      </w:r>
      <w:r w:rsidR="00512B80">
        <w:t xml:space="preserve">; премахване на една и съща медицинска дейност  с различни цени като КП и като Амб. Процедура.  </w:t>
      </w:r>
    </w:p>
    <w:p w:rsidR="00E7572B" w:rsidRDefault="00E7572B" w:rsidP="00D027AF">
      <w:pPr>
        <w:jc w:val="both"/>
      </w:pPr>
      <w:r>
        <w:t>5. Промени в Наредбата за достъпа</w:t>
      </w:r>
    </w:p>
    <w:p w:rsidR="00E7572B" w:rsidRDefault="00E7572B" w:rsidP="00D027AF">
      <w:pPr>
        <w:jc w:val="both"/>
      </w:pPr>
      <w:r>
        <w:t>Участниците в срещата одобриха предлаганите идеи да се регламентира нормативно възможността да се прекъсне терапевтичната връзка лекар-пациент в определени конкретн</w:t>
      </w:r>
      <w:r w:rsidR="00512B80">
        <w:t>и</w:t>
      </w:r>
      <w:r>
        <w:t xml:space="preserve"> </w:t>
      </w:r>
      <w:r>
        <w:lastRenderedPageBreak/>
        <w:t>ситуации (напр. диспансерно наблюдение) и да се осигури възможност лекарят да приеме или  откаже да извършва конкретна медицинска дейност съгласно етичните принципи на СЗО и асоциациите на европейските медицински специалисти</w:t>
      </w:r>
    </w:p>
    <w:p w:rsidR="00CD7E96" w:rsidRPr="00D027AF" w:rsidRDefault="00CD7E96" w:rsidP="00D027AF">
      <w:pPr>
        <w:jc w:val="both"/>
        <w:rPr>
          <w:b/>
        </w:rPr>
      </w:pPr>
      <w:r w:rsidRPr="00D027AF">
        <w:rPr>
          <w:b/>
        </w:rPr>
        <w:t>6.</w:t>
      </w:r>
      <w:r w:rsidR="00D027AF" w:rsidRPr="00D027AF">
        <w:rPr>
          <w:b/>
        </w:rPr>
        <w:t xml:space="preserve"> </w:t>
      </w:r>
      <w:r w:rsidRPr="00D027AF">
        <w:rPr>
          <w:b/>
        </w:rPr>
        <w:t>Промени в правилата за работа по НРД</w:t>
      </w:r>
    </w:p>
    <w:p w:rsidR="00CD7E96" w:rsidRDefault="00CD7E96" w:rsidP="00D027AF">
      <w:pPr>
        <w:jc w:val="both"/>
      </w:pPr>
      <w:r>
        <w:t>Участниците в срещата одобриха предлаганите промени в НРД:</w:t>
      </w:r>
    </w:p>
    <w:p w:rsidR="00CD7E96" w:rsidRDefault="00CD7E96" w:rsidP="00D027AF">
      <w:pPr>
        <w:pStyle w:val="ListParagraph"/>
        <w:numPr>
          <w:ilvl w:val="0"/>
          <w:numId w:val="1"/>
        </w:numPr>
        <w:jc w:val="both"/>
      </w:pPr>
      <w:r>
        <w:t>Да се търси възможност за отчитане на всички дейности, извършени от едно ЛЗ на една фактура</w:t>
      </w:r>
    </w:p>
    <w:p w:rsidR="00CD7E96" w:rsidRDefault="00CD7E96" w:rsidP="00D027AF">
      <w:pPr>
        <w:pStyle w:val="ListParagraph"/>
        <w:numPr>
          <w:ilvl w:val="0"/>
          <w:numId w:val="1"/>
        </w:numPr>
        <w:jc w:val="both"/>
      </w:pPr>
      <w:r>
        <w:t>Да се разшири обмена на информация между ИМП и НЗОК, промяна в начина на работа на ПИС на НЗОК с оглед регистриране на получените документи в ПИС, справки от ПИС, дистанционно подаване на документи към НЗОК</w:t>
      </w:r>
    </w:p>
    <w:p w:rsidR="00CD7E96" w:rsidRDefault="00CD7E96" w:rsidP="00D027AF">
      <w:pPr>
        <w:pStyle w:val="ListParagraph"/>
        <w:numPr>
          <w:ilvl w:val="0"/>
          <w:numId w:val="1"/>
        </w:numPr>
        <w:jc w:val="both"/>
      </w:pPr>
      <w:r>
        <w:t>Да се премахне термина „последващо нарушение“ от НРД като правно нерегламентиран</w:t>
      </w:r>
    </w:p>
    <w:p w:rsidR="00CD7E96" w:rsidRDefault="00CD7E96" w:rsidP="00D027AF">
      <w:pPr>
        <w:pStyle w:val="ListParagraph"/>
        <w:numPr>
          <w:ilvl w:val="0"/>
          <w:numId w:val="1"/>
        </w:numPr>
        <w:jc w:val="both"/>
      </w:pPr>
      <w:r>
        <w:t>При отчитане на поредността на нарушенията същата да се дефинира като персонална отговорност на нарушилия лекар, а не да се отнася за цялото ЛЗ</w:t>
      </w:r>
    </w:p>
    <w:p w:rsidR="00CD7E96" w:rsidRDefault="00CD7E96" w:rsidP="00D027AF">
      <w:pPr>
        <w:pStyle w:val="ListParagraph"/>
        <w:numPr>
          <w:ilvl w:val="0"/>
          <w:numId w:val="1"/>
        </w:numPr>
        <w:jc w:val="both"/>
      </w:pPr>
      <w:r>
        <w:t>Да се обсъдят реални критерии за качество на медицинската дейност, които да се предложат в НРД</w:t>
      </w:r>
    </w:p>
    <w:p w:rsidR="00CD7E96" w:rsidRDefault="00CD7E96" w:rsidP="00D027AF">
      <w:pPr>
        <w:pStyle w:val="ListParagraph"/>
        <w:numPr>
          <w:ilvl w:val="0"/>
          <w:numId w:val="1"/>
        </w:numPr>
        <w:jc w:val="both"/>
      </w:pPr>
      <w:r>
        <w:t xml:space="preserve">Да се прегледа главата за арбитража в НРД и инструкцията за контрол и да се подготвят желани промени, регламентиращи обективното разглеждане на случаите  - по отношение на участници в арбитража, участието на юристи, поведение при паритет, предварително запознаване </w:t>
      </w:r>
      <w:r w:rsidR="00512B80">
        <w:t>н</w:t>
      </w:r>
      <w:r>
        <w:t>а участниците в арбитража с документите по случая, ясно регламентиране на правата на контролиращите в НРД</w:t>
      </w:r>
    </w:p>
    <w:p w:rsidR="00CD7E96" w:rsidRDefault="00CD7E96" w:rsidP="00D027AF">
      <w:pPr>
        <w:pStyle w:val="ListParagraph"/>
        <w:numPr>
          <w:ilvl w:val="0"/>
          <w:numId w:val="1"/>
        </w:numPr>
        <w:jc w:val="both"/>
      </w:pPr>
      <w:r>
        <w:t>Участниците в срещата изявиха скептично отношение към заявлението на министъра за реализиране на електронната рецепта, електронното направление и достъп до електронното досие в реално време до края на годината</w:t>
      </w:r>
    </w:p>
    <w:p w:rsidR="00CD7E96" w:rsidRDefault="00CD7E96" w:rsidP="00D027AF">
      <w:pPr>
        <w:pStyle w:val="ListParagraph"/>
        <w:numPr>
          <w:ilvl w:val="0"/>
          <w:numId w:val="1"/>
        </w:numPr>
        <w:jc w:val="both"/>
      </w:pPr>
      <w:r>
        <w:t>Да се работи за регламентиране на реална промяна на цената на прегледа при СИМП – физиотерапия, ЛКК, домашни посещения</w:t>
      </w:r>
      <w:r w:rsidR="00313C31">
        <w:t xml:space="preserve">, </w:t>
      </w:r>
      <w:r w:rsidR="00512B80">
        <w:t xml:space="preserve">увеличение и </w:t>
      </w:r>
      <w:bookmarkStart w:id="0" w:name="_GoBack"/>
      <w:bookmarkEnd w:id="0"/>
      <w:r w:rsidR="00313C31">
        <w:t>разпределение на бюджета на СИМП.</w:t>
      </w:r>
    </w:p>
    <w:p w:rsidR="00313C31" w:rsidRDefault="00313C31" w:rsidP="00D027AF">
      <w:pPr>
        <w:jc w:val="both"/>
      </w:pPr>
    </w:p>
    <w:p w:rsidR="00313C31" w:rsidRPr="00C42A3F" w:rsidRDefault="00313C31" w:rsidP="00D027AF">
      <w:pPr>
        <w:jc w:val="both"/>
      </w:pPr>
      <w:r>
        <w:t>Срещата приключи в 18.00 ч.</w:t>
      </w:r>
    </w:p>
    <w:sectPr w:rsidR="00313C31" w:rsidRPr="00C42A3F" w:rsidSect="0013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BE0"/>
    <w:multiLevelType w:val="hybridMultilevel"/>
    <w:tmpl w:val="3A4CF298"/>
    <w:lvl w:ilvl="0" w:tplc="20769C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C42A3F"/>
    <w:rsid w:val="001301F1"/>
    <w:rsid w:val="001D1FC9"/>
    <w:rsid w:val="001D6EE8"/>
    <w:rsid w:val="00313C31"/>
    <w:rsid w:val="004D3659"/>
    <w:rsid w:val="00512B80"/>
    <w:rsid w:val="0089747E"/>
    <w:rsid w:val="00A27EE2"/>
    <w:rsid w:val="00C42A3F"/>
    <w:rsid w:val="00C63D3F"/>
    <w:rsid w:val="00CB061D"/>
    <w:rsid w:val="00CD7E96"/>
    <w:rsid w:val="00D027AF"/>
    <w:rsid w:val="00D23208"/>
    <w:rsid w:val="00D400A1"/>
    <w:rsid w:val="00D45B45"/>
    <w:rsid w:val="00E7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2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x</cp:lastModifiedBy>
  <cp:revision>2</cp:revision>
  <dcterms:created xsi:type="dcterms:W3CDTF">2016-07-18T07:16:00Z</dcterms:created>
  <dcterms:modified xsi:type="dcterms:W3CDTF">2016-07-18T07:16:00Z</dcterms:modified>
</cp:coreProperties>
</file>