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2D8E03" w14:textId="77777777" w:rsidR="00FA0BB7" w:rsidRPr="002E5D88" w:rsidRDefault="00FA0BB7" w:rsidP="00FA0BB7">
      <w:pPr>
        <w:pStyle w:val="chast"/>
        <w:widowControl w:val="0"/>
        <w:rPr>
          <w:rFonts w:cs="Arial"/>
          <w:snapToGrid w:val="0"/>
          <w:szCs w:val="28"/>
          <w:lang w:val="ru-RU"/>
        </w:rPr>
      </w:pPr>
      <w:r w:rsidRPr="002E5D88">
        <w:rPr>
          <w:rFonts w:cs="Arial"/>
          <w:noProof/>
          <w:snapToGrid w:val="0"/>
          <w:szCs w:val="28"/>
          <w:lang w:val="bg-BG"/>
        </w:rPr>
        <w:t xml:space="preserve">КП № </w:t>
      </w:r>
      <w:r w:rsidRPr="002E5D88">
        <w:rPr>
          <w:rFonts w:cs="Arial"/>
          <w:noProof/>
          <w:snapToGrid w:val="0"/>
          <w:szCs w:val="28"/>
          <w:lang w:val="ru-RU"/>
        </w:rPr>
        <w:t>258</w:t>
      </w:r>
      <w:r w:rsidRPr="002E5D88">
        <w:rPr>
          <w:rFonts w:cs="Arial"/>
          <w:noProof/>
          <w:snapToGrid w:val="0"/>
          <w:szCs w:val="28"/>
          <w:lang w:val="bg-BG"/>
        </w:rPr>
        <w:t xml:space="preserve"> </w:t>
      </w:r>
      <w:r w:rsidRPr="002E5D88">
        <w:rPr>
          <w:rFonts w:cs="Arial"/>
          <w:snapToGrid w:val="0"/>
          <w:szCs w:val="28"/>
          <w:lang w:val="ru-RU"/>
        </w:rPr>
        <w:t>ФизиКАЛНА т</w:t>
      </w:r>
      <w:r w:rsidRPr="002E5D88">
        <w:rPr>
          <w:rFonts w:cs="Arial"/>
          <w:snapToGrid w:val="0"/>
          <w:szCs w:val="28"/>
          <w:lang w:val="en-US"/>
        </w:rPr>
        <w:t>E</w:t>
      </w:r>
      <w:r w:rsidRPr="002E5D88">
        <w:rPr>
          <w:rFonts w:cs="Arial"/>
          <w:snapToGrid w:val="0"/>
          <w:szCs w:val="28"/>
          <w:lang w:val="ru-RU"/>
        </w:rPr>
        <w:t>рапия и рехабилитация при родова травма на централна нервна система</w:t>
      </w:r>
    </w:p>
    <w:p w14:paraId="2AADEF98" w14:textId="77777777" w:rsidR="00704427" w:rsidRDefault="00704427" w:rsidP="00704427">
      <w:pPr>
        <w:pStyle w:val="BodyCharCharChar"/>
        <w:keepNext/>
        <w:keepLines/>
        <w:spacing w:before="0" w:line="240" w:lineRule="auto"/>
        <w:ind w:firstLine="0"/>
        <w:jc w:val="center"/>
        <w:rPr>
          <w:noProof/>
          <w:sz w:val="24"/>
        </w:rPr>
      </w:pPr>
      <w:r>
        <w:rPr>
          <w:noProof/>
          <w:sz w:val="24"/>
        </w:rPr>
        <w:t>Б</w:t>
      </w:r>
      <w:r>
        <w:rPr>
          <w:noProof/>
          <w:sz w:val="24"/>
          <w:lang w:val="ru-RU"/>
        </w:rPr>
        <w:t xml:space="preserve">олничен престой </w:t>
      </w:r>
      <w:r w:rsidR="00B744D3">
        <w:rPr>
          <w:noProof/>
          <w:sz w:val="24"/>
          <w:lang w:val="en-US"/>
        </w:rPr>
        <w:t>-</w:t>
      </w:r>
      <w:r>
        <w:rPr>
          <w:noProof/>
          <w:sz w:val="24"/>
          <w:lang w:val="ru-RU"/>
        </w:rPr>
        <w:t xml:space="preserve"> </w:t>
      </w:r>
      <w:r>
        <w:rPr>
          <w:noProof/>
          <w:sz w:val="24"/>
        </w:rPr>
        <w:t>10</w:t>
      </w:r>
      <w:r>
        <w:rPr>
          <w:noProof/>
          <w:sz w:val="24"/>
          <w:lang w:val="ru-RU"/>
        </w:rPr>
        <w:t xml:space="preserve"> </w:t>
      </w:r>
      <w:r>
        <w:rPr>
          <w:noProof/>
          <w:sz w:val="24"/>
        </w:rPr>
        <w:t>дни</w:t>
      </w:r>
    </w:p>
    <w:p w14:paraId="6DCD6046" w14:textId="77777777" w:rsidR="00FA0BB7" w:rsidRPr="00165318" w:rsidRDefault="00FA0BB7" w:rsidP="00FA0BB7">
      <w:pPr>
        <w:pStyle w:val="BodyChar"/>
        <w:widowControl w:val="0"/>
        <w:ind w:firstLine="0"/>
        <w:jc w:val="center"/>
        <w:rPr>
          <w:rFonts w:cs="Arial"/>
          <w:szCs w:val="22"/>
          <w:lang w:val="ru-RU"/>
        </w:rPr>
      </w:pPr>
    </w:p>
    <w:p w14:paraId="7AF35743" w14:textId="77777777" w:rsidR="00FA0BB7" w:rsidRPr="00165318" w:rsidRDefault="00FA0BB7" w:rsidP="00FA0BB7">
      <w:pPr>
        <w:pStyle w:val="Body"/>
        <w:spacing w:before="0"/>
        <w:ind w:firstLine="540"/>
        <w:rPr>
          <w:rFonts w:cs="Arial"/>
          <w:b/>
          <w:szCs w:val="22"/>
        </w:rPr>
      </w:pPr>
      <w:r w:rsidRPr="00165318">
        <w:rPr>
          <w:rFonts w:cs="Arial"/>
          <w:b/>
          <w:noProof/>
          <w:szCs w:val="22"/>
        </w:rPr>
        <w:t>КОДОВЕ НА БОЛЕСТИ ПО МКБ-10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FA0BB7" w:rsidRPr="00165318" w14:paraId="11BBD4A7" w14:textId="77777777" w:rsidTr="00E56630">
        <w:trPr>
          <w:jc w:val="center"/>
        </w:trPr>
        <w:tc>
          <w:tcPr>
            <w:tcW w:w="9519" w:type="dxa"/>
          </w:tcPr>
          <w:p w14:paraId="64678CAA" w14:textId="77777777" w:rsidR="00FA0BB7" w:rsidRPr="00165318" w:rsidRDefault="00FA0BB7" w:rsidP="00E56630">
            <w:pPr>
              <w:widowControl w:val="0"/>
              <w:tabs>
                <w:tab w:val="left" w:pos="1134"/>
                <w:tab w:val="left" w:pos="2552"/>
              </w:tabs>
              <w:ind w:left="1134" w:hanging="882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ru-RU"/>
              </w:rPr>
            </w:pPr>
          </w:p>
          <w:p w14:paraId="738C422D" w14:textId="77777777" w:rsidR="00FA0BB7" w:rsidRPr="00165318" w:rsidRDefault="00FA0BB7" w:rsidP="00E56630">
            <w:pPr>
              <w:widowControl w:val="0"/>
              <w:tabs>
                <w:tab w:val="left" w:pos="1134"/>
                <w:tab w:val="left" w:pos="2552"/>
              </w:tabs>
              <w:ind w:left="1134" w:hanging="882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ru-RU"/>
              </w:rPr>
              <w:t>Помощ, включваща използване на рехабилитационни процедури</w:t>
            </w:r>
          </w:p>
          <w:p w14:paraId="66D3B22E" w14:textId="77777777" w:rsidR="00FA0BB7" w:rsidRPr="00165318" w:rsidRDefault="00FA0BB7" w:rsidP="00E56630">
            <w:pPr>
              <w:pStyle w:val="incl"/>
              <w:ind w:hanging="2583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lang w:val="ru-RU"/>
              </w:rPr>
              <w:tab/>
              <w:t>консултации (</w:t>
            </w:r>
            <w:r w:rsidRPr="00165318">
              <w:rPr>
                <w:rFonts w:ascii="Arial" w:hAnsi="Arial" w:cs="Arial"/>
              </w:rPr>
              <w:t>Z</w:t>
            </w:r>
            <w:r w:rsidRPr="00165318">
              <w:rPr>
                <w:rFonts w:ascii="Arial" w:hAnsi="Arial" w:cs="Arial"/>
                <w:lang w:val="ru-RU"/>
              </w:rPr>
              <w:t>70—</w:t>
            </w:r>
            <w:r w:rsidRPr="00165318">
              <w:rPr>
                <w:rFonts w:ascii="Arial" w:hAnsi="Arial" w:cs="Arial"/>
              </w:rPr>
              <w:t>Z</w:t>
            </w:r>
            <w:r w:rsidRPr="00165318">
              <w:rPr>
                <w:rFonts w:ascii="Arial" w:hAnsi="Arial" w:cs="Arial"/>
                <w:lang w:val="ru-RU"/>
              </w:rPr>
              <w:t>71)</w:t>
            </w:r>
          </w:p>
          <w:p w14:paraId="62677609" w14:textId="77777777" w:rsidR="00FA0BB7" w:rsidRPr="00165318" w:rsidRDefault="00FA0BB7" w:rsidP="00E56630">
            <w:pPr>
              <w:pStyle w:val="num2"/>
              <w:ind w:hanging="84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sz w:val="22"/>
                <w:szCs w:val="22"/>
              </w:rPr>
              <w:t>Z</w:t>
            </w:r>
            <w:r w:rsidRPr="00165318">
              <w:rPr>
                <w:rFonts w:ascii="Arial" w:hAnsi="Arial" w:cs="Arial"/>
                <w:sz w:val="22"/>
                <w:szCs w:val="22"/>
                <w:lang w:val="ru-RU"/>
              </w:rPr>
              <w:t>50.8</w:t>
            </w:r>
            <w:r w:rsidRPr="00165318">
              <w:rPr>
                <w:rFonts w:ascii="Arial" w:hAnsi="Arial" w:cs="Arial"/>
                <w:sz w:val="22"/>
                <w:szCs w:val="22"/>
                <w:lang w:val="ru-RU"/>
              </w:rPr>
              <w:tab/>
              <w:t>Лечение, включващо други видове рехабилитационни процедури</w:t>
            </w:r>
          </w:p>
          <w:p w14:paraId="3628239E" w14:textId="77777777" w:rsidR="00FA0BB7" w:rsidRPr="00165318" w:rsidRDefault="00FA0BB7" w:rsidP="00E56630">
            <w:pPr>
              <w:pStyle w:val="text"/>
              <w:ind w:hanging="844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lang w:val="ru-RU"/>
              </w:rPr>
              <w:tab/>
              <w:t>Обучение за начини на самообслужване, НКД</w:t>
            </w:r>
          </w:p>
          <w:p w14:paraId="3CEB30E7" w14:textId="77777777" w:rsidR="00FA0BB7" w:rsidRPr="00165318" w:rsidRDefault="00FA0BB7" w:rsidP="00E56630">
            <w:pPr>
              <w:ind w:firstLine="373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>F 82   Специфично разстройство в развитието на двигателните функции.</w:t>
            </w:r>
          </w:p>
          <w:p w14:paraId="25BFD2DB" w14:textId="77777777" w:rsidR="00FA0BB7" w:rsidRPr="00165318" w:rsidRDefault="00FA0BB7" w:rsidP="00E56630">
            <w:pPr>
              <w:pStyle w:val="Heading1"/>
              <w:keepNext w:val="0"/>
              <w:rPr>
                <w:rFonts w:cs="Arial"/>
                <w:b/>
                <w:bCs/>
                <w:sz w:val="22"/>
                <w:szCs w:val="22"/>
                <w:lang w:val="bg-BG"/>
              </w:rPr>
            </w:pPr>
          </w:p>
          <w:p w14:paraId="4B08D33B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165318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 xml:space="preserve">Вътречерепно разкъсване и кръвоизлив, причинени от родова травма </w:t>
            </w:r>
          </w:p>
          <w:p w14:paraId="2C9C56B3" w14:textId="77777777" w:rsidR="00FA0BB7" w:rsidRPr="00165318" w:rsidRDefault="00FA0BB7" w:rsidP="00E56630">
            <w:pPr>
              <w:pStyle w:val="incl"/>
              <w:ind w:hanging="2657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lang w:val="ru-RU"/>
              </w:rPr>
              <w:tab/>
              <w:t>вътречерепен кръвоизлив на плода и новороденото:</w:t>
            </w:r>
          </w:p>
          <w:p w14:paraId="04B6E9D2" w14:textId="77777777" w:rsidR="00FA0BB7" w:rsidRPr="00165318" w:rsidRDefault="00FA0BB7" w:rsidP="00E56630">
            <w:pPr>
              <w:pStyle w:val="inclp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>БДУ (</w:t>
            </w:r>
            <w:r w:rsidRPr="00165318">
              <w:rPr>
                <w:rFonts w:ascii="Arial" w:hAnsi="Arial" w:cs="Arial"/>
              </w:rPr>
              <w:t>P</w:t>
            </w:r>
            <w:r w:rsidRPr="00165318">
              <w:rPr>
                <w:rFonts w:ascii="Arial" w:hAnsi="Arial" w:cs="Arial"/>
                <w:lang w:val="ru-RU"/>
              </w:rPr>
              <w:t>52.9)</w:t>
            </w:r>
          </w:p>
          <w:p w14:paraId="7834DA21" w14:textId="77777777" w:rsidR="00FA0BB7" w:rsidRPr="00165318" w:rsidRDefault="00FA0BB7" w:rsidP="00E56630">
            <w:pPr>
              <w:pStyle w:val="inclpt"/>
              <w:jc w:val="lef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 xml:space="preserve">обусловен от аноксия или хипоксия </w:t>
            </w:r>
            <w:r w:rsidRPr="00165318">
              <w:rPr>
                <w:rFonts w:ascii="Arial" w:hAnsi="Arial" w:cs="Arial"/>
                <w:spacing w:val="-35"/>
                <w:lang w:val="ru-RU"/>
              </w:rPr>
              <w:br/>
              <w:t>(Р52.—)</w:t>
            </w:r>
          </w:p>
          <w:p w14:paraId="1EA110B6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Р10.0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Субдурален кръвоизлив при родова травма</w:t>
            </w:r>
          </w:p>
          <w:p w14:paraId="240ADF2D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 w:val="0"/>
                <w:sz w:val="22"/>
                <w:szCs w:val="22"/>
                <w:lang w:val="ru-RU"/>
              </w:rPr>
              <w:tab/>
              <w:t>Субдурален хематом (локализиран) при родова травма</w:t>
            </w:r>
          </w:p>
          <w:p w14:paraId="502078A5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 w:val="0"/>
                <w:sz w:val="22"/>
                <w:szCs w:val="22"/>
                <w:lang w:val="ru-RU"/>
              </w:rPr>
              <w:tab/>
            </w:r>
            <w:r w:rsidRPr="00165318">
              <w:rPr>
                <w:rFonts w:ascii="Arial" w:hAnsi="Arial" w:cs="Arial"/>
                <w:b w:val="0"/>
                <w:bCs w:val="0"/>
                <w:i/>
                <w:iCs/>
                <w:sz w:val="22"/>
                <w:szCs w:val="22"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b w:val="0"/>
                <w:sz w:val="22"/>
                <w:szCs w:val="22"/>
                <w:lang w:val="ru-RU"/>
              </w:rPr>
              <w:tab/>
              <w:t>субдурален кръвоизлив при разкъсване на малкомозъчната обвивка (тенториум) (Р10.4)</w:t>
            </w:r>
          </w:p>
          <w:p w14:paraId="08C12DBB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Р10.1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Мозъчен кръвоизлив при родова травма</w:t>
            </w:r>
          </w:p>
          <w:p w14:paraId="760425F6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Р10.2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Интравентрикуларен кръвоизлив при родова травма</w:t>
            </w:r>
          </w:p>
          <w:p w14:paraId="18315611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Р10.3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Субарахноидален кръвоизлив при родова травма</w:t>
            </w:r>
          </w:p>
          <w:p w14:paraId="37BF7BDB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Р10.4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Разкъсване на тенториума при родова травма</w:t>
            </w:r>
          </w:p>
          <w:p w14:paraId="47FF4472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Р10.8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Други вътречерепни разкъсвания и кръвоизливи при родова травма</w:t>
            </w:r>
          </w:p>
          <w:p w14:paraId="26F1929F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Р10.9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Вътречерепни разкъсвания и кръвоизливи при родова травма, неуточнени</w:t>
            </w:r>
          </w:p>
          <w:p w14:paraId="1C92A2FF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bg-BG"/>
              </w:rPr>
            </w:pPr>
          </w:p>
          <w:p w14:paraId="4083E42F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165318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Вътречерепен нетравматичен кръвоизлив у плода и новороденото</w:t>
            </w:r>
          </w:p>
          <w:p w14:paraId="1ED5A6DC" w14:textId="77777777" w:rsidR="00FA0BB7" w:rsidRPr="00165318" w:rsidRDefault="00FA0BB7" w:rsidP="00E56630">
            <w:pPr>
              <w:pStyle w:val="incl"/>
              <w:ind w:hanging="2642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Включва:</w:t>
            </w: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ab/>
            </w:r>
            <w:r w:rsidRPr="00165318">
              <w:rPr>
                <w:rFonts w:ascii="Arial" w:hAnsi="Arial" w:cs="Arial"/>
                <w:lang w:val="ru-RU"/>
              </w:rPr>
              <w:t>вътречерепен кръвоизлив, дължащ се на аноксия или хипоксия</w:t>
            </w:r>
          </w:p>
          <w:p w14:paraId="056EF9DA" w14:textId="77777777" w:rsidR="00FA0BB7" w:rsidRPr="00165318" w:rsidRDefault="00FA0BB7" w:rsidP="00E56630">
            <w:pPr>
              <w:pStyle w:val="incl"/>
              <w:ind w:hanging="1757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lang w:val="ru-RU"/>
              </w:rPr>
              <w:tab/>
              <w:t>вътречерепен кръвоизлив, причинен от:</w:t>
            </w:r>
          </w:p>
          <w:p w14:paraId="0D73CEF4" w14:textId="77777777" w:rsidR="00FA0BB7" w:rsidRPr="00165318" w:rsidRDefault="00FA0BB7" w:rsidP="00E56630">
            <w:pPr>
              <w:pStyle w:val="inclp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>родова травма (</w:t>
            </w:r>
            <w:r w:rsidRPr="00165318">
              <w:rPr>
                <w:rFonts w:ascii="Arial" w:hAnsi="Arial" w:cs="Arial"/>
              </w:rPr>
              <w:t>P</w:t>
            </w:r>
            <w:r w:rsidRPr="00165318">
              <w:rPr>
                <w:rFonts w:ascii="Arial" w:hAnsi="Arial" w:cs="Arial"/>
                <w:lang w:val="ru-RU"/>
              </w:rPr>
              <w:t>10.—)</w:t>
            </w:r>
          </w:p>
          <w:p w14:paraId="2ED7274E" w14:textId="77777777" w:rsidR="00FA0BB7" w:rsidRPr="00165318" w:rsidRDefault="00FA0BB7" w:rsidP="00E56630">
            <w:pPr>
              <w:pStyle w:val="inclp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>травма на майката (</w:t>
            </w:r>
            <w:r w:rsidRPr="00165318">
              <w:rPr>
                <w:rFonts w:ascii="Arial" w:hAnsi="Arial" w:cs="Arial"/>
              </w:rPr>
              <w:t>P</w:t>
            </w:r>
            <w:r w:rsidRPr="00165318">
              <w:rPr>
                <w:rFonts w:ascii="Arial" w:hAnsi="Arial" w:cs="Arial"/>
                <w:lang w:val="ru-RU"/>
              </w:rPr>
              <w:t>00.5)</w:t>
            </w:r>
          </w:p>
          <w:p w14:paraId="0F0BABD0" w14:textId="77777777" w:rsidR="00FA0BB7" w:rsidRPr="00165318" w:rsidRDefault="00FA0BB7" w:rsidP="00E56630">
            <w:pPr>
              <w:pStyle w:val="inclp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>дру</w:t>
            </w:r>
            <w:r w:rsidRPr="00165318">
              <w:rPr>
                <w:rFonts w:ascii="Arial" w:hAnsi="Arial" w:cs="Arial"/>
                <w:lang w:val="ru-RU"/>
              </w:rPr>
              <w:softHyphen/>
              <w:t>а травма (</w:t>
            </w:r>
            <w:r w:rsidRPr="00165318">
              <w:rPr>
                <w:rFonts w:ascii="Arial" w:hAnsi="Arial" w:cs="Arial"/>
              </w:rPr>
              <w:t>S</w:t>
            </w:r>
            <w:r w:rsidRPr="00165318">
              <w:rPr>
                <w:rFonts w:ascii="Arial" w:hAnsi="Arial" w:cs="Arial"/>
                <w:lang w:val="ru-RU"/>
              </w:rPr>
              <w:t>06.—)</w:t>
            </w:r>
          </w:p>
          <w:p w14:paraId="4DCB012F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Р52.0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 xml:space="preserve">Интравентрикуларен (нетравматичен) кръвоизлив 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</w:rPr>
              <w:t>I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 степен у плода и новороденото</w:t>
            </w:r>
          </w:p>
          <w:p w14:paraId="7FF951DF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Субепендимен кръвоизлив (без разпространение в латералния вентрикул)</w:t>
            </w:r>
          </w:p>
          <w:p w14:paraId="1AC6C423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Р52.1 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 xml:space="preserve">Интравентрикуларен (нетравматичен) кръвоизлив 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</w:rPr>
              <w:t>II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 степен у плода и новороденото</w:t>
            </w:r>
          </w:p>
          <w:p w14:paraId="565F2A63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Субепендимен кръвоизлив с разпространение в латералния вентрикул</w:t>
            </w:r>
          </w:p>
          <w:p w14:paraId="1BE9F03C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Р52.2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 xml:space="preserve">Интравентрикуларен (нетравматичен) кръвоизлив 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</w:rPr>
              <w:t>III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 степен у плода и новороденото</w:t>
            </w:r>
          </w:p>
          <w:p w14:paraId="78B1E038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Субепендимен кръвоизлив с разпространение в латералния вентрикул и мозъчния паренхим</w:t>
            </w:r>
          </w:p>
          <w:p w14:paraId="5AF3CDE9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lastRenderedPageBreak/>
              <w:t>Р52.3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Неуточнен интравентрикуларен (нетравматичен) кръвоизлив у плода и новороденото</w:t>
            </w:r>
          </w:p>
          <w:p w14:paraId="562F505D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Р52.4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Вътремозъчен кръвоизлив (нетравматичен) у плода и новороденото</w:t>
            </w:r>
          </w:p>
          <w:p w14:paraId="702AEF20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Р52.5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Субарахноидален (нетравматичен) кръвоизлив у плода и новороденото</w:t>
            </w:r>
          </w:p>
          <w:p w14:paraId="3A249BAE" w14:textId="77777777"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Р52.6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Кръвоизлив в малкия мозък и задната черепна ямка (нетравматичен) у плода и новороденото</w:t>
            </w:r>
          </w:p>
          <w:p w14:paraId="29754232" w14:textId="3D83AA97" w:rsidR="00FA0BB7" w:rsidRPr="00165318" w:rsidRDefault="00FA0BB7" w:rsidP="00E56630">
            <w:pPr>
              <w:pStyle w:val="Body"/>
              <w:spacing w:before="0" w:line="240" w:lineRule="auto"/>
              <w:ind w:firstLine="193"/>
              <w:rPr>
                <w:rFonts w:cs="Arial"/>
                <w:b/>
                <w:szCs w:val="22"/>
                <w:lang w:val="ru-RU"/>
              </w:rPr>
            </w:pPr>
            <w:r w:rsidRPr="00165318">
              <w:rPr>
                <w:rFonts w:cs="Arial"/>
                <w:b/>
                <w:szCs w:val="22"/>
                <w:lang w:val="ru-RU"/>
              </w:rPr>
              <w:t>Р52.8</w:t>
            </w:r>
            <w:r w:rsidR="002E5D88">
              <w:rPr>
                <w:rFonts w:cs="Arial"/>
                <w:b/>
                <w:szCs w:val="22"/>
                <w:lang w:val="ru-RU"/>
              </w:rPr>
              <w:t xml:space="preserve">  </w:t>
            </w:r>
            <w:r w:rsidRPr="00165318">
              <w:rPr>
                <w:rFonts w:cs="Arial"/>
                <w:b/>
                <w:szCs w:val="22"/>
                <w:lang w:val="ru-RU"/>
              </w:rPr>
              <w:t>Д</w:t>
            </w:r>
            <w:r w:rsidRPr="00165318">
              <w:rPr>
                <w:rFonts w:cs="Arial"/>
                <w:b/>
                <w:szCs w:val="22"/>
              </w:rPr>
              <w:t>р</w:t>
            </w:r>
            <w:proofErr w:type="spellStart"/>
            <w:r w:rsidRPr="00165318">
              <w:rPr>
                <w:rFonts w:cs="Arial"/>
                <w:b/>
                <w:szCs w:val="22"/>
                <w:lang w:val="ru-RU"/>
              </w:rPr>
              <w:t>уги</w:t>
            </w:r>
            <w:proofErr w:type="spellEnd"/>
            <w:r w:rsidRPr="00165318">
              <w:rPr>
                <w:rFonts w:cs="Arial"/>
                <w:b/>
                <w:szCs w:val="22"/>
                <w:lang w:val="ru-RU"/>
              </w:rPr>
              <w:t xml:space="preserve"> </w:t>
            </w:r>
            <w:proofErr w:type="spellStart"/>
            <w:r w:rsidRPr="00165318">
              <w:rPr>
                <w:rFonts w:cs="Arial"/>
                <w:b/>
                <w:szCs w:val="22"/>
                <w:lang w:val="ru-RU"/>
              </w:rPr>
              <w:t>вътречерепни</w:t>
            </w:r>
            <w:proofErr w:type="spellEnd"/>
            <w:r w:rsidRPr="00165318">
              <w:rPr>
                <w:rFonts w:cs="Arial"/>
                <w:b/>
                <w:szCs w:val="22"/>
                <w:lang w:val="ru-RU"/>
              </w:rPr>
              <w:t xml:space="preserve"> (</w:t>
            </w:r>
            <w:proofErr w:type="spellStart"/>
            <w:r w:rsidRPr="00165318">
              <w:rPr>
                <w:rFonts w:cs="Arial"/>
                <w:b/>
                <w:szCs w:val="22"/>
                <w:lang w:val="ru-RU"/>
              </w:rPr>
              <w:t>нетравматични</w:t>
            </w:r>
            <w:proofErr w:type="spellEnd"/>
            <w:r w:rsidRPr="00165318">
              <w:rPr>
                <w:rFonts w:cs="Arial"/>
                <w:b/>
                <w:szCs w:val="22"/>
                <w:lang w:val="ru-RU"/>
              </w:rPr>
              <w:t xml:space="preserve">) </w:t>
            </w:r>
            <w:proofErr w:type="spellStart"/>
            <w:r w:rsidRPr="00165318">
              <w:rPr>
                <w:rFonts w:cs="Arial"/>
                <w:b/>
                <w:szCs w:val="22"/>
                <w:lang w:val="ru-RU"/>
              </w:rPr>
              <w:t>кръвоизливи</w:t>
            </w:r>
            <w:proofErr w:type="spellEnd"/>
            <w:r w:rsidRPr="00165318">
              <w:rPr>
                <w:rFonts w:cs="Arial"/>
                <w:b/>
                <w:szCs w:val="22"/>
                <w:lang w:val="ru-RU"/>
              </w:rPr>
              <w:t xml:space="preserve"> у плода и новороденото</w:t>
            </w:r>
          </w:p>
          <w:p w14:paraId="127945CB" w14:textId="7D51979B" w:rsidR="00FA0BB7" w:rsidRPr="00165318" w:rsidRDefault="00FA0BB7" w:rsidP="00E56630">
            <w:pPr>
              <w:pStyle w:val="num2"/>
              <w:spacing w:line="240" w:lineRule="auto"/>
              <w:ind w:hanging="941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P90        </w:t>
            </w:r>
            <w:proofErr w:type="spellStart"/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Неонатални</w:t>
            </w:r>
            <w:proofErr w:type="spellEnd"/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гърчове</w:t>
            </w:r>
            <w:proofErr w:type="spellEnd"/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 (с-м на</w:t>
            </w:r>
            <w:proofErr w:type="gramStart"/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 У</w:t>
            </w:r>
            <w:proofErr w:type="gramEnd"/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ест)</w:t>
            </w:r>
          </w:p>
          <w:p w14:paraId="5177371D" w14:textId="77777777" w:rsidR="00FA0BB7" w:rsidRPr="00165318" w:rsidRDefault="00FA0BB7" w:rsidP="00E5663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14:paraId="658A407B" w14:textId="77777777" w:rsidR="00FA0BB7" w:rsidRPr="00165318" w:rsidRDefault="00FA0BB7" w:rsidP="00E56630">
            <w:pPr>
              <w:pStyle w:val="num2"/>
              <w:tabs>
                <w:tab w:val="clear" w:pos="1134"/>
                <w:tab w:val="left" w:pos="193"/>
              </w:tabs>
              <w:spacing w:line="240" w:lineRule="auto"/>
              <w:ind w:hanging="941"/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165318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Нарушения на мускулния тонус у новороденото</w:t>
            </w:r>
          </w:p>
          <w:p w14:paraId="03D88C93" w14:textId="77777777" w:rsidR="00FA0BB7" w:rsidRPr="00165318" w:rsidRDefault="00FA0BB7" w:rsidP="00E56630">
            <w:pPr>
              <w:pStyle w:val="num2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Р94.0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 xml:space="preserve">Тежка преходна неонатална миастения  </w:t>
            </w:r>
          </w:p>
          <w:p w14:paraId="2595875F" w14:textId="77777777" w:rsidR="00FA0BB7" w:rsidRPr="00165318" w:rsidRDefault="00FA0BB7" w:rsidP="00E56630">
            <w:pPr>
              <w:pStyle w:val="incl"/>
              <w:jc w:val="lef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lang w:val="ru-RU"/>
              </w:rPr>
              <w:tab/>
            </w: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ab/>
            </w:r>
            <w:r w:rsidRPr="00165318">
              <w:rPr>
                <w:rFonts w:ascii="Arial" w:hAnsi="Arial" w:cs="Arial"/>
                <w:lang w:val="ru-RU"/>
              </w:rPr>
              <w:t>тежка миастения (G70.0)</w:t>
            </w:r>
          </w:p>
          <w:p w14:paraId="7477022D" w14:textId="77777777" w:rsidR="00FA0BB7" w:rsidRPr="00165318" w:rsidRDefault="00FA0BB7" w:rsidP="00E56630">
            <w:pPr>
              <w:pStyle w:val="num2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Р94.1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Вроден хипертонус</w:t>
            </w:r>
          </w:p>
          <w:p w14:paraId="149B812B" w14:textId="77777777" w:rsidR="00FA0BB7" w:rsidRPr="00165318" w:rsidRDefault="00FA0BB7" w:rsidP="00E56630">
            <w:pPr>
              <w:pStyle w:val="num2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Р94.2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Вроден хипотонус</w:t>
            </w:r>
          </w:p>
          <w:p w14:paraId="2CB71C2C" w14:textId="77777777" w:rsidR="00FA0BB7" w:rsidRPr="00165318" w:rsidRDefault="00FA0BB7" w:rsidP="00E56630">
            <w:pPr>
              <w:pStyle w:val="inclpt"/>
              <w:ind w:left="0" w:firstLine="1093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lang w:val="ru-RU"/>
              </w:rPr>
              <w:t>Неспецифичен синдром на “вялото” бебе</w:t>
            </w:r>
          </w:p>
          <w:p w14:paraId="07C09DC1" w14:textId="77777777" w:rsidR="00FA0BB7" w:rsidRPr="00165318" w:rsidRDefault="00FA0BB7" w:rsidP="00E56630">
            <w:pPr>
              <w:pStyle w:val="num2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Р94.8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Други нарушения на мускулния тонус на новородено</w:t>
            </w:r>
          </w:p>
          <w:p w14:paraId="03709975" w14:textId="77777777" w:rsidR="00FA0BB7" w:rsidRPr="0088554E" w:rsidRDefault="00FA0BB7" w:rsidP="0088554E">
            <w:pPr>
              <w:pStyle w:val="num2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Р94.9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Нарушение на мускулния тонус на новородено, неуточнен</w:t>
            </w:r>
          </w:p>
        </w:tc>
      </w:tr>
    </w:tbl>
    <w:p w14:paraId="6DD9D884" w14:textId="77777777" w:rsidR="00FA0BB7" w:rsidRPr="00165318" w:rsidRDefault="00FA0BB7" w:rsidP="00FA0BB7">
      <w:pPr>
        <w:pStyle w:val="Body"/>
        <w:spacing w:before="0"/>
        <w:rPr>
          <w:rFonts w:cs="Arial"/>
          <w:b/>
          <w:noProof/>
          <w:szCs w:val="22"/>
          <w:lang w:val="ru-RU"/>
        </w:rPr>
      </w:pPr>
    </w:p>
    <w:p w14:paraId="59543597" w14:textId="77777777" w:rsidR="00FA0BB7" w:rsidRPr="00165318" w:rsidRDefault="00FA0BB7" w:rsidP="00FA0BB7">
      <w:pPr>
        <w:pStyle w:val="BodyChar"/>
        <w:widowControl w:val="0"/>
        <w:rPr>
          <w:rFonts w:cs="Arial"/>
          <w:b/>
          <w:szCs w:val="22"/>
        </w:rPr>
      </w:pPr>
      <w:r w:rsidRPr="00165318">
        <w:rPr>
          <w:rFonts w:cs="Arial"/>
          <w:b/>
          <w:szCs w:val="22"/>
        </w:rPr>
        <w:t>Код Z</w:t>
      </w:r>
      <w:r w:rsidRPr="00165318">
        <w:rPr>
          <w:rFonts w:cs="Arial"/>
          <w:b/>
          <w:szCs w:val="22"/>
          <w:lang w:val="ru-RU"/>
        </w:rPr>
        <w:t xml:space="preserve">50.8 </w:t>
      </w:r>
      <w:r w:rsidRPr="00165318">
        <w:rPr>
          <w:rFonts w:cs="Arial"/>
          <w:b/>
          <w:szCs w:val="22"/>
        </w:rPr>
        <w:t xml:space="preserve">се използва задължително като водеща диагноза </w:t>
      </w:r>
      <w:r w:rsidRPr="00165318">
        <w:rPr>
          <w:rFonts w:cs="Arial"/>
          <w:bCs/>
          <w:szCs w:val="22"/>
        </w:rPr>
        <w:t>за да покаже, че пациентът е приет за</w:t>
      </w:r>
      <w:r w:rsidRPr="00165318">
        <w:rPr>
          <w:rFonts w:cs="Arial"/>
          <w:szCs w:val="22"/>
        </w:rPr>
        <w:t xml:space="preserve"> извършване на рехабилитационни процедури за състояние обикновено лекувано преди това. Като допълнителни диагнози следва да бъдат посочени съответното остатъчно състояние, последвано от причината.</w:t>
      </w:r>
    </w:p>
    <w:p w14:paraId="4C20F139" w14:textId="77777777" w:rsidR="00D925F5" w:rsidRDefault="00D925F5" w:rsidP="00FA0BB7">
      <w:pPr>
        <w:pStyle w:val="Body"/>
        <w:spacing w:before="0"/>
        <w:rPr>
          <w:rFonts w:cs="Arial"/>
          <w:b/>
          <w:noProof/>
          <w:szCs w:val="22"/>
        </w:rPr>
      </w:pPr>
    </w:p>
    <w:p w14:paraId="5D38F07F" w14:textId="45FFD691" w:rsidR="00D925F5" w:rsidRPr="0025740B" w:rsidRDefault="00D925F5" w:rsidP="00D925F5">
      <w:pPr>
        <w:keepNext/>
        <w:keepLines/>
        <w:ind w:firstLine="567"/>
        <w:jc w:val="both"/>
        <w:rPr>
          <w:rFonts w:ascii="Arial" w:hAnsi="Arial"/>
          <w:b/>
          <w:sz w:val="22"/>
          <w:szCs w:val="20"/>
          <w:lang w:val="en-US"/>
        </w:rPr>
      </w:pPr>
      <w:r w:rsidRPr="00D925F5">
        <w:rPr>
          <w:rFonts w:ascii="Arial" w:hAnsi="Arial"/>
          <w:b/>
          <w:noProof/>
          <w:sz w:val="22"/>
          <w:szCs w:val="20"/>
          <w:lang w:val="bg-BG"/>
        </w:rPr>
        <w:t>КОД</w:t>
      </w:r>
      <w:r w:rsidR="0025740B">
        <w:rPr>
          <w:rFonts w:ascii="Arial" w:hAnsi="Arial"/>
          <w:b/>
          <w:noProof/>
          <w:sz w:val="22"/>
          <w:szCs w:val="20"/>
          <w:lang w:val="bg-BG"/>
        </w:rPr>
        <w:t>ОВЕ НА ОСНОВНИ ПРОЦЕДУРИ</w:t>
      </w:r>
    </w:p>
    <w:p w14:paraId="7962C553" w14:textId="77777777" w:rsidR="00D925F5" w:rsidRPr="00165318" w:rsidRDefault="00D925F5" w:rsidP="00FA0BB7">
      <w:pPr>
        <w:pStyle w:val="Body"/>
        <w:spacing w:before="0"/>
        <w:rPr>
          <w:rFonts w:cs="Arial"/>
          <w:b/>
          <w:szCs w:val="22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FA0BB7" w:rsidRPr="00165318" w14:paraId="22815D6B" w14:textId="77777777" w:rsidTr="00E56630">
        <w:trPr>
          <w:jc w:val="center"/>
        </w:trPr>
        <w:tc>
          <w:tcPr>
            <w:tcW w:w="9426" w:type="dxa"/>
          </w:tcPr>
          <w:p w14:paraId="336E6393" w14:textId="77777777" w:rsidR="00FA0BB7" w:rsidRPr="00165318" w:rsidRDefault="00FA0BB7" w:rsidP="00E56630">
            <w:pPr>
              <w:pStyle w:val="SrgCod4dig"/>
              <w:widowControl w:val="0"/>
              <w:spacing w:before="0"/>
              <w:ind w:left="0" w:firstLine="0"/>
              <w:jc w:val="center"/>
              <w:rPr>
                <w:rFonts w:cs="Arial"/>
                <w:sz w:val="22"/>
                <w:szCs w:val="22"/>
              </w:rPr>
            </w:pPr>
          </w:p>
          <w:p w14:paraId="2CEEC8BC" w14:textId="77777777" w:rsidR="00FA0BB7" w:rsidRPr="00165318" w:rsidRDefault="00FA0BB7" w:rsidP="00E56630">
            <w:pPr>
              <w:pStyle w:val="SrgCod4dig"/>
              <w:widowControl w:val="0"/>
              <w:spacing w:before="0"/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165318">
              <w:rPr>
                <w:rFonts w:cs="Arial"/>
                <w:sz w:val="22"/>
                <w:szCs w:val="22"/>
              </w:rPr>
              <w:t>основни диагностични процедури</w:t>
            </w:r>
          </w:p>
          <w:p w14:paraId="0ABB94C6" w14:textId="3F8B1D30" w:rsidR="007F3908" w:rsidRPr="007F3908" w:rsidRDefault="007F3908" w:rsidP="007F390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7F3908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1820</w:t>
            </w:r>
            <w:r w:rsidR="00D925F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7F3908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Физиологична оценка</w:t>
            </w:r>
          </w:p>
          <w:p w14:paraId="59472654" w14:textId="77777777" w:rsidR="007F3908" w:rsidRPr="007B3B46" w:rsidRDefault="007F3908" w:rsidP="007F3908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96192-00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ab/>
              <w:t>Функционална оценка</w:t>
            </w:r>
          </w:p>
          <w:p w14:paraId="44D2FE07" w14:textId="77777777" w:rsidR="00D925F5" w:rsidRPr="007B3B46" w:rsidRDefault="00D925F5" w:rsidP="00D925F5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96019-00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ab/>
              <w:t>Биомеханична оценка</w:t>
            </w:r>
          </w:p>
          <w:p w14:paraId="6D683C1D" w14:textId="77777777" w:rsidR="00D925F5" w:rsidRPr="007B3B46" w:rsidRDefault="00D925F5" w:rsidP="00D925F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 xml:space="preserve">Обем на движения/тестване на мускулатура (без устройства или оборудване) </w:t>
            </w:r>
          </w:p>
          <w:p w14:paraId="52D7221D" w14:textId="77777777" w:rsidR="00D925F5" w:rsidRPr="007B3B46" w:rsidRDefault="00D925F5" w:rsidP="00D925F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Оценка на равновесие (с тестване на сензорна организираност)</w:t>
            </w:r>
          </w:p>
          <w:p w14:paraId="22449CDC" w14:textId="77777777" w:rsidR="00D925F5" w:rsidRPr="007B3B46" w:rsidRDefault="00D925F5" w:rsidP="00D925F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Мобилност/анализ на походка</w:t>
            </w:r>
          </w:p>
          <w:p w14:paraId="3D427418" w14:textId="77777777" w:rsidR="00D925F5" w:rsidRPr="007B3B46" w:rsidRDefault="00D925F5" w:rsidP="00D925F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Мускулоскелетна</w:t>
            </w:r>
            <w:proofErr w:type="spellEnd"/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 xml:space="preserve"> оценка</w:t>
            </w:r>
          </w:p>
          <w:p w14:paraId="396CA432" w14:textId="77777777" w:rsidR="00D925F5" w:rsidRPr="007B3B46" w:rsidRDefault="00D925F5" w:rsidP="00D925F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Оценка на стоежа</w:t>
            </w:r>
          </w:p>
          <w:p w14:paraId="17E3E616" w14:textId="77777777" w:rsidR="00D925F5" w:rsidRPr="00D925F5" w:rsidRDefault="00D925F5" w:rsidP="00D925F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i/>
                <w:sz w:val="20"/>
                <w:szCs w:val="20"/>
                <w:lang w:val="bg-BG"/>
              </w:rPr>
              <w:t>Не включва</w:t>
            </w:r>
            <w:r w:rsidRPr="00D925F5">
              <w:rPr>
                <w:rFonts w:ascii="Arial" w:hAnsi="Arial" w:cs="Arial"/>
                <w:color w:val="222122"/>
                <w:sz w:val="20"/>
                <w:szCs w:val="20"/>
                <w:lang w:val="bg-BG"/>
              </w:rPr>
              <w:t>:</w:t>
            </w:r>
            <w:r w:rsidRPr="00D925F5">
              <w:rPr>
                <w:rFonts w:ascii="Arial" w:hAnsi="Arial" w:cs="Arial"/>
                <w:color w:val="222122"/>
                <w:sz w:val="20"/>
                <w:szCs w:val="20"/>
                <w:lang w:val="bg-BG"/>
              </w:rPr>
              <w:tab/>
              <w:t>оценка на функционална мобилност, свързана със средата на клиента (96021-00 [1822])</w:t>
            </w:r>
          </w:p>
          <w:p w14:paraId="1CFE9E41" w14:textId="77777777" w:rsidR="00D925F5" w:rsidRDefault="00D925F5" w:rsidP="00D925F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 xml:space="preserve">обем на движения/тестване на мускулатура със специализирано </w:t>
            </w:r>
            <w:r w:rsidRPr="00D925F5">
              <w:rPr>
                <w:rFonts w:ascii="Arial" w:hAnsi="Arial" w:cs="Arial"/>
                <w:sz w:val="20"/>
                <w:szCs w:val="20"/>
                <w:lang w:val="bg-BG"/>
              </w:rPr>
              <w:t>оборудване (96159-00 [1905])</w:t>
            </w:r>
          </w:p>
          <w:p w14:paraId="6F09E94B" w14:textId="77777777" w:rsidR="00D925F5" w:rsidRPr="00D925F5" w:rsidRDefault="00D925F5" w:rsidP="00D925F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14:paraId="19965068" w14:textId="5AD50081" w:rsidR="007F3908" w:rsidRPr="007F3908" w:rsidRDefault="00D925F5" w:rsidP="007F3908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1824 </w:t>
            </w:r>
            <w:proofErr w:type="spellStart"/>
            <w:r w:rsidR="007F3908" w:rsidRPr="007F3908">
              <w:rPr>
                <w:rFonts w:ascii="Arial" w:hAnsi="Arial" w:cs="Arial"/>
                <w:b/>
                <w:bCs/>
                <w:sz w:val="20"/>
                <w:szCs w:val="20"/>
              </w:rPr>
              <w:t>Друга</w:t>
            </w:r>
            <w:proofErr w:type="spellEnd"/>
            <w:r w:rsidR="007F3908" w:rsidRPr="007F39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F3908" w:rsidRPr="007F3908">
              <w:rPr>
                <w:rFonts w:ascii="Arial" w:hAnsi="Arial" w:cs="Arial"/>
                <w:b/>
                <w:bCs/>
                <w:sz w:val="20"/>
                <w:szCs w:val="20"/>
              </w:rPr>
              <w:t>оценка</w:t>
            </w:r>
            <w:proofErr w:type="spellEnd"/>
            <w:r w:rsidR="007F3908" w:rsidRPr="007F39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="007F3908" w:rsidRPr="007F3908">
              <w:rPr>
                <w:rFonts w:ascii="Arial" w:hAnsi="Arial" w:cs="Arial"/>
                <w:b/>
                <w:bCs/>
                <w:sz w:val="20"/>
                <w:szCs w:val="20"/>
              </w:rPr>
              <w:t>консултация</w:t>
            </w:r>
            <w:proofErr w:type="spellEnd"/>
            <w:r w:rsidR="007F3908" w:rsidRPr="007F39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="007F3908" w:rsidRPr="007F3908">
              <w:rPr>
                <w:rFonts w:ascii="Arial" w:hAnsi="Arial" w:cs="Arial"/>
                <w:b/>
                <w:bCs/>
                <w:sz w:val="20"/>
                <w:szCs w:val="20"/>
              </w:rPr>
              <w:t>интервю</w:t>
            </w:r>
            <w:proofErr w:type="spellEnd"/>
            <w:r w:rsidR="007F3908" w:rsidRPr="007F39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="007F3908" w:rsidRPr="007F3908">
              <w:rPr>
                <w:rFonts w:ascii="Arial" w:hAnsi="Arial" w:cs="Arial"/>
                <w:b/>
                <w:bCs/>
                <w:sz w:val="20"/>
                <w:szCs w:val="20"/>
              </w:rPr>
              <w:t>изследване</w:t>
            </w:r>
            <w:proofErr w:type="spellEnd"/>
            <w:r w:rsidR="007F3908" w:rsidRPr="007F39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F3908" w:rsidRPr="007F3908">
              <w:rPr>
                <w:rFonts w:ascii="Arial" w:hAnsi="Arial" w:cs="Arial"/>
                <w:b/>
                <w:bCs/>
                <w:sz w:val="20"/>
                <w:szCs w:val="20"/>
              </w:rPr>
              <w:t>или</w:t>
            </w:r>
            <w:proofErr w:type="spellEnd"/>
            <w:r w:rsidR="007F3908" w:rsidRPr="007F39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F3908" w:rsidRPr="007F3908">
              <w:rPr>
                <w:rFonts w:ascii="Arial" w:hAnsi="Arial" w:cs="Arial"/>
                <w:b/>
                <w:bCs/>
                <w:sz w:val="20"/>
                <w:szCs w:val="20"/>
              </w:rPr>
              <w:t>преценка</w:t>
            </w:r>
            <w:proofErr w:type="spellEnd"/>
          </w:p>
          <w:p w14:paraId="36975F8D" w14:textId="77777777" w:rsidR="007F3908" w:rsidRPr="007B3B46" w:rsidRDefault="007F3908" w:rsidP="007F3908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96037-00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оценка, консултация или оценяване</w:t>
            </w:r>
          </w:p>
          <w:p w14:paraId="68397FC8" w14:textId="77777777" w:rsidR="007F3908" w:rsidRPr="007B3B46" w:rsidRDefault="007F3908" w:rsidP="007F390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7B3B46">
              <w:rPr>
                <w:rFonts w:cs="Arial"/>
                <w:sz w:val="20"/>
                <w:lang w:val="bg-BG"/>
              </w:rPr>
              <w:t>Оценка</w:t>
            </w:r>
            <w:r w:rsidRPr="007B3B46">
              <w:rPr>
                <w:rFonts w:cs="Arial"/>
                <w:sz w:val="20"/>
                <w:lang w:val="bg-BG"/>
              </w:rPr>
              <w:tab/>
            </w:r>
            <w:r w:rsidRPr="007B3B46">
              <w:rPr>
                <w:rFonts w:cs="Arial"/>
                <w:sz w:val="20"/>
                <w:lang w:val="bg-BG"/>
              </w:rPr>
              <w:tab/>
              <w:t>}</w:t>
            </w:r>
          </w:p>
          <w:p w14:paraId="00E81A84" w14:textId="77777777" w:rsidR="007F3908" w:rsidRPr="007B3B46" w:rsidRDefault="007F3908" w:rsidP="007F390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7B3B46">
              <w:rPr>
                <w:rFonts w:cs="Arial"/>
                <w:sz w:val="20"/>
                <w:lang w:val="bg-BG"/>
              </w:rPr>
              <w:t>Консултация</w:t>
            </w:r>
            <w:r w:rsidRPr="007B3B46">
              <w:rPr>
                <w:rFonts w:cs="Arial"/>
                <w:sz w:val="20"/>
                <w:lang w:val="bg-BG"/>
              </w:rPr>
              <w:tab/>
            </w:r>
            <w:r w:rsidRPr="007B3B46">
              <w:rPr>
                <w:rFonts w:cs="Arial"/>
                <w:sz w:val="20"/>
                <w:lang w:val="bg-BG"/>
              </w:rPr>
              <w:tab/>
              <w:t>}</w:t>
            </w:r>
          </w:p>
          <w:p w14:paraId="634DDAEB" w14:textId="77777777" w:rsidR="007F3908" w:rsidRPr="007B3B46" w:rsidRDefault="007F3908" w:rsidP="007F390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7B3B46">
              <w:rPr>
                <w:rFonts w:cs="Arial"/>
                <w:sz w:val="20"/>
                <w:lang w:val="bg-BG"/>
              </w:rPr>
              <w:t>Оценяване</w:t>
            </w:r>
            <w:r w:rsidRPr="007B3B46">
              <w:rPr>
                <w:rFonts w:cs="Arial"/>
                <w:sz w:val="20"/>
                <w:lang w:val="bg-BG"/>
              </w:rPr>
              <w:tab/>
            </w:r>
            <w:r w:rsidRPr="007B3B46">
              <w:rPr>
                <w:rFonts w:cs="Arial"/>
                <w:sz w:val="20"/>
                <w:lang w:val="bg-BG"/>
              </w:rPr>
              <w:tab/>
              <w:t>}</w:t>
            </w:r>
            <w:r w:rsidRPr="007B3B46">
              <w:rPr>
                <w:rFonts w:cs="Arial"/>
                <w:sz w:val="20"/>
                <w:lang w:val="bg-BG"/>
              </w:rPr>
              <w:tab/>
              <w:t>БДУ</w:t>
            </w:r>
          </w:p>
          <w:p w14:paraId="3CD46694" w14:textId="77777777" w:rsidR="007F3908" w:rsidRPr="007B3B46" w:rsidRDefault="007F3908" w:rsidP="007F3908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7B3B46">
              <w:rPr>
                <w:rFonts w:cs="Arial"/>
                <w:sz w:val="20"/>
                <w:lang w:val="bg-BG"/>
              </w:rPr>
              <w:t>Интервю</w:t>
            </w:r>
            <w:r w:rsidRPr="007B3B46">
              <w:rPr>
                <w:rFonts w:cs="Arial"/>
                <w:sz w:val="20"/>
                <w:lang w:val="bg-BG"/>
              </w:rPr>
              <w:tab/>
            </w:r>
            <w:r w:rsidRPr="007B3B46">
              <w:rPr>
                <w:rFonts w:cs="Arial"/>
                <w:sz w:val="20"/>
                <w:lang w:val="bg-BG"/>
              </w:rPr>
              <w:tab/>
              <w:t>}</w:t>
            </w:r>
          </w:p>
          <w:p w14:paraId="557B984E" w14:textId="77777777" w:rsidR="0088554E" w:rsidRPr="007B3B46" w:rsidRDefault="0088554E" w:rsidP="0088554E">
            <w:pPr>
              <w:pStyle w:val="Line2"/>
            </w:pPr>
            <w:r w:rsidRPr="007B3B46">
              <w:t>92210-00</w:t>
            </w:r>
            <w:r w:rsidRPr="007B3B46">
              <w:tab/>
            </w:r>
            <w:proofErr w:type="spellStart"/>
            <w:r w:rsidRPr="007B3B46">
              <w:t>Антропометрия</w:t>
            </w:r>
            <w:proofErr w:type="spellEnd"/>
            <w:r w:rsidRPr="007B3B46">
              <w:t xml:space="preserve"> (</w:t>
            </w:r>
            <w:proofErr w:type="spellStart"/>
            <w:r w:rsidRPr="007B3B46">
              <w:t>мензурация</w:t>
            </w:r>
            <w:proofErr w:type="spellEnd"/>
            <w:r w:rsidRPr="007B3B46">
              <w:t>)</w:t>
            </w:r>
          </w:p>
          <w:p w14:paraId="7171CB3B" w14:textId="77777777" w:rsidR="007F3908" w:rsidRPr="00233D09" w:rsidRDefault="007F3908" w:rsidP="007F3908">
            <w:pPr>
              <w:spacing w:after="200" w:line="276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val="en-US"/>
              </w:rPr>
            </w:pPr>
            <w:r w:rsidRPr="007B3B46">
              <w:rPr>
                <w:rFonts w:ascii="Arial" w:eastAsiaTheme="minorHAnsi" w:hAnsi="Arial" w:cs="Arial"/>
                <w:sz w:val="20"/>
                <w:szCs w:val="20"/>
                <w:lang w:val="bg-BG"/>
              </w:rPr>
              <w:lastRenderedPageBreak/>
              <w:t xml:space="preserve">96037-00  Друга оценка, консултация </w:t>
            </w:r>
            <w:r w:rsidRPr="00233D09">
              <w:rPr>
                <w:rFonts w:ascii="Arial" w:eastAsiaTheme="minorHAnsi" w:hAnsi="Arial" w:cs="Arial"/>
                <w:color w:val="000000"/>
                <w:sz w:val="20"/>
                <w:szCs w:val="20"/>
                <w:lang w:val="bg-BG"/>
              </w:rPr>
              <w:t>или оценяване</w:t>
            </w:r>
          </w:p>
          <w:p w14:paraId="292B1B07" w14:textId="2B1750E4" w:rsidR="006D14F1" w:rsidRPr="00D925F5" w:rsidRDefault="006D14F1" w:rsidP="006D14F1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3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ind w:left="1134" w:hanging="1134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bg-BG"/>
              </w:rPr>
            </w:pPr>
            <w:r w:rsidRPr="00D925F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bg-BG"/>
              </w:rPr>
              <w:t>1934</w:t>
            </w:r>
            <w:r w:rsidR="00F26F2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bg-BG"/>
              </w:rPr>
              <w:t xml:space="preserve"> </w:t>
            </w:r>
            <w:r w:rsidRPr="00D925F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bg-BG"/>
              </w:rPr>
              <w:t>Други лабораторни изследвания</w:t>
            </w:r>
            <w:r w:rsidRPr="00D925F5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bg-BG"/>
              </w:rPr>
              <w:tab/>
            </w:r>
          </w:p>
          <w:p w14:paraId="75B89516" w14:textId="77777777" w:rsidR="006D14F1" w:rsidRPr="00B1355E" w:rsidRDefault="006D14F1" w:rsidP="006D14F1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1355E">
              <w:rPr>
                <w:rFonts w:ascii="Arial" w:hAnsi="Arial" w:cs="Arial"/>
                <w:sz w:val="20"/>
                <w:szCs w:val="20"/>
                <w:lang w:val="bg-BG"/>
              </w:rPr>
              <w:t>92191-00</w:t>
            </w:r>
            <w:r w:rsidRPr="00B1355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B1355E">
              <w:rPr>
                <w:rFonts w:ascii="Arial" w:hAnsi="Arial" w:cs="Arial"/>
                <w:sz w:val="20"/>
                <w:szCs w:val="20"/>
                <w:lang w:val="bg-BG"/>
              </w:rPr>
              <w:t>Полимеразна</w:t>
            </w:r>
            <w:proofErr w:type="spellEnd"/>
            <w:r w:rsidRPr="00B1355E">
              <w:rPr>
                <w:rFonts w:ascii="Arial" w:hAnsi="Arial" w:cs="Arial"/>
                <w:sz w:val="20"/>
                <w:szCs w:val="20"/>
                <w:lang w:val="bg-BG"/>
              </w:rPr>
              <w:t xml:space="preserve"> верижна реакция за доказване на </w:t>
            </w:r>
            <w:r w:rsidRPr="00B1355E">
              <w:rPr>
                <w:rFonts w:ascii="Arial" w:hAnsi="Arial" w:cs="Arial"/>
                <w:sz w:val="20"/>
                <w:szCs w:val="20"/>
                <w:lang w:val="en-US"/>
              </w:rPr>
              <w:t>COVID</w:t>
            </w:r>
            <w:r w:rsidRPr="00B1355E">
              <w:rPr>
                <w:rFonts w:ascii="Arial" w:hAnsi="Arial" w:cs="Arial"/>
                <w:sz w:val="20"/>
                <w:szCs w:val="20"/>
                <w:lang w:val="bg-BG"/>
              </w:rPr>
              <w:t>-19</w:t>
            </w:r>
          </w:p>
          <w:p w14:paraId="453C5A03" w14:textId="77777777" w:rsidR="006D14F1" w:rsidRPr="00B1355E" w:rsidRDefault="006D14F1" w:rsidP="006D14F1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B1355E">
              <w:rPr>
                <w:rFonts w:ascii="Arial" w:hAnsi="Arial" w:cs="Arial"/>
                <w:sz w:val="20"/>
                <w:szCs w:val="20"/>
                <w:lang w:val="bg-BG"/>
              </w:rPr>
              <w:t>92191-0</w:t>
            </w:r>
            <w:r w:rsidRPr="00B1355E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B1355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B1355E">
              <w:rPr>
                <w:rFonts w:ascii="Arial" w:hAnsi="Arial" w:cs="Arial"/>
                <w:sz w:val="20"/>
                <w:szCs w:val="20"/>
                <w:lang w:val="en-US"/>
              </w:rPr>
              <w:t>Тест</w:t>
            </w:r>
            <w:proofErr w:type="spellEnd"/>
            <w:r w:rsidRPr="00B1355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1355E">
              <w:rPr>
                <w:rFonts w:ascii="Arial" w:hAnsi="Arial" w:cs="Arial"/>
                <w:sz w:val="20"/>
                <w:szCs w:val="20"/>
                <w:lang w:val="en-US"/>
              </w:rPr>
              <w:t>за</w:t>
            </w:r>
            <w:proofErr w:type="spellEnd"/>
            <w:r w:rsidRPr="00B1355E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1355E">
              <w:rPr>
                <w:rFonts w:ascii="Arial" w:hAnsi="Arial" w:cs="Arial"/>
                <w:sz w:val="20"/>
                <w:szCs w:val="20"/>
                <w:lang w:val="en-US"/>
              </w:rPr>
              <w:t>откриване</w:t>
            </w:r>
            <w:proofErr w:type="spellEnd"/>
            <w:r w:rsidRPr="00B1355E">
              <w:rPr>
                <w:rFonts w:ascii="Arial" w:hAnsi="Arial" w:cs="Arial"/>
                <w:sz w:val="20"/>
                <w:szCs w:val="20"/>
                <w:lang w:val="en-US"/>
              </w:rPr>
              <w:t xml:space="preserve"> на </w:t>
            </w:r>
            <w:proofErr w:type="spellStart"/>
            <w:r w:rsidRPr="00B1355E">
              <w:rPr>
                <w:rFonts w:ascii="Arial" w:hAnsi="Arial" w:cs="Arial"/>
                <w:sz w:val="20"/>
                <w:szCs w:val="20"/>
                <w:lang w:val="en-US"/>
              </w:rPr>
              <w:t>антиген</w:t>
            </w:r>
            <w:proofErr w:type="spellEnd"/>
            <w:r w:rsidRPr="00B1355E">
              <w:rPr>
                <w:rFonts w:ascii="Arial" w:hAnsi="Arial" w:cs="Arial"/>
                <w:sz w:val="20"/>
                <w:szCs w:val="20"/>
                <w:lang w:val="en-US"/>
              </w:rPr>
              <w:t xml:space="preserve"> на SARS – CoV-2</w:t>
            </w:r>
          </w:p>
          <w:p w14:paraId="37560A05" w14:textId="77777777" w:rsidR="006D14F1" w:rsidRPr="006D14F1" w:rsidRDefault="006D14F1" w:rsidP="006D14F1">
            <w:pPr>
              <w:spacing w:line="256" w:lineRule="auto"/>
              <w:rPr>
                <w:rFonts w:ascii="Calibri" w:eastAsia="Calibri" w:hAnsi="Calibri"/>
                <w:sz w:val="22"/>
                <w:szCs w:val="22"/>
                <w:lang w:val="en-US"/>
              </w:rPr>
            </w:pPr>
          </w:p>
          <w:p w14:paraId="47F1AD1D" w14:textId="77777777" w:rsidR="00FA0BB7" w:rsidRPr="006B366D" w:rsidRDefault="00FA0BB7" w:rsidP="00E56630">
            <w:pPr>
              <w:pStyle w:val="SrgCod4dig"/>
              <w:widowControl w:val="0"/>
              <w:spacing w:before="0"/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6B366D">
              <w:rPr>
                <w:rFonts w:cs="Arial"/>
                <w:sz w:val="22"/>
                <w:szCs w:val="22"/>
              </w:rPr>
              <w:t>основни терапевтични процедури</w:t>
            </w:r>
          </w:p>
          <w:p w14:paraId="7BDA1256" w14:textId="26C45166" w:rsidR="00F26F2B" w:rsidRPr="00F26F2B" w:rsidRDefault="00F26F2B" w:rsidP="00F26F2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F26F2B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1908</w:t>
            </w:r>
            <w:r w:rsidR="0011768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F26F2B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Други терапевтични интервенции</w:t>
            </w:r>
          </w:p>
          <w:p w14:paraId="354B40CB" w14:textId="77777777" w:rsidR="00832E72" w:rsidRPr="007B3B46" w:rsidRDefault="00832E72" w:rsidP="00832E72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96162-00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ab/>
              <w:t>Лечебен масаж или манипулация на съединителна/мека тъкан, некласифицирани другаде</w:t>
            </w:r>
          </w:p>
          <w:p w14:paraId="230173C1" w14:textId="77777777" w:rsidR="00832E72" w:rsidRPr="007B3B46" w:rsidRDefault="00832E72" w:rsidP="00832E7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7B3B46">
              <w:rPr>
                <w:rFonts w:cs="Arial"/>
                <w:sz w:val="20"/>
                <w:lang w:val="bg-BG"/>
              </w:rPr>
              <w:t>Втриване на терапевтичен гел, крем или лосион в тъкан на белег или рана</w:t>
            </w:r>
          </w:p>
          <w:p w14:paraId="09C27BF2" w14:textId="77777777" w:rsidR="00832E72" w:rsidRPr="007B3B46" w:rsidRDefault="00832E72" w:rsidP="00832E7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7B3B46">
              <w:rPr>
                <w:rFonts w:cs="Arial"/>
                <w:sz w:val="20"/>
                <w:lang w:val="bg-BG"/>
              </w:rPr>
              <w:t>Точково стимулиране, проникване или седираща терапия</w:t>
            </w:r>
          </w:p>
          <w:p w14:paraId="0519BBAC" w14:textId="77777777" w:rsidR="00832E72" w:rsidRPr="007B3B46" w:rsidRDefault="00832E72" w:rsidP="00832E7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7B3B46">
              <w:rPr>
                <w:rFonts w:cs="Arial"/>
                <w:sz w:val="20"/>
                <w:lang w:val="bg-BG"/>
              </w:rPr>
              <w:t>Забележка:</w:t>
            </w:r>
            <w:r w:rsidRPr="007B3B46">
              <w:rPr>
                <w:rFonts w:cs="Arial"/>
                <w:sz w:val="20"/>
                <w:lang w:val="bg-BG"/>
              </w:rPr>
              <w:tab/>
              <w:t>Мануална терапия, включваща манипулация на съединителна тъкан/меки тъкани на тялото и прилагана, за да произведе ефект върху нервна и мускулна система и местна или обща циркулация на кръвта и лимфата. Принципно се изпълнява с ръце, но други механични устройства като вибратор също могат да бъдат използвани. Включва техники като:</w:t>
            </w:r>
          </w:p>
          <w:p w14:paraId="47417745" w14:textId="77777777" w:rsidR="00832E72" w:rsidRPr="007B3B46" w:rsidRDefault="00832E72" w:rsidP="00832E7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7B3B46">
              <w:rPr>
                <w:sz w:val="20"/>
                <w:szCs w:val="20"/>
                <w:lang w:val="bg-BG"/>
              </w:rPr>
              <w:t>• aкупресура, където се прилага налягане на акупунктурни места, за облекчаване на болката</w:t>
            </w:r>
          </w:p>
          <w:p w14:paraId="35897E57" w14:textId="77777777" w:rsidR="00832E72" w:rsidRPr="007B3B46" w:rsidRDefault="00832E72" w:rsidP="00832E7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7B3B46">
              <w:rPr>
                <w:sz w:val="20"/>
                <w:szCs w:val="20"/>
                <w:lang w:val="bg-BG"/>
              </w:rPr>
              <w:t>• разтриване, малки, точно локализирани, проникващи движения, изпълнени в кръгова или напречна посока върху меките тъкани</w:t>
            </w:r>
          </w:p>
          <w:p w14:paraId="76C09523" w14:textId="77777777" w:rsidR="00832E72" w:rsidRPr="007B3B46" w:rsidRDefault="00832E72" w:rsidP="00832E72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7B3B46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7B3B46">
              <w:rPr>
                <w:rFonts w:cs="Arial"/>
                <w:sz w:val="20"/>
                <w:lang w:val="bg-BG"/>
              </w:rPr>
              <w:t>:</w:t>
            </w:r>
            <w:r w:rsidRPr="007B3B46">
              <w:rPr>
                <w:rFonts w:cs="Arial"/>
                <w:sz w:val="20"/>
                <w:lang w:val="bg-BG"/>
              </w:rPr>
              <w:tab/>
              <w:t>манипулация на става (50115-00 [1905])</w:t>
            </w:r>
          </w:p>
          <w:p w14:paraId="55264F22" w14:textId="77777777" w:rsidR="00832E72" w:rsidRPr="007B3B46" w:rsidRDefault="00832E72" w:rsidP="00832E7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7B3B46">
              <w:rPr>
                <w:sz w:val="20"/>
                <w:szCs w:val="20"/>
                <w:lang w:val="bg-BG"/>
              </w:rPr>
              <w:t>масаж:</w:t>
            </w:r>
          </w:p>
          <w:p w14:paraId="39B6A916" w14:textId="77777777" w:rsidR="00832E72" w:rsidRPr="007B3B46" w:rsidRDefault="00832E72" w:rsidP="00832E7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7B3B46">
              <w:rPr>
                <w:sz w:val="20"/>
                <w:szCs w:val="20"/>
                <w:lang w:val="bg-BG"/>
              </w:rPr>
              <w:t>• сърдечен (затворен гръден кош) (92053-00 [1890])</w:t>
            </w:r>
          </w:p>
          <w:p w14:paraId="2F8193C0" w14:textId="77777777" w:rsidR="00832E72" w:rsidRPr="007B3B46" w:rsidRDefault="00832E72" w:rsidP="00832E7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7B3B46">
              <w:rPr>
                <w:sz w:val="20"/>
                <w:szCs w:val="20"/>
                <w:lang w:val="bg-BG"/>
              </w:rPr>
              <w:t>• простата (92131-00 [1904])</w:t>
            </w:r>
          </w:p>
          <w:p w14:paraId="190DEFAA" w14:textId="77777777" w:rsidR="00832E72" w:rsidRPr="007B3B46" w:rsidRDefault="00832E72" w:rsidP="00832E72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7B3B46">
              <w:rPr>
                <w:sz w:val="20"/>
                <w:szCs w:val="20"/>
                <w:lang w:val="bg-BG"/>
              </w:rPr>
              <w:t>• ректум (92094-00 [1899])</w:t>
            </w:r>
          </w:p>
          <w:p w14:paraId="2394F96E" w14:textId="77777777" w:rsidR="002B09B4" w:rsidRPr="007B3B46" w:rsidRDefault="002B09B4" w:rsidP="0011768D">
            <w:pPr>
              <w:pStyle w:val="SrgCod4dig"/>
              <w:widowControl w:val="0"/>
              <w:rPr>
                <w:rFonts w:cs="Arial"/>
                <w:b w:val="0"/>
                <w:caps w:val="0"/>
                <w:sz w:val="20"/>
              </w:rPr>
            </w:pPr>
            <w:r w:rsidRPr="007B3B46">
              <w:rPr>
                <w:rFonts w:cs="Arial"/>
                <w:b w:val="0"/>
                <w:caps w:val="0"/>
                <w:sz w:val="20"/>
              </w:rPr>
              <w:t>96061-03 Аналитична лечебна физкултура</w:t>
            </w:r>
          </w:p>
          <w:p w14:paraId="1153D709" w14:textId="77777777" w:rsidR="0011768D" w:rsidRPr="007B3B46" w:rsidRDefault="0011768D" w:rsidP="0011768D">
            <w:pPr>
              <w:pStyle w:val="SrgCod4dig"/>
              <w:keepNext/>
              <w:keepLines/>
              <w:rPr>
                <w:rFonts w:cs="Arial"/>
                <w:b w:val="0"/>
                <w:caps w:val="0"/>
                <w:sz w:val="20"/>
                <w:lang w:val="en-US"/>
              </w:rPr>
            </w:pPr>
            <w:r w:rsidRPr="007B3B46">
              <w:rPr>
                <w:rFonts w:cs="Arial"/>
                <w:b w:val="0"/>
                <w:caps w:val="0"/>
                <w:sz w:val="20"/>
                <w:lang w:val="ru-RU"/>
              </w:rPr>
              <w:t>96061-01</w:t>
            </w:r>
            <w:r w:rsidRPr="007B3B46">
              <w:rPr>
                <w:rFonts w:cs="Arial"/>
                <w:b w:val="0"/>
                <w:caps w:val="0"/>
                <w:sz w:val="20"/>
                <w:lang w:val="en-US"/>
              </w:rPr>
              <w:t xml:space="preserve"> </w:t>
            </w:r>
            <w:proofErr w:type="spellStart"/>
            <w:r w:rsidRPr="007B3B46">
              <w:rPr>
                <w:rFonts w:cs="Arial"/>
                <w:b w:val="0"/>
                <w:caps w:val="0"/>
                <w:sz w:val="20"/>
                <w:lang w:val="en-US"/>
              </w:rPr>
              <w:t>Позиционна</w:t>
            </w:r>
            <w:proofErr w:type="spellEnd"/>
            <w:r w:rsidRPr="007B3B46">
              <w:rPr>
                <w:rFonts w:cs="Arial"/>
                <w:b w:val="0"/>
                <w:caps w:val="0"/>
                <w:sz w:val="20"/>
                <w:lang w:val="en-US"/>
              </w:rPr>
              <w:t xml:space="preserve"> </w:t>
            </w:r>
            <w:proofErr w:type="spellStart"/>
            <w:r w:rsidRPr="007B3B46">
              <w:rPr>
                <w:rFonts w:cs="Arial"/>
                <w:b w:val="0"/>
                <w:caps w:val="0"/>
                <w:sz w:val="20"/>
                <w:lang w:val="en-US"/>
              </w:rPr>
              <w:t>терапия</w:t>
            </w:r>
            <w:proofErr w:type="spellEnd"/>
          </w:p>
          <w:p w14:paraId="33E0CE21" w14:textId="01BF05DA" w:rsidR="0011768D" w:rsidRPr="00A51476" w:rsidRDefault="0011768D" w:rsidP="0011768D">
            <w:pPr>
              <w:pStyle w:val="Line1"/>
              <w:rPr>
                <w:lang w:val="bg-BG"/>
              </w:rPr>
            </w:pPr>
            <w:r w:rsidRPr="00A51476">
              <w:rPr>
                <w:lang w:val="bg-BG"/>
              </w:rPr>
              <w:t>1880 Терапии с използване на агенти, некласифицирани другаде</w:t>
            </w:r>
          </w:p>
          <w:p w14:paraId="4FD4B4F8" w14:textId="65BC56ED" w:rsidR="007F3908" w:rsidRPr="007B3B46" w:rsidRDefault="007F3908" w:rsidP="007F3908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96149-00</w:t>
            </w:r>
            <w:r w:rsidR="0011768D" w:rsidRPr="007B3B46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 xml:space="preserve">Лечение с нискочестотни токове </w:t>
            </w:r>
          </w:p>
          <w:p w14:paraId="2E2F6E27" w14:textId="45603923" w:rsidR="007F3908" w:rsidRPr="007B3B46" w:rsidRDefault="007F3908" w:rsidP="007F3908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96149-01</w:t>
            </w:r>
            <w:r w:rsidR="0011768D" w:rsidRPr="007B3B46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 xml:space="preserve">Лечение със средночестотни токове </w:t>
            </w:r>
          </w:p>
          <w:p w14:paraId="6CA1A2C2" w14:textId="77777777" w:rsidR="007F3908" w:rsidRPr="007B3B46" w:rsidRDefault="007F3908" w:rsidP="007F3908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96149-02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ab/>
              <w:t>Лечение с високочестотни токове</w:t>
            </w:r>
          </w:p>
          <w:p w14:paraId="0FEDEF74" w14:textId="77777777" w:rsidR="007F3908" w:rsidRPr="007B3B46" w:rsidRDefault="007F3908" w:rsidP="007F3908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96149-03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ab/>
              <w:t>Лечение с нискочестотно магнитно поле</w:t>
            </w:r>
          </w:p>
          <w:p w14:paraId="6B5F2571" w14:textId="77777777" w:rsidR="00FA0BB7" w:rsidRPr="007B3B46" w:rsidRDefault="00FA0BB7" w:rsidP="00E56630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96155-00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ab/>
              <w:t>Стимулираща терапия, некласифицирана другаде</w:t>
            </w:r>
          </w:p>
          <w:p w14:paraId="3C2C6280" w14:textId="77777777" w:rsidR="00FA0BB7" w:rsidRPr="007B3B46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Лечение с терапевтичен лазер БДУ</w:t>
            </w:r>
          </w:p>
          <w:p w14:paraId="0DCBAB7C" w14:textId="77777777" w:rsidR="00FA0BB7" w:rsidRPr="007B3B46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i/>
                <w:sz w:val="20"/>
                <w:szCs w:val="20"/>
                <w:lang w:val="bg-BG"/>
              </w:rPr>
              <w:t>Включва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: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ab/>
              <w:t>електрическа невромускулна нервна стимулация [EMS]</w:t>
            </w:r>
          </w:p>
          <w:p w14:paraId="597E6580" w14:textId="77777777" w:rsidR="00FA0BB7" w:rsidRPr="007B3B46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функционална електростимулация [FES]</w:t>
            </w:r>
          </w:p>
          <w:p w14:paraId="6108B4D7" w14:textId="77777777" w:rsidR="00FA0BB7" w:rsidRPr="007B3B46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интерферентна терапия [IFT]</w:t>
            </w:r>
          </w:p>
          <w:p w14:paraId="260E980A" w14:textId="77777777" w:rsidR="00FA0BB7" w:rsidRPr="007B3B46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транскутанна електрическа нервна стимулация [TENS]</w:t>
            </w:r>
          </w:p>
          <w:p w14:paraId="18EB7BBF" w14:textId="77777777" w:rsidR="00FA0BB7" w:rsidRPr="007B3B46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i/>
                <w:sz w:val="20"/>
                <w:szCs w:val="20"/>
                <w:lang w:val="bg-BG"/>
              </w:rPr>
              <w:t>Забележка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: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ab/>
              <w:t>Терапевтичното приложение на устройство (електрическо, лазер или ултразвук), който засилва или индуцира функционална активност в телесна част с цел подпомагане оздравяването и намаляване на болката</w:t>
            </w:r>
          </w:p>
          <w:p w14:paraId="1748057A" w14:textId="77777777" w:rsidR="00A51476" w:rsidRPr="0011768D" w:rsidRDefault="00A51476" w:rsidP="00A51476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96152-00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Биофиидбек</w:t>
            </w:r>
            <w:proofErr w:type="spellEnd"/>
          </w:p>
          <w:p w14:paraId="4106E1A1" w14:textId="77777777" w:rsidR="00A51476" w:rsidRDefault="00A51476" w:rsidP="00A51476">
            <w:pPr>
              <w:ind w:left="212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A51476">
              <w:rPr>
                <w:rFonts w:cs="Arial"/>
                <w:i/>
                <w:sz w:val="20"/>
                <w:lang w:val="bg-BG"/>
              </w:rPr>
              <w:t>Забележка</w:t>
            </w:r>
            <w:r w:rsidRPr="00A51476">
              <w:rPr>
                <w:rFonts w:cs="Arial"/>
                <w:sz w:val="20"/>
                <w:lang w:val="bg-BG"/>
              </w:rPr>
              <w:t>:</w:t>
            </w:r>
            <w:r w:rsidRPr="00A51476">
              <w:rPr>
                <w:rFonts w:cs="Arial"/>
                <w:sz w:val="20"/>
                <w:lang w:val="bg-BG"/>
              </w:rPr>
              <w:tab/>
              <w:t>Процес,чрез който физиологичната активност на клиента може да бъде превърната в електрически сигнали на зрителна и слухова системи. Примери</w:t>
            </w:r>
            <w:r w:rsidRPr="0011768D">
              <w:rPr>
                <w:rFonts w:cs="Arial"/>
                <w:sz w:val="20"/>
                <w:lang w:val="bg-BG"/>
              </w:rPr>
              <w:t xml:space="preserve"> за видове биологичен </w:t>
            </w:r>
            <w:proofErr w:type="spellStart"/>
            <w:r w:rsidRPr="0011768D">
              <w:rPr>
                <w:rFonts w:cs="Arial"/>
                <w:sz w:val="20"/>
                <w:lang w:val="bg-BG"/>
              </w:rPr>
              <w:t>фиидбек</w:t>
            </w:r>
            <w:proofErr w:type="spellEnd"/>
            <w:r w:rsidRPr="0011768D">
              <w:rPr>
                <w:rFonts w:cs="Arial"/>
                <w:sz w:val="20"/>
                <w:lang w:val="bg-BG"/>
              </w:rPr>
              <w:t>, които могат да се посочат, включват информация за промени на кожна температура, мускулен тонус, сърдечносъдова дейност, кръвно налягане и вълни на мозъчна активност</w:t>
            </w:r>
          </w:p>
          <w:p w14:paraId="0199C87A" w14:textId="7C02C3CD" w:rsidR="00FA0BB7" w:rsidRPr="0011768D" w:rsidRDefault="0011768D" w:rsidP="0011768D">
            <w:pPr>
              <w:pStyle w:val="bulets"/>
            </w:pPr>
            <w:r>
              <w:t xml:space="preserve">1974 </w:t>
            </w:r>
            <w:r w:rsidR="00FA0BB7" w:rsidRPr="0011768D">
              <w:t>Обучение на умения, свързани с глас, реч, умение на езика и комуникация</w:t>
            </w:r>
          </w:p>
          <w:p w14:paraId="03ACB329" w14:textId="77777777" w:rsidR="00FA0BB7" w:rsidRDefault="00FA0BB7" w:rsidP="00E56630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>96134-00</w:t>
            </w:r>
            <w:r w:rsidRPr="007B3B46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Умения </w:t>
            </w:r>
            <w:r w:rsidRPr="00B4431C">
              <w:rPr>
                <w:rFonts w:ascii="Arial" w:hAnsi="Arial" w:cs="Arial"/>
                <w:sz w:val="20"/>
                <w:szCs w:val="20"/>
                <w:lang w:val="bg-BG"/>
              </w:rPr>
              <w:t xml:space="preserve">за обучение на гласа </w:t>
            </w:r>
          </w:p>
          <w:p w14:paraId="19427C81" w14:textId="5C163ACF" w:rsidR="0011768D" w:rsidRPr="007F21AE" w:rsidRDefault="0011768D" w:rsidP="0011768D">
            <w:pPr>
              <w:pStyle w:val="Line1"/>
              <w:rPr>
                <w:lang w:val="bg-BG"/>
              </w:rPr>
            </w:pPr>
            <w:r w:rsidRPr="007F21AE">
              <w:rPr>
                <w:lang w:val="bg-BG"/>
              </w:rPr>
              <w:t>1871</w:t>
            </w:r>
            <w:r>
              <w:rPr>
                <w:lang w:val="bg-BG"/>
              </w:rPr>
              <w:t xml:space="preserve"> </w:t>
            </w:r>
            <w:r w:rsidRPr="007F21AE">
              <w:rPr>
                <w:lang w:val="bg-BG"/>
              </w:rPr>
              <w:t xml:space="preserve">Интервенции за хранително подпомагане </w:t>
            </w:r>
          </w:p>
          <w:p w14:paraId="26AF2A5F" w14:textId="77777777" w:rsidR="0011768D" w:rsidRPr="007F21AE" w:rsidRDefault="0011768D" w:rsidP="0011768D">
            <w:pPr>
              <w:pStyle w:val="body2"/>
              <w:rPr>
                <w:color w:val="auto"/>
              </w:rPr>
            </w:pPr>
            <w:r w:rsidRPr="007F21AE">
              <w:rPr>
                <w:i/>
                <w:color w:val="auto"/>
              </w:rPr>
              <w:lastRenderedPageBreak/>
              <w:t>Включва</w:t>
            </w:r>
            <w:r w:rsidRPr="007F21AE">
              <w:rPr>
                <w:color w:val="auto"/>
              </w:rPr>
              <w:t>:</w:t>
            </w:r>
            <w:r w:rsidRPr="007F21AE">
              <w:rPr>
                <w:color w:val="auto"/>
              </w:rPr>
              <w:tab/>
              <w:t>оценка или преглед за толерантност/прогрес на клиент към диетичен прием</w:t>
            </w:r>
          </w:p>
          <w:p w14:paraId="28F93942" w14:textId="77777777" w:rsidR="0011768D" w:rsidRPr="007F21AE" w:rsidRDefault="0011768D" w:rsidP="0011768D">
            <w:pPr>
              <w:pStyle w:val="body2"/>
              <w:rPr>
                <w:color w:val="auto"/>
              </w:rPr>
            </w:pPr>
            <w:r w:rsidRPr="007F21AE">
              <w:rPr>
                <w:i/>
                <w:color w:val="auto"/>
              </w:rPr>
              <w:t>Забележка</w:t>
            </w:r>
            <w:r w:rsidRPr="007F21AE">
              <w:rPr>
                <w:color w:val="auto"/>
              </w:rPr>
              <w:t>:</w:t>
            </w:r>
            <w:r w:rsidRPr="007F21AE">
              <w:rPr>
                <w:color w:val="auto"/>
              </w:rPr>
              <w:tab/>
              <w:t>Интервенции,подпомагащи правилен диетичен прием и асимилиране на хранителни съставки за правилно телесно функциониране и поддържане на здравето</w:t>
            </w:r>
          </w:p>
          <w:p w14:paraId="7C165C09" w14:textId="77777777" w:rsidR="0011768D" w:rsidRPr="007F21AE" w:rsidRDefault="0011768D" w:rsidP="0011768D">
            <w:pPr>
              <w:pStyle w:val="body2"/>
              <w:rPr>
                <w:color w:val="auto"/>
              </w:rPr>
            </w:pPr>
            <w:r w:rsidRPr="007F21AE">
              <w:rPr>
                <w:i/>
                <w:color w:val="auto"/>
              </w:rPr>
              <w:t>Не включва</w:t>
            </w:r>
            <w:r w:rsidRPr="007F21AE">
              <w:rPr>
                <w:color w:val="auto"/>
              </w:rPr>
              <w:t>:</w:t>
            </w:r>
            <w:r w:rsidRPr="007F21AE">
              <w:rPr>
                <w:color w:val="auto"/>
              </w:rPr>
              <w:tab/>
              <w:t>подпомагане с хранителен прием (96163-00 [1914])</w:t>
            </w:r>
          </w:p>
          <w:p w14:paraId="00D5B4EB" w14:textId="77777777" w:rsidR="0011768D" w:rsidRPr="007F21AE" w:rsidRDefault="0011768D" w:rsidP="0011768D">
            <w:pPr>
              <w:pStyle w:val="body3"/>
            </w:pPr>
            <w:r w:rsidRPr="007F21AE">
              <w:t>хранителен/диетичен:</w:t>
            </w:r>
          </w:p>
          <w:p w14:paraId="218A415D" w14:textId="77777777" w:rsidR="0011768D" w:rsidRPr="007F21AE" w:rsidRDefault="0011768D" w:rsidP="0011768D">
            <w:pPr>
              <w:pStyle w:val="body3"/>
            </w:pPr>
            <w:r w:rsidRPr="007F21AE">
              <w:t>• само оценка (96026-00 [1822])</w:t>
            </w:r>
          </w:p>
          <w:p w14:paraId="4FFA43C8" w14:textId="77777777" w:rsidR="0011768D" w:rsidRPr="007F21AE" w:rsidRDefault="0011768D" w:rsidP="0011768D">
            <w:pPr>
              <w:pStyle w:val="body3"/>
            </w:pPr>
            <w:r w:rsidRPr="007F21AE">
              <w:t>• консултиране, обучение (96067-00 [1867])</w:t>
            </w:r>
          </w:p>
          <w:p w14:paraId="4F07416F" w14:textId="77777777" w:rsidR="0011768D" w:rsidRPr="007F21AE" w:rsidRDefault="0011768D" w:rsidP="0011768D">
            <w:pPr>
              <w:pStyle w:val="body3"/>
            </w:pPr>
            <w:r w:rsidRPr="007F21AE">
              <w:t>трениране на умения в:</w:t>
            </w:r>
          </w:p>
          <w:p w14:paraId="64662586" w14:textId="77777777" w:rsidR="0011768D" w:rsidRPr="007B3B46" w:rsidRDefault="0011768D" w:rsidP="0011768D">
            <w:pPr>
              <w:pStyle w:val="body3"/>
            </w:pPr>
            <w:r w:rsidRPr="007B3B46">
              <w:t>• хранителен прием (96140-00 [1878])</w:t>
            </w:r>
          </w:p>
          <w:p w14:paraId="3DBA7C97" w14:textId="77777777" w:rsidR="0011768D" w:rsidRPr="007B3B46" w:rsidRDefault="0011768D" w:rsidP="0011768D">
            <w:pPr>
              <w:pStyle w:val="body3"/>
            </w:pPr>
            <w:r w:rsidRPr="007B3B46">
              <w:t>• подготовка на храна (96143-00 [1878])</w:t>
            </w:r>
          </w:p>
          <w:p w14:paraId="364A90D0" w14:textId="77777777" w:rsidR="0011768D" w:rsidRPr="007B3B46" w:rsidRDefault="0011768D" w:rsidP="0011768D">
            <w:pPr>
              <w:pStyle w:val="body3"/>
            </w:pPr>
            <w:r w:rsidRPr="007B3B46">
              <w:t>• закупуване на храна (96143-00 [1878])</w:t>
            </w:r>
          </w:p>
          <w:p w14:paraId="1361E046" w14:textId="77777777" w:rsidR="00866309" w:rsidRPr="007B3B46" w:rsidRDefault="00866309" w:rsidP="00866309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7B3B46">
              <w:rPr>
                <w:rFonts w:ascii="Arial" w:hAnsi="Arial" w:cs="Arial"/>
                <w:sz w:val="20"/>
                <w:szCs w:val="20"/>
              </w:rPr>
              <w:t xml:space="preserve">96096-00 </w:t>
            </w:r>
            <w:proofErr w:type="spellStart"/>
            <w:r w:rsidRPr="007B3B46">
              <w:rPr>
                <w:rFonts w:ascii="Arial" w:hAnsi="Arial" w:cs="Arial"/>
                <w:sz w:val="20"/>
                <w:szCs w:val="20"/>
              </w:rPr>
              <w:t>Подпомагане</w:t>
            </w:r>
            <w:proofErr w:type="spellEnd"/>
            <w:r w:rsidRPr="007B3B46">
              <w:rPr>
                <w:rFonts w:ascii="Arial" w:hAnsi="Arial" w:cs="Arial"/>
                <w:sz w:val="20"/>
                <w:szCs w:val="20"/>
              </w:rPr>
              <w:t xml:space="preserve"> на </w:t>
            </w:r>
            <w:proofErr w:type="spellStart"/>
            <w:r w:rsidRPr="007B3B46">
              <w:rPr>
                <w:rFonts w:ascii="Arial" w:hAnsi="Arial" w:cs="Arial"/>
                <w:sz w:val="20"/>
                <w:szCs w:val="20"/>
              </w:rPr>
              <w:t>орално</w:t>
            </w:r>
            <w:proofErr w:type="spellEnd"/>
            <w:r w:rsidRPr="007B3B4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B3B46">
              <w:rPr>
                <w:rFonts w:ascii="Arial" w:hAnsi="Arial" w:cs="Arial"/>
                <w:sz w:val="20"/>
                <w:szCs w:val="20"/>
              </w:rPr>
              <w:t>хранене</w:t>
            </w:r>
            <w:proofErr w:type="spellEnd"/>
          </w:p>
          <w:p w14:paraId="37672BED" w14:textId="77777777" w:rsidR="0011768D" w:rsidRPr="0011768D" w:rsidRDefault="0011768D" w:rsidP="0011768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tabs>
                <w:tab w:val="left" w:pos="284"/>
                <w:tab w:val="left" w:pos="1134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11768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1878</w:t>
            </w:r>
            <w:r w:rsidRPr="0011768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Умения за лична хигиена и други ежедневни дейности / независим живот</w:t>
            </w:r>
          </w:p>
          <w:p w14:paraId="0C0CFC57" w14:textId="77777777" w:rsidR="0011768D" w:rsidRPr="0011768D" w:rsidRDefault="0011768D" w:rsidP="0011768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11768D">
              <w:rPr>
                <w:rFonts w:cs="Arial"/>
                <w:i/>
                <w:sz w:val="20"/>
                <w:lang w:val="bg-BG"/>
              </w:rPr>
              <w:t>Включва</w:t>
            </w:r>
            <w:r w:rsidRPr="0011768D">
              <w:rPr>
                <w:rFonts w:cs="Arial"/>
                <w:sz w:val="20"/>
                <w:lang w:val="bg-BG"/>
              </w:rPr>
              <w:t>:</w:t>
            </w:r>
            <w:r w:rsidRPr="0011768D">
              <w:rPr>
                <w:rFonts w:cs="Arial"/>
                <w:sz w:val="20"/>
                <w:lang w:val="bg-BG"/>
              </w:rPr>
              <w:tab/>
              <w:t>оценка на прогреса</w:t>
            </w:r>
          </w:p>
          <w:p w14:paraId="3D260BF7" w14:textId="77777777" w:rsidR="006D7A0C" w:rsidRPr="00A51476" w:rsidRDefault="006D7A0C" w:rsidP="00A51476">
            <w:pPr>
              <w:ind w:left="920" w:hanging="920"/>
              <w:rPr>
                <w:rFonts w:ascii="Arial" w:hAnsi="Arial" w:cs="Arial"/>
                <w:sz w:val="20"/>
                <w:szCs w:val="20"/>
              </w:rPr>
            </w:pPr>
            <w:r w:rsidRPr="0011768D">
              <w:rPr>
                <w:rFonts w:ascii="Arial" w:hAnsi="Arial" w:cs="Arial"/>
                <w:sz w:val="20"/>
                <w:szCs w:val="20"/>
              </w:rPr>
              <w:t>96142-</w:t>
            </w:r>
            <w:r w:rsidRPr="00A51476">
              <w:rPr>
                <w:rFonts w:ascii="Arial" w:hAnsi="Arial" w:cs="Arial"/>
                <w:sz w:val="20"/>
                <w:szCs w:val="20"/>
              </w:rPr>
              <w:t xml:space="preserve">00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Обучение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на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умения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в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използване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на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подпомагащи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или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адаптиращи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устройство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помощни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средства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или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оборудване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7A5CFFA" w14:textId="648FE0D6" w:rsidR="00090DBD" w:rsidRDefault="00090DBD" w:rsidP="00A51476">
            <w:pPr>
              <w:ind w:firstLine="920"/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Терапии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с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използване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на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агенти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некласифицирани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другаде</w:t>
            </w:r>
            <w:proofErr w:type="spellEnd"/>
          </w:p>
          <w:p w14:paraId="55B9C74B" w14:textId="7808871C" w:rsidR="0088554E" w:rsidRPr="003A5BC7" w:rsidRDefault="0088554E" w:rsidP="0088554E">
            <w:pPr>
              <w:pStyle w:val="Line1"/>
              <w:rPr>
                <w:lang w:val="bg-BG"/>
              </w:rPr>
            </w:pPr>
            <w:r w:rsidRPr="003A5BC7">
              <w:rPr>
                <w:lang w:val="bg-BG"/>
              </w:rPr>
              <w:t>1888</w:t>
            </w:r>
            <w:r w:rsidR="00A51476">
              <w:rPr>
                <w:lang w:val="bg-BG"/>
              </w:rPr>
              <w:t xml:space="preserve"> </w:t>
            </w:r>
            <w:proofErr w:type="spellStart"/>
            <w:r w:rsidRPr="003A5BC7">
              <w:rPr>
                <w:lang w:val="bg-BG"/>
              </w:rPr>
              <w:t>Хипербарна</w:t>
            </w:r>
            <w:proofErr w:type="spellEnd"/>
            <w:r w:rsidRPr="003A5BC7">
              <w:rPr>
                <w:lang w:val="bg-BG"/>
              </w:rPr>
              <w:t xml:space="preserve"> кислородна терапия</w:t>
            </w:r>
          </w:p>
          <w:p w14:paraId="531F5E30" w14:textId="77777777" w:rsidR="0088554E" w:rsidRPr="00A51476" w:rsidRDefault="0088554E" w:rsidP="00A51476">
            <w:pPr>
              <w:ind w:left="1134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Хипербарна</w:t>
            </w:r>
            <w:proofErr w:type="spellEnd"/>
            <w:r w:rsidRPr="00A5147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51476">
              <w:rPr>
                <w:rFonts w:ascii="Arial" w:hAnsi="Arial" w:cs="Arial"/>
                <w:sz w:val="20"/>
                <w:szCs w:val="20"/>
              </w:rPr>
              <w:t>оксигенация</w:t>
            </w:r>
            <w:proofErr w:type="spellEnd"/>
          </w:p>
          <w:p w14:paraId="756D3E63" w14:textId="77777777" w:rsidR="0088554E" w:rsidRPr="007B3B46" w:rsidRDefault="0088554E" w:rsidP="0088554E">
            <w:pPr>
              <w:pStyle w:val="body2"/>
              <w:rPr>
                <w:color w:val="auto"/>
              </w:rPr>
            </w:pPr>
            <w:r w:rsidRPr="007B3B46">
              <w:rPr>
                <w:i/>
                <w:color w:val="auto"/>
              </w:rPr>
              <w:t>Включва</w:t>
            </w:r>
            <w:r w:rsidRPr="007B3B46">
              <w:rPr>
                <w:color w:val="auto"/>
              </w:rPr>
              <w:t>:</w:t>
            </w:r>
            <w:r w:rsidRPr="007B3B46">
              <w:rPr>
                <w:color w:val="auto"/>
              </w:rPr>
              <w:tab/>
              <w:t>100% оксигенация</w:t>
            </w:r>
          </w:p>
          <w:p w14:paraId="7AFF4BD4" w14:textId="77777777" w:rsidR="0088554E" w:rsidRPr="007B3B46" w:rsidRDefault="0088554E" w:rsidP="0088554E">
            <w:pPr>
              <w:pStyle w:val="body3"/>
            </w:pPr>
            <w:r w:rsidRPr="007B3B46">
              <w:t>тази при рана</w:t>
            </w:r>
          </w:p>
          <w:p w14:paraId="5EB7A26B" w14:textId="77777777" w:rsidR="00FA0BB7" w:rsidRPr="007B3B46" w:rsidRDefault="0088554E" w:rsidP="0088554E">
            <w:pPr>
              <w:pStyle w:val="Line2"/>
            </w:pPr>
            <w:r w:rsidRPr="007B3B46">
              <w:t>13020-00</w:t>
            </w:r>
            <w:r w:rsidRPr="007B3B46">
              <w:tab/>
              <w:t>Хипербарна кислородна терапия, &gt; 90 минути и ≤ 3 часа</w:t>
            </w:r>
          </w:p>
          <w:p w14:paraId="2F0D0B90" w14:textId="77777777" w:rsidR="00A51476" w:rsidRPr="00A51476" w:rsidRDefault="00A51476" w:rsidP="00A51476">
            <w:pPr>
              <w:rPr>
                <w:lang w:val="bg-BG"/>
              </w:rPr>
            </w:pPr>
          </w:p>
        </w:tc>
      </w:tr>
    </w:tbl>
    <w:p w14:paraId="4C73F5CD" w14:textId="77777777" w:rsidR="002E5D88" w:rsidRDefault="002E5D88" w:rsidP="000F1F61">
      <w:pPr>
        <w:widowControl w:val="0"/>
        <w:spacing w:before="40" w:line="280" w:lineRule="atLeast"/>
        <w:ind w:firstLine="513"/>
        <w:jc w:val="both"/>
        <w:rPr>
          <w:rFonts w:ascii="Arial" w:hAnsi="Arial" w:cs="Arial"/>
          <w:b/>
          <w:sz w:val="22"/>
          <w:szCs w:val="22"/>
          <w:lang w:val="bg-BG"/>
        </w:rPr>
      </w:pPr>
    </w:p>
    <w:p w14:paraId="4DF91C40" w14:textId="4E87FE49" w:rsidR="0076639F" w:rsidRPr="0076639F" w:rsidRDefault="000F1F61" w:rsidP="0076639F">
      <w:pPr>
        <w:widowControl w:val="0"/>
        <w:spacing w:before="40" w:line="280" w:lineRule="atLeast"/>
        <w:ind w:firstLine="513"/>
        <w:jc w:val="both"/>
        <w:rPr>
          <w:rFonts w:ascii="Arial" w:hAnsi="Arial"/>
          <w:b/>
          <w:sz w:val="22"/>
          <w:szCs w:val="22"/>
          <w:lang w:val="bg-BG"/>
        </w:rPr>
      </w:pPr>
      <w:r w:rsidRPr="000F1F61">
        <w:rPr>
          <w:rFonts w:ascii="Arial" w:hAnsi="Arial" w:cs="Arial"/>
          <w:b/>
          <w:sz w:val="22"/>
          <w:szCs w:val="22"/>
          <w:lang w:val="bg-BG"/>
        </w:rPr>
        <w:t>Изискване:</w:t>
      </w:r>
      <w:r w:rsidRPr="000F1F61">
        <w:rPr>
          <w:rFonts w:ascii="Arial" w:hAnsi="Arial" w:cs="Arial"/>
          <w:sz w:val="22"/>
          <w:szCs w:val="22"/>
          <w:lang w:val="bg-BG"/>
        </w:rPr>
        <w:t xml:space="preserve"> Клиничната пътека се счита за завършена, ако са приложени и отчетени </w:t>
      </w:r>
      <w:r w:rsidRPr="000F1F61">
        <w:rPr>
          <w:rFonts w:ascii="Arial" w:hAnsi="Arial" w:cs="Arial"/>
          <w:sz w:val="22"/>
          <w:szCs w:val="22"/>
          <w:lang w:val="en-US"/>
        </w:rPr>
        <w:t>e</w:t>
      </w:r>
      <w:r w:rsidRPr="000F1F61">
        <w:rPr>
          <w:rFonts w:ascii="Arial" w:hAnsi="Arial" w:cs="Arial"/>
          <w:sz w:val="22"/>
          <w:szCs w:val="22"/>
          <w:lang w:val="bg-BG"/>
        </w:rPr>
        <w:t xml:space="preserve">дна основна диагностична </w:t>
      </w:r>
      <w:r w:rsidRPr="000F1F61">
        <w:rPr>
          <w:rFonts w:ascii="Arial" w:hAnsi="Arial" w:cs="Arial"/>
          <w:sz w:val="22"/>
          <w:szCs w:val="22"/>
          <w:lang w:val="ru-RU"/>
        </w:rPr>
        <w:t xml:space="preserve"> (</w:t>
      </w:r>
      <w:r w:rsidRPr="000F1F61">
        <w:rPr>
          <w:rFonts w:ascii="Arial" w:hAnsi="Arial" w:cs="Arial"/>
          <w:sz w:val="22"/>
          <w:szCs w:val="22"/>
          <w:lang w:val="bg-BG"/>
        </w:rPr>
        <w:t>двукратно - при приемане и преди изписване от лечебното заведение</w:t>
      </w:r>
      <w:r w:rsidRPr="000F1F61">
        <w:rPr>
          <w:rFonts w:ascii="Arial" w:hAnsi="Arial" w:cs="Arial"/>
          <w:sz w:val="22"/>
          <w:szCs w:val="22"/>
          <w:lang w:val="ru-RU"/>
        </w:rPr>
        <w:t xml:space="preserve">) </w:t>
      </w:r>
      <w:r w:rsidRPr="000F1F61">
        <w:rPr>
          <w:rFonts w:ascii="Arial" w:hAnsi="Arial" w:cs="Arial"/>
          <w:sz w:val="22"/>
          <w:szCs w:val="22"/>
          <w:lang w:val="bg-BG"/>
        </w:rPr>
        <w:t xml:space="preserve">и две основни различни терапевтични процедури дневно, </w:t>
      </w:r>
      <w:r w:rsidR="0076639F" w:rsidRPr="0076639F">
        <w:rPr>
          <w:rFonts w:ascii="Arial" w:hAnsi="Arial"/>
          <w:sz w:val="22"/>
          <w:szCs w:val="22"/>
          <w:lang w:val="bg-BG"/>
        </w:rPr>
        <w:t xml:space="preserve">посочени в таблица </w:t>
      </w:r>
      <w:r w:rsidR="0076639F" w:rsidRPr="0076639F">
        <w:rPr>
          <w:rFonts w:ascii="Arial" w:hAnsi="Arial"/>
          <w:b/>
          <w:sz w:val="22"/>
          <w:szCs w:val="22"/>
          <w:lang w:val="bg-BG"/>
        </w:rPr>
        <w:t>Кодове на основни процедури.</w:t>
      </w:r>
    </w:p>
    <w:p w14:paraId="172391B5" w14:textId="78F2BA41" w:rsidR="00F83AFD" w:rsidRPr="007B3B46" w:rsidRDefault="00F83AFD" w:rsidP="00F83AFD">
      <w:pPr>
        <w:keepNext/>
        <w:keepLines/>
        <w:widowControl w:val="0"/>
        <w:adjustRightInd w:val="0"/>
        <w:spacing w:before="40" w:line="280" w:lineRule="atLeast"/>
        <w:ind w:firstLine="513"/>
        <w:jc w:val="both"/>
        <w:textAlignment w:val="baseline"/>
        <w:rPr>
          <w:rFonts w:ascii="Arial" w:eastAsia="Calibri" w:hAnsi="Arial"/>
          <w:noProof/>
          <w:sz w:val="22"/>
          <w:szCs w:val="20"/>
          <w:lang w:val="bg-BG"/>
        </w:rPr>
      </w:pPr>
      <w:bookmarkStart w:id="0" w:name="_GoBack"/>
      <w:bookmarkEnd w:id="0"/>
      <w:r w:rsidRPr="007B3B46">
        <w:rPr>
          <w:rFonts w:ascii="Arial" w:eastAsia="Calibri" w:hAnsi="Arial"/>
          <w:noProof/>
          <w:sz w:val="22"/>
          <w:szCs w:val="20"/>
          <w:lang w:val="bg-BG"/>
        </w:rPr>
        <w:t xml:space="preserve">Основна процедура </w:t>
      </w:r>
      <w:r w:rsidRPr="007B3B46">
        <w:rPr>
          <w:rFonts w:ascii="Arial" w:eastAsia="Calibri" w:hAnsi="Arial"/>
          <w:sz w:val="22"/>
          <w:szCs w:val="20"/>
          <w:lang w:val="bg-BG"/>
        </w:rPr>
        <w:t>92191-00 или</w:t>
      </w:r>
      <w:r w:rsidRPr="007B3B46">
        <w:rPr>
          <w:rFonts w:ascii="Arial" w:eastAsia="Calibri" w:hAnsi="Arial"/>
          <w:noProof/>
          <w:sz w:val="22"/>
          <w:szCs w:val="20"/>
          <w:lang w:val="bg-BG"/>
        </w:rPr>
        <w:t xml:space="preserve"> </w:t>
      </w:r>
      <w:r w:rsidRPr="007B3B46">
        <w:rPr>
          <w:rFonts w:ascii="Arial" w:eastAsia="Calibri" w:hAnsi="Arial"/>
          <w:sz w:val="22"/>
          <w:szCs w:val="20"/>
          <w:lang w:val="bg-BG"/>
        </w:rPr>
        <w:t xml:space="preserve">92191-01 </w:t>
      </w:r>
      <w:r w:rsidRPr="007B3B46">
        <w:rPr>
          <w:rFonts w:ascii="Arial" w:eastAsia="Calibri" w:hAnsi="Arial"/>
          <w:noProof/>
          <w:sz w:val="22"/>
          <w:szCs w:val="20"/>
          <w:lang w:val="bg-BG"/>
        </w:rPr>
        <w:t xml:space="preserve">се осъществява при необходимост и се прилага при диагностициране на </w:t>
      </w:r>
      <w:r w:rsidRPr="007B3B46">
        <w:rPr>
          <w:rFonts w:ascii="Arial" w:eastAsia="Calibri" w:hAnsi="Arial"/>
          <w:noProof/>
          <w:sz w:val="22"/>
          <w:szCs w:val="20"/>
          <w:lang w:val="en-US"/>
        </w:rPr>
        <w:t>COVID-19</w:t>
      </w:r>
      <w:r w:rsidRPr="007B3B46">
        <w:rPr>
          <w:rFonts w:ascii="Arial" w:eastAsia="Calibri" w:hAnsi="Arial"/>
          <w:noProof/>
          <w:sz w:val="22"/>
          <w:szCs w:val="20"/>
          <w:lang w:val="bg-BG"/>
        </w:rPr>
        <w:t>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пътека.</w:t>
      </w:r>
    </w:p>
    <w:p w14:paraId="57D3E697" w14:textId="77777777" w:rsidR="007B3B46" w:rsidRDefault="007B3B46" w:rsidP="000F1F61">
      <w:pPr>
        <w:spacing w:before="40" w:line="280" w:lineRule="atLeast"/>
        <w:ind w:firstLine="513"/>
        <w:jc w:val="both"/>
        <w:rPr>
          <w:rFonts w:ascii="Arial" w:hAnsi="Arial" w:cs="Arial"/>
          <w:b/>
          <w:bCs/>
          <w:snapToGrid w:val="0"/>
          <w:sz w:val="22"/>
          <w:szCs w:val="22"/>
          <w:lang w:val="en-US"/>
        </w:rPr>
      </w:pPr>
    </w:p>
    <w:p w14:paraId="4F58710C" w14:textId="77777777" w:rsidR="000F1F61" w:rsidRPr="007B3B46" w:rsidRDefault="000F1F61" w:rsidP="000F1F61">
      <w:pPr>
        <w:spacing w:before="40" w:line="280" w:lineRule="atLeast"/>
        <w:ind w:firstLine="513"/>
        <w:jc w:val="both"/>
        <w:rPr>
          <w:rFonts w:ascii="Arial" w:hAnsi="Arial" w:cs="Arial"/>
          <w:b/>
          <w:bCs/>
          <w:snapToGrid w:val="0"/>
          <w:sz w:val="22"/>
          <w:szCs w:val="22"/>
          <w:lang w:val="bg-BG"/>
        </w:rPr>
      </w:pPr>
      <w:r w:rsidRPr="007B3B46">
        <w:rPr>
          <w:rFonts w:ascii="Arial" w:hAnsi="Arial" w:cs="Arial"/>
          <w:b/>
          <w:bCs/>
          <w:snapToGrid w:val="0"/>
          <w:sz w:val="22"/>
          <w:szCs w:val="22"/>
          <w:lang w:val="bg-BG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14:paraId="0EF5C3C3" w14:textId="290788E9" w:rsidR="000F1F61" w:rsidRPr="007B3B46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7B3B46">
        <w:rPr>
          <w:rFonts w:ascii="Arial" w:hAnsi="Arial" w:cs="Arial"/>
          <w:b/>
          <w:sz w:val="22"/>
          <w:szCs w:val="22"/>
          <w:lang w:val="bg-BG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</w:p>
    <w:p w14:paraId="0563C09F" w14:textId="77777777" w:rsidR="000F1F61" w:rsidRPr="007B3B46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7B3B46">
        <w:rPr>
          <w:rFonts w:ascii="Arial" w:hAnsi="Arial" w:cs="Arial"/>
          <w:sz w:val="22"/>
          <w:szCs w:val="22"/>
          <w:lang w:val="bg-BG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14:paraId="5EE150C0" w14:textId="77777777" w:rsidR="000F1F61" w:rsidRPr="007B3B46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7B3B46">
        <w:rPr>
          <w:rFonts w:ascii="Arial" w:hAnsi="Arial" w:cs="Arial"/>
          <w:sz w:val="22"/>
          <w:szCs w:val="22"/>
          <w:lang w:val="bg-BG"/>
        </w:rPr>
        <w:t>Документът с резултатите от проведени образни изследвания съдържа задължително:</w:t>
      </w:r>
    </w:p>
    <w:p w14:paraId="04E3D069" w14:textId="77777777" w:rsidR="000F1F61" w:rsidRPr="007B3B46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7B3B46">
        <w:rPr>
          <w:rFonts w:ascii="Arial" w:hAnsi="Arial" w:cs="Arial"/>
          <w:sz w:val="22"/>
          <w:szCs w:val="22"/>
          <w:lang w:val="bg-BG"/>
        </w:rPr>
        <w:t>- трите имена и възрастта на пациента;</w:t>
      </w:r>
    </w:p>
    <w:p w14:paraId="32BF0CE2" w14:textId="77777777" w:rsidR="000F1F61" w:rsidRPr="007B3B46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7B3B46">
        <w:rPr>
          <w:rFonts w:ascii="Arial" w:hAnsi="Arial" w:cs="Arial"/>
          <w:sz w:val="22"/>
          <w:szCs w:val="22"/>
          <w:lang w:val="bg-BG"/>
        </w:rPr>
        <w:t>- датата на изследването;</w:t>
      </w:r>
    </w:p>
    <w:p w14:paraId="665E118A" w14:textId="77777777"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>- вида на изследването;</w:t>
      </w:r>
    </w:p>
    <w:p w14:paraId="41D3DA5C" w14:textId="77777777"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 xml:space="preserve">- получените резултати от изследването и неговото тълкуване; </w:t>
      </w:r>
    </w:p>
    <w:p w14:paraId="776CE598" w14:textId="77777777"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>- подпис на лекаря, извършил изследването.</w:t>
      </w:r>
    </w:p>
    <w:p w14:paraId="27B0E0D2" w14:textId="77777777"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>Фишът се прикрепва към ИЗ.</w:t>
      </w:r>
    </w:p>
    <w:p w14:paraId="47ADA1A5" w14:textId="77777777" w:rsid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0F1F61">
        <w:rPr>
          <w:rFonts w:ascii="Arial" w:hAnsi="Arial" w:cs="Arial"/>
          <w:sz w:val="22"/>
          <w:szCs w:val="22"/>
          <w:lang w:val="bg-BG"/>
        </w:rPr>
        <w:t xml:space="preserve"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</w:t>
      </w:r>
      <w:r w:rsidRPr="000F1F61">
        <w:rPr>
          <w:rFonts w:ascii="Arial" w:hAnsi="Arial" w:cs="Arial"/>
          <w:sz w:val="22"/>
          <w:szCs w:val="22"/>
          <w:lang w:val="bg-BG"/>
        </w:rPr>
        <w:lastRenderedPageBreak/>
        <w:t>проведеното образно изследване, а самите снимки от него се предоставят на пациента срещу подпис в ИЗ.</w:t>
      </w:r>
    </w:p>
    <w:p w14:paraId="6B1F0A1C" w14:textId="77777777" w:rsidR="000F1F61" w:rsidRPr="000F1F61" w:rsidRDefault="000F1F61" w:rsidP="000F1F61">
      <w:pPr>
        <w:keepNext/>
        <w:ind w:firstLine="567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0F1F61">
        <w:rPr>
          <w:rFonts w:ascii="Arial" w:hAnsi="Arial" w:cs="Arial"/>
          <w:b/>
          <w:sz w:val="22"/>
          <w:szCs w:val="22"/>
          <w:lang w:val="bg-BG"/>
        </w:rPr>
        <w:t xml:space="preserve">Проведените диагностични процедури задължително се отразяват в ИЗ, а терапевтичните - </w:t>
      </w:r>
      <w:r w:rsidRPr="000F1F61">
        <w:rPr>
          <w:rFonts w:ascii="Arial" w:hAnsi="Arial" w:cs="Arial"/>
          <w:b/>
          <w:sz w:val="22"/>
          <w:szCs w:val="22"/>
          <w:lang w:val="ru-RU"/>
        </w:rPr>
        <w:t>във физиопроцедурна карта (бл. МЗ № 509-89).</w:t>
      </w:r>
    </w:p>
    <w:p w14:paraId="20D3C5D7" w14:textId="77777777"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en-US"/>
        </w:rPr>
      </w:pPr>
    </w:p>
    <w:p w14:paraId="775991B5" w14:textId="77777777" w:rsidR="000F1F61" w:rsidRPr="000F1F61" w:rsidRDefault="000F1F61" w:rsidP="000F1F61">
      <w:pPr>
        <w:keepNext/>
        <w:ind w:firstLine="567"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4237CD55" w14:textId="77777777" w:rsidR="000F1F61" w:rsidRPr="000F1F61" w:rsidRDefault="000F1F61" w:rsidP="000F1F61">
      <w:pPr>
        <w:spacing w:line="280" w:lineRule="atLeast"/>
        <w:jc w:val="both"/>
        <w:rPr>
          <w:rFonts w:ascii="Arial" w:hAnsi="Arial" w:cs="Arial"/>
          <w:b/>
          <w:sz w:val="22"/>
          <w:szCs w:val="22"/>
          <w:u w:val="single"/>
          <w:lang w:val="bg-BG"/>
        </w:rPr>
      </w:pPr>
      <w:r w:rsidRPr="000F1F61">
        <w:rPr>
          <w:rFonts w:ascii="Arial" w:hAnsi="Arial" w:cs="Arial"/>
          <w:b/>
          <w:sz w:val="22"/>
          <w:szCs w:val="22"/>
          <w:lang w:val="bg-BG"/>
        </w:rPr>
        <w:t>І.</w:t>
      </w:r>
      <w:r w:rsidRPr="000F1F61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0F1F61">
        <w:rPr>
          <w:rFonts w:ascii="Arial" w:hAnsi="Arial" w:cs="Arial"/>
          <w:b/>
          <w:sz w:val="22"/>
          <w:szCs w:val="22"/>
          <w:u w:val="single"/>
          <w:lang w:val="bg-BG"/>
        </w:rPr>
        <w:t xml:space="preserve">УСЛОВИЯ ЗА СКЛЮЧВАНЕ НА ДОГОВОР И ЗА ИЗПЪЛНЕНИЕ НА КЛИНИЧНАТА ПЪТЕКА </w:t>
      </w:r>
    </w:p>
    <w:p w14:paraId="71CD0407" w14:textId="77777777" w:rsidR="000F1F61" w:rsidRPr="000F1F61" w:rsidRDefault="000F1F61" w:rsidP="000F1F61">
      <w:pPr>
        <w:spacing w:line="280" w:lineRule="atLeast"/>
        <w:jc w:val="both"/>
        <w:rPr>
          <w:rFonts w:ascii="Arial" w:hAnsi="Arial" w:cs="Arial"/>
          <w:b/>
          <w:sz w:val="22"/>
          <w:szCs w:val="22"/>
          <w:u w:val="single"/>
          <w:lang w:val="bg-BG"/>
        </w:rPr>
      </w:pPr>
    </w:p>
    <w:p w14:paraId="61206BB0" w14:textId="77777777" w:rsidR="000F1F61" w:rsidRPr="000F1F6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0F1F61">
        <w:rPr>
          <w:rFonts w:ascii="Arial" w:hAnsi="Arial" w:cs="Arial"/>
          <w:sz w:val="22"/>
          <w:szCs w:val="22"/>
          <w:lang w:val="ru-RU" w:eastAsia="bg-BG"/>
        </w:rPr>
        <w:t xml:space="preserve">Клиничната пътека включва дейности и услуги от обхвата на медицинската специалност "Физикална и рехабилитационна медицина", осъществявана най-малко на </w:t>
      </w:r>
      <w:r w:rsidRPr="000F1F61">
        <w:rPr>
          <w:rFonts w:ascii="Arial" w:hAnsi="Arial" w:cs="Arial"/>
          <w:b/>
          <w:sz w:val="22"/>
          <w:szCs w:val="22"/>
          <w:lang w:val="ru-RU" w:eastAsia="bg-BG"/>
        </w:rPr>
        <w:t>второ ниво</w:t>
      </w:r>
      <w:r w:rsidRPr="000F1F61">
        <w:rPr>
          <w:rFonts w:ascii="Arial" w:hAnsi="Arial" w:cs="Arial"/>
          <w:sz w:val="22"/>
          <w:szCs w:val="22"/>
          <w:lang w:val="ru-RU" w:eastAsia="bg-BG"/>
        </w:rPr>
        <w:t xml:space="preserve"> на компетентност, съгласно медицински стандарт "Физикална и рехабилитационна медицина" </w:t>
      </w:r>
    </w:p>
    <w:p w14:paraId="33D0358D" w14:textId="77777777" w:rsidR="000F1F61" w:rsidRPr="000F1F6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14:paraId="55A32A4D" w14:textId="77777777" w:rsidR="000F1F61" w:rsidRPr="000F1F61" w:rsidRDefault="000F1F61" w:rsidP="000F1F61">
      <w:pPr>
        <w:keepNext/>
        <w:keepLines/>
        <w:spacing w:before="40" w:line="280" w:lineRule="atLeast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  <w:r w:rsidRPr="000F1F61">
        <w:rPr>
          <w:rFonts w:ascii="Arial" w:hAnsi="Arial" w:cs="Arial"/>
          <w:b/>
          <w:noProof/>
          <w:sz w:val="22"/>
          <w:szCs w:val="22"/>
          <w:lang w:val="ru-RU"/>
        </w:rPr>
        <w:t>1</w:t>
      </w:r>
      <w:r w:rsidRPr="000F1F61">
        <w:rPr>
          <w:rFonts w:ascii="Arial" w:hAnsi="Arial" w:cs="Arial"/>
          <w:b/>
          <w:noProof/>
          <w:sz w:val="22"/>
          <w:szCs w:val="22"/>
          <w:lang w:val="bg-BG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14:paraId="6F9AC222" w14:textId="77777777" w:rsidR="000F1F61" w:rsidRPr="00891D81" w:rsidRDefault="000F1F61" w:rsidP="000F1F61">
      <w:pPr>
        <w:keepNext/>
        <w:keepLines/>
        <w:spacing w:before="40" w:line="280" w:lineRule="atLeast"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0F1F61">
        <w:rPr>
          <w:rFonts w:ascii="Arial" w:hAnsi="Arial" w:cs="Arial"/>
          <w:noProof/>
          <w:sz w:val="22"/>
          <w:szCs w:val="22"/>
          <w:lang w:val="bg-BG"/>
        </w:rPr>
        <w:t xml:space="preserve">Лечебното заведение за болнична помощ може да осигури чрез договор, вменените като задължителни звена, 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медицинска апаратура и оборудване, и с друго лечебно заведение за </w:t>
      </w:r>
      <w:r w:rsidRPr="00891D81">
        <w:rPr>
          <w:rFonts w:ascii="Arial" w:hAnsi="Arial" w:cs="Arial"/>
          <w:sz w:val="22"/>
          <w:szCs w:val="22"/>
          <w:lang w:val="bg-BG"/>
        </w:rPr>
        <w:t>извънболнична или болнична помощ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>, разположено на територията му</w:t>
      </w:r>
      <w:r w:rsidRPr="00891D81">
        <w:rPr>
          <w:rFonts w:ascii="Arial" w:hAnsi="Arial" w:cs="Arial"/>
          <w:noProof/>
          <w:sz w:val="22"/>
          <w:szCs w:val="22"/>
          <w:lang w:val="ru-RU"/>
        </w:rPr>
        <w:t xml:space="preserve"> и имащо договор с НЗОК.</w:t>
      </w:r>
    </w:p>
    <w:p w14:paraId="1F167D5A" w14:textId="77777777"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b/>
          <w:noProof/>
          <w:sz w:val="22"/>
          <w:szCs w:val="22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28"/>
      </w:tblGrid>
      <w:tr w:rsidR="000F1F61" w:rsidRPr="00891D81" w14:paraId="1EDB6550" w14:textId="77777777" w:rsidTr="00812B73">
        <w:trPr>
          <w:jc w:val="center"/>
        </w:trPr>
        <w:tc>
          <w:tcPr>
            <w:tcW w:w="9128" w:type="dxa"/>
          </w:tcPr>
          <w:p w14:paraId="3CD3A7DC" w14:textId="77777777" w:rsidR="000F1F61" w:rsidRPr="00891D81" w:rsidRDefault="000F1F61" w:rsidP="000F1F61">
            <w:pPr>
              <w:ind w:left="57"/>
              <w:jc w:val="center"/>
              <w:outlineLvl w:val="1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891D81">
              <w:rPr>
                <w:rFonts w:ascii="Arial" w:hAnsi="Arial" w:cs="Arial"/>
                <w:b/>
                <w:noProof/>
                <w:sz w:val="22"/>
                <w:szCs w:val="22"/>
                <w:lang w:val="ru-RU"/>
              </w:rPr>
              <w:t>Задължително звено/</w:t>
            </w:r>
            <w:r w:rsidRPr="00891D81">
              <w:rPr>
                <w:rFonts w:ascii="Arial" w:hAnsi="Arial" w:cs="Arial"/>
                <w:b/>
                <w:noProof/>
                <w:sz w:val="22"/>
                <w:szCs w:val="22"/>
                <w:lang w:val="bg-BG"/>
              </w:rPr>
              <w:t xml:space="preserve">медицинска апаратура </w:t>
            </w:r>
          </w:p>
        </w:tc>
      </w:tr>
      <w:tr w:rsidR="000F1F61" w:rsidRPr="00891D81" w14:paraId="2BAB0134" w14:textId="77777777" w:rsidTr="00812B73">
        <w:trPr>
          <w:trHeight w:val="569"/>
          <w:jc w:val="center"/>
        </w:trPr>
        <w:tc>
          <w:tcPr>
            <w:tcW w:w="9128" w:type="dxa"/>
            <w:vAlign w:val="center"/>
          </w:tcPr>
          <w:p w14:paraId="61CA5EFD" w14:textId="77777777" w:rsidR="000F1F61" w:rsidRPr="00891D81" w:rsidRDefault="000F1F61" w:rsidP="000F1F61">
            <w:pPr>
              <w:widowControl w:val="0"/>
              <w:ind w:left="-12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91D81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891D81">
              <w:rPr>
                <w:rFonts w:ascii="Arial" w:hAnsi="Arial" w:cs="Arial"/>
                <w:sz w:val="22"/>
                <w:szCs w:val="22"/>
                <w:lang w:val="bg-BG"/>
              </w:rPr>
              <w:t xml:space="preserve">. Клиника/отделение по физикална и рехабилитационна медицина </w:t>
            </w:r>
          </w:p>
        </w:tc>
      </w:tr>
    </w:tbl>
    <w:p w14:paraId="5A59F3F1" w14:textId="77777777" w:rsidR="000F1F61" w:rsidRPr="00891D81" w:rsidRDefault="000F1F61" w:rsidP="000F1F61">
      <w:pPr>
        <w:keepNext/>
        <w:ind w:firstLine="567"/>
        <w:jc w:val="both"/>
        <w:rPr>
          <w:rFonts w:ascii="Arial" w:hAnsi="Arial" w:cs="Arial"/>
          <w:strike/>
          <w:sz w:val="22"/>
          <w:szCs w:val="22"/>
          <w:lang w:val="en-US"/>
        </w:rPr>
      </w:pPr>
    </w:p>
    <w:p w14:paraId="47F04C67" w14:textId="77777777" w:rsidR="000F1F61" w:rsidRPr="00891D81" w:rsidRDefault="000F1F61" w:rsidP="000F1F61">
      <w:pPr>
        <w:keepNext/>
        <w:keepLines/>
        <w:spacing w:line="280" w:lineRule="atLeast"/>
        <w:ind w:firstLine="540"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891D81">
        <w:rPr>
          <w:rFonts w:ascii="Arial" w:hAnsi="Arial" w:cs="Arial"/>
          <w:noProof/>
          <w:sz w:val="22"/>
          <w:szCs w:val="22"/>
          <w:lang w:val="ru-RU"/>
        </w:rPr>
        <w:t>В случаи с развито едно направление на специалността или профилиране по нозология/и, свързано с профила на болницата структурата може да бъде оборудвана само със съответната по вид апаратура.</w:t>
      </w:r>
    </w:p>
    <w:p w14:paraId="68AFDBD0" w14:textId="77777777"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b/>
          <w:sz w:val="22"/>
          <w:szCs w:val="22"/>
          <w:lang w:val="bg-BG"/>
        </w:rPr>
      </w:pPr>
    </w:p>
    <w:p w14:paraId="3D90B6F2" w14:textId="77777777"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ru-RU"/>
        </w:rPr>
        <w:t>2</w:t>
      </w: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 xml:space="preserve">. </w:t>
      </w:r>
      <w:r w:rsidRPr="00891D81">
        <w:rPr>
          <w:rFonts w:ascii="Arial" w:hAnsi="Arial" w:cs="Arial"/>
          <w:b/>
          <w:sz w:val="22"/>
          <w:szCs w:val="22"/>
          <w:lang w:val="bg-BG"/>
        </w:rPr>
        <w:t>НЕОБХОДИМИ СПЕЦИАЛИСТИ ЗА ИЗПЪЛНЕНИЕ НА КЛИНИЧНАТА ПЪТЕКА</w:t>
      </w: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.</w:t>
      </w:r>
    </w:p>
    <w:p w14:paraId="73C72978" w14:textId="77777777" w:rsidR="000F1F61" w:rsidRPr="00891D81" w:rsidRDefault="000F1F61" w:rsidP="000F1F61">
      <w:pPr>
        <w:keepLines/>
        <w:tabs>
          <w:tab w:val="left" w:pos="284"/>
          <w:tab w:val="left" w:pos="1134"/>
        </w:tabs>
        <w:spacing w:before="240" w:after="120"/>
        <w:ind w:left="1134" w:hanging="1134"/>
        <w:rPr>
          <w:rFonts w:ascii="Arial" w:hAnsi="Arial" w:cs="Arial"/>
          <w:b/>
          <w:bCs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bCs/>
          <w:noProof/>
          <w:sz w:val="22"/>
          <w:szCs w:val="22"/>
          <w:lang w:val="bg-BG"/>
        </w:rPr>
        <w:t>Блок 1. Необходими специалисти за лечение на пациенти на възраст под 18 години:</w:t>
      </w:r>
    </w:p>
    <w:p w14:paraId="3A8ECC57" w14:textId="77777777"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sz w:val="22"/>
          <w:szCs w:val="22"/>
          <w:lang w:val="ru-RU"/>
        </w:rPr>
      </w:pPr>
      <w:r w:rsidRPr="00891D81">
        <w:rPr>
          <w:rFonts w:ascii="Arial" w:hAnsi="Arial" w:cs="Arial"/>
          <w:sz w:val="22"/>
          <w:szCs w:val="22"/>
          <w:lang w:val="bg-BG"/>
        </w:rPr>
        <w:t>-  Най-малко двама лекари, от които най-малко един с придобита специалност по физикална и рехабилитационна медицина</w:t>
      </w:r>
    </w:p>
    <w:p w14:paraId="1342073D" w14:textId="77777777" w:rsidR="000F1F61" w:rsidRPr="00891D81" w:rsidRDefault="000F1F61" w:rsidP="000F1F61">
      <w:pPr>
        <w:keepNext/>
        <w:keepLines/>
        <w:jc w:val="both"/>
        <w:rPr>
          <w:rFonts w:ascii="Arial" w:hAnsi="Arial"/>
          <w:b/>
          <w:noProof/>
          <w:sz w:val="22"/>
          <w:szCs w:val="20"/>
          <w:u w:val="single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en-US"/>
        </w:rPr>
        <w:t>II</w:t>
      </w: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 xml:space="preserve">.  </w:t>
      </w:r>
      <w:r w:rsidRPr="00891D81">
        <w:rPr>
          <w:rFonts w:ascii="Arial" w:hAnsi="Arial"/>
          <w:b/>
          <w:noProof/>
          <w:sz w:val="22"/>
          <w:szCs w:val="20"/>
          <w:u w:val="single"/>
          <w:lang w:val="bg-BG"/>
        </w:rPr>
        <w:t>ИНДИКАЦИИ ЗА ХОСПИТАЛИЗАЦИЯ И ЛЕЧЕНИЕ</w:t>
      </w:r>
    </w:p>
    <w:p w14:paraId="671C7CA2" w14:textId="77777777" w:rsidR="000F1F61" w:rsidRPr="00891D81" w:rsidRDefault="000F1F61" w:rsidP="000F1F61">
      <w:pPr>
        <w:keepNext/>
        <w:keepLines/>
        <w:jc w:val="both"/>
        <w:rPr>
          <w:rFonts w:ascii="Arial" w:hAnsi="Arial"/>
          <w:b/>
          <w:noProof/>
          <w:sz w:val="22"/>
          <w:szCs w:val="20"/>
          <w:u w:val="single"/>
          <w:lang w:val="bg-BG"/>
        </w:rPr>
      </w:pPr>
    </w:p>
    <w:p w14:paraId="4AE64C03" w14:textId="77777777" w:rsidR="000F1F61" w:rsidRPr="00891D81" w:rsidRDefault="000F1F61" w:rsidP="000F1F61">
      <w:pPr>
        <w:widowControl w:val="0"/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891D81">
        <w:rPr>
          <w:rFonts w:ascii="Arial" w:hAnsi="Arial" w:cs="Arial"/>
          <w:b/>
          <w:bCs/>
          <w:noProof/>
          <w:sz w:val="22"/>
          <w:szCs w:val="22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14:paraId="7FFEDDE9" w14:textId="77777777" w:rsidR="000F1F61" w:rsidRPr="00891D81" w:rsidRDefault="000F1F61" w:rsidP="000F1F61">
      <w:pPr>
        <w:keepNext/>
        <w:keepLines/>
        <w:spacing w:line="276" w:lineRule="auto"/>
        <w:jc w:val="both"/>
        <w:rPr>
          <w:rFonts w:ascii="Arial" w:hAnsi="Arial" w:cs="Arial"/>
          <w:b/>
          <w:noProof/>
          <w:sz w:val="22"/>
          <w:szCs w:val="22"/>
          <w:u w:val="single"/>
          <w:lang w:val="en-US"/>
        </w:rPr>
      </w:pPr>
    </w:p>
    <w:p w14:paraId="6F943724" w14:textId="77777777" w:rsidR="000F1F61" w:rsidRPr="00891D81" w:rsidRDefault="000F1F61" w:rsidP="000F1F61">
      <w:pPr>
        <w:keepNext/>
        <w:keepLines/>
        <w:spacing w:line="276" w:lineRule="auto"/>
        <w:rPr>
          <w:rFonts w:ascii="Arial" w:hAnsi="Arial" w:cs="Arial"/>
          <w:b/>
          <w:noProof/>
          <w:sz w:val="22"/>
          <w:szCs w:val="22"/>
        </w:rPr>
      </w:pPr>
      <w:r w:rsidRPr="00891D81">
        <w:rPr>
          <w:rFonts w:ascii="Arial" w:hAnsi="Arial" w:cs="Arial"/>
          <w:b/>
          <w:noProof/>
          <w:sz w:val="22"/>
          <w:szCs w:val="22"/>
        </w:rPr>
        <w:t>1. ИНДИКАЦИИ ЗА ХОСПИТАЛИЗАЦИЯ.</w:t>
      </w:r>
    </w:p>
    <w:p w14:paraId="241457E4" w14:textId="77777777"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sz w:val="22"/>
          <w:szCs w:val="22"/>
          <w:lang w:val="bg-BG" w:eastAsia="bg-BG"/>
        </w:rPr>
      </w:pPr>
    </w:p>
    <w:p w14:paraId="3B7C8A63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Физикална т</w:t>
      </w:r>
      <w:r w:rsidRPr="00891D81">
        <w:rPr>
          <w:rFonts w:ascii="Arial" w:hAnsi="Arial" w:cs="Arial"/>
          <w:sz w:val="22"/>
          <w:szCs w:val="22"/>
          <w:lang w:eastAsia="bg-BG"/>
        </w:rPr>
        <w:t>e</w:t>
      </w:r>
      <w:r w:rsidRPr="00891D81">
        <w:rPr>
          <w:rFonts w:ascii="Arial" w:hAnsi="Arial" w:cs="Arial"/>
          <w:sz w:val="22"/>
          <w:szCs w:val="22"/>
          <w:lang w:val="ru-RU" w:eastAsia="bg-BG"/>
        </w:rPr>
        <w:t>рапия и рехабилитация на пациенти с родова травма на централната нервна система при:</w:t>
      </w:r>
    </w:p>
    <w:p w14:paraId="33D5D986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образни данни (ултразвукови или КТ, или МРТ) за вътремозъчен кръвоизлив с различна топика и характер;</w:t>
      </w:r>
    </w:p>
    <w:p w14:paraId="2E06B030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деца до 18 месеца с изоставане в двигателното развитие повече от 3 месеца;</w:t>
      </w:r>
    </w:p>
    <w:p w14:paraId="51A1F85B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деца с асиметрия на движенията и мускулен тонус с едностранна изразеност за горни и долни крайници.</w:t>
      </w:r>
    </w:p>
    <w:p w14:paraId="4DC18982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b/>
          <w:sz w:val="22"/>
          <w:szCs w:val="22"/>
          <w:lang w:val="ru-RU" w:eastAsia="bg-BG"/>
        </w:rPr>
        <w:t>2.</w:t>
      </w:r>
      <w:r w:rsidRPr="00891D81">
        <w:rPr>
          <w:rFonts w:ascii="Arial" w:hAnsi="Arial" w:cs="Arial"/>
          <w:sz w:val="22"/>
          <w:szCs w:val="22"/>
          <w:lang w:val="ru-RU" w:eastAsia="bg-BG"/>
        </w:rPr>
        <w:t xml:space="preserve"> </w:t>
      </w:r>
      <w:r w:rsidRPr="00891D81">
        <w:rPr>
          <w:rFonts w:ascii="Arial" w:hAnsi="Arial" w:cs="Arial"/>
          <w:b/>
          <w:sz w:val="22"/>
          <w:szCs w:val="22"/>
          <w:lang w:val="ru-RU" w:eastAsia="bg-BG"/>
        </w:rPr>
        <w:t>ИЗГОТВЯНЕ НА ГОДИШЕН ПЛАН</w:t>
      </w:r>
      <w:r w:rsidRPr="00891D81">
        <w:rPr>
          <w:rFonts w:ascii="Arial" w:hAnsi="Arial" w:cs="Arial"/>
          <w:sz w:val="22"/>
          <w:szCs w:val="22"/>
          <w:lang w:val="ru-RU" w:eastAsia="bg-BG"/>
        </w:rPr>
        <w:t xml:space="preserve"> за терапевтично поведение за подобряване на пациенти с определяне на броя и продължителността на последващите болнични престои.</w:t>
      </w:r>
    </w:p>
    <w:p w14:paraId="14C520E3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14:paraId="698B6414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b/>
          <w:sz w:val="22"/>
          <w:szCs w:val="22"/>
          <w:lang w:val="ru-RU" w:eastAsia="bg-BG"/>
        </w:rPr>
        <w:lastRenderedPageBreak/>
        <w:t>3.</w:t>
      </w:r>
      <w:r w:rsidRPr="00891D81">
        <w:rPr>
          <w:rFonts w:ascii="Arial" w:hAnsi="Arial" w:cs="Arial"/>
          <w:sz w:val="22"/>
          <w:szCs w:val="22"/>
          <w:lang w:val="ru-RU" w:eastAsia="bg-BG"/>
        </w:rPr>
        <w:t xml:space="preserve"> </w:t>
      </w:r>
      <w:r w:rsidRPr="00891D81">
        <w:rPr>
          <w:rFonts w:ascii="Arial" w:hAnsi="Arial" w:cs="Arial"/>
          <w:b/>
          <w:sz w:val="22"/>
          <w:szCs w:val="22"/>
          <w:lang w:val="ru-RU" w:eastAsia="bg-BG"/>
        </w:rPr>
        <w:t>ОБУЧЕНИЕ НА РОДИТЕЛИТЕ/БЛИЗКИТЕ КАТО КОТЕРАПЕВТИ</w:t>
      </w:r>
      <w:r w:rsidRPr="00891D81">
        <w:rPr>
          <w:rFonts w:ascii="Arial" w:hAnsi="Arial" w:cs="Arial"/>
          <w:sz w:val="22"/>
          <w:szCs w:val="22"/>
          <w:lang w:val="ru-RU" w:eastAsia="bg-BG"/>
        </w:rPr>
        <w:t xml:space="preserve"> в сферата на двигателен дефицит за продължаване на рехабилитационния режим в домашна обстановка по инструкции.</w:t>
      </w:r>
    </w:p>
    <w:p w14:paraId="238B3546" w14:textId="61EF39ED" w:rsidR="000F1F61" w:rsidRDefault="000F1F61" w:rsidP="000F1F61">
      <w:pPr>
        <w:spacing w:line="280" w:lineRule="atLeast"/>
        <w:jc w:val="both"/>
        <w:rPr>
          <w:rFonts w:ascii="Arial" w:hAnsi="Arial" w:cs="Arial"/>
          <w:b/>
          <w:noProof/>
          <w:sz w:val="22"/>
          <w:szCs w:val="22"/>
          <w:lang w:val="ru-RU"/>
        </w:rPr>
      </w:pPr>
    </w:p>
    <w:p w14:paraId="318E352E" w14:textId="77777777" w:rsidR="002E5D88" w:rsidRPr="00891D81" w:rsidRDefault="002E5D88" w:rsidP="000F1F61">
      <w:pPr>
        <w:spacing w:line="280" w:lineRule="atLeast"/>
        <w:jc w:val="both"/>
        <w:rPr>
          <w:rFonts w:ascii="Arial" w:hAnsi="Arial" w:cs="Arial"/>
          <w:b/>
          <w:noProof/>
          <w:sz w:val="22"/>
          <w:szCs w:val="22"/>
          <w:lang w:val="ru-RU"/>
        </w:rPr>
      </w:pPr>
    </w:p>
    <w:p w14:paraId="2E878863" w14:textId="77777777" w:rsidR="000F1F61" w:rsidRPr="00891D81" w:rsidRDefault="000F1F61" w:rsidP="000F1F61">
      <w:pPr>
        <w:keepNext/>
        <w:keepLines/>
        <w:spacing w:line="280" w:lineRule="atLeast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 xml:space="preserve">4. ДИАГНОСТИЧНО - ЛЕЧЕБЕН АЛГОРИТЪМ. </w:t>
      </w:r>
    </w:p>
    <w:p w14:paraId="2087FC28" w14:textId="77777777" w:rsidR="000F1F61" w:rsidRPr="00891D81" w:rsidRDefault="000F1F61" w:rsidP="000F1F61">
      <w:pPr>
        <w:keepNext/>
        <w:keepLines/>
        <w:jc w:val="both"/>
        <w:rPr>
          <w:rFonts w:ascii="Arial" w:hAnsi="Arial"/>
          <w:b/>
          <w:sz w:val="22"/>
          <w:szCs w:val="20"/>
          <w:lang w:val="bg-BG"/>
        </w:rPr>
      </w:pPr>
      <w:r w:rsidRPr="00891D81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14:paraId="1BE15B3B" w14:textId="77777777" w:rsidR="000F1F61" w:rsidRPr="00891D81" w:rsidRDefault="000F1F61" w:rsidP="000F1F61">
      <w:pPr>
        <w:spacing w:line="280" w:lineRule="atLeast"/>
        <w:ind w:firstLine="567"/>
        <w:jc w:val="both"/>
        <w:rPr>
          <w:rFonts w:ascii="Arial" w:hAnsi="Arial" w:cs="Arial"/>
          <w:b/>
          <w:noProof/>
          <w:sz w:val="22"/>
          <w:szCs w:val="22"/>
          <w:lang w:val="ru-RU"/>
        </w:rPr>
      </w:pP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 xml:space="preserve"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 </w:t>
      </w:r>
    </w:p>
    <w:p w14:paraId="2F75B1F6" w14:textId="77777777" w:rsidR="000F1F61" w:rsidRPr="00891D81" w:rsidRDefault="000F1F61" w:rsidP="000F1F61">
      <w:pPr>
        <w:spacing w:before="40" w:line="280" w:lineRule="atLeast"/>
        <w:ind w:firstLine="540"/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Cs/>
          <w:noProof/>
          <w:sz w:val="22"/>
          <w:szCs w:val="22"/>
          <w:lang w:val="bg-BG"/>
        </w:rPr>
        <w:t>Всяка нова хоспитализация при РТ на ЦНС, която отговаря на някоя от индикациите за хоспитализация се отчита като нова клинична пътека.</w:t>
      </w:r>
    </w:p>
    <w:p w14:paraId="513907CD" w14:textId="77777777" w:rsidR="000F1F61" w:rsidRPr="00891D81" w:rsidRDefault="000F1F61" w:rsidP="000F1F61">
      <w:pPr>
        <w:spacing w:before="40" w:line="280" w:lineRule="atLeast"/>
        <w:ind w:firstLine="540"/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Cs/>
          <w:noProof/>
          <w:sz w:val="22"/>
          <w:szCs w:val="22"/>
          <w:lang w:val="bg-BG"/>
        </w:rPr>
        <w:t>Допускат се до 12 повторни хоспитализации в рамките на една година при деца с РТ на ЦНС, но не повече от един път за един отчетен период.</w:t>
      </w:r>
    </w:p>
    <w:p w14:paraId="13ED30B9" w14:textId="77777777" w:rsidR="000F1F61" w:rsidRPr="00891D81" w:rsidRDefault="000F1F61" w:rsidP="000F1F61">
      <w:pPr>
        <w:widowControl w:val="0"/>
        <w:spacing w:before="40" w:line="280" w:lineRule="atLeast"/>
        <w:ind w:firstLine="540"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891D81">
        <w:rPr>
          <w:rFonts w:ascii="Arial" w:hAnsi="Arial" w:cs="Arial"/>
          <w:b/>
          <w:sz w:val="22"/>
          <w:szCs w:val="22"/>
          <w:lang w:val="bg-BG" w:eastAsia="bg-BG"/>
        </w:rPr>
        <w:t>При деца от 0 до 18 месеца</w:t>
      </w:r>
    </w:p>
    <w:p w14:paraId="0D72D63E" w14:textId="77777777"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 xml:space="preserve">Специализирана кинезитерапия (невро-развойни методики по Бобат и/или Войта), сензорно-интеграционна терапия (при необходимост), магнитно поле, електростимулации, хранителна и/или говорна терапия (при необходимост) медикаментозно лечение – антиепилептика (по преценка на лекаря специалист) и психостимуланти (при деца със забавена или липсваща идеомоторика). </w:t>
      </w:r>
    </w:p>
    <w:p w14:paraId="0991C25F" w14:textId="77777777" w:rsidR="005A5D9F" w:rsidRPr="00891D81" w:rsidRDefault="005A5D9F" w:rsidP="000F1F61">
      <w:pPr>
        <w:spacing w:line="280" w:lineRule="atLeast"/>
        <w:ind w:firstLine="567"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</w:p>
    <w:p w14:paraId="37DA72AE" w14:textId="77777777" w:rsidR="005A5D9F" w:rsidRPr="00317C3E" w:rsidRDefault="005A5D9F" w:rsidP="005A5D9F">
      <w:pPr>
        <w:ind w:firstLine="567"/>
        <w:jc w:val="both"/>
        <w:rPr>
          <w:rFonts w:ascii="Arial" w:eastAsia="Calibri" w:hAnsi="Arial" w:cs="Arial"/>
          <w:sz w:val="22"/>
          <w:szCs w:val="22"/>
          <w:lang w:val="bg-BG"/>
        </w:rPr>
      </w:pPr>
      <w:r w:rsidRPr="00891D81">
        <w:rPr>
          <w:rFonts w:ascii="Arial" w:eastAsia="Calibri" w:hAnsi="Arial" w:cs="Arial"/>
          <w:b/>
          <w:sz w:val="22"/>
          <w:szCs w:val="22"/>
          <w:lang w:val="bg-BG"/>
        </w:rPr>
        <w:t xml:space="preserve">Здравни грижи, </w:t>
      </w:r>
      <w:r w:rsidRPr="00317C3E">
        <w:rPr>
          <w:rFonts w:ascii="Arial" w:eastAsia="Calibri" w:hAnsi="Arial" w:cs="Arial"/>
          <w:sz w:val="22"/>
          <w:szCs w:val="22"/>
          <w:lang w:val="bg-BG"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317C3E" w:rsidRPr="00317C3E">
        <w:rPr>
          <w:rFonts w:ascii="Arial" w:eastAsia="Calibri" w:hAnsi="Arial" w:cs="Arial"/>
          <w:sz w:val="22"/>
          <w:szCs w:val="22"/>
          <w:lang w:val="bg-BG"/>
        </w:rPr>
        <w:t>по назначение или самостоятелно</w:t>
      </w:r>
      <w:r w:rsidRPr="00317C3E">
        <w:rPr>
          <w:rFonts w:ascii="Arial" w:eastAsia="Calibri" w:hAnsi="Arial" w:cs="Arial"/>
          <w:sz w:val="22"/>
          <w:szCs w:val="22"/>
          <w:lang w:val="x-none"/>
        </w:rPr>
        <w:t>.</w:t>
      </w:r>
    </w:p>
    <w:p w14:paraId="526E5194" w14:textId="77777777" w:rsidR="005A5D9F" w:rsidRPr="00317C3E" w:rsidRDefault="005A5D9F" w:rsidP="000F1F61">
      <w:pPr>
        <w:spacing w:line="280" w:lineRule="atLeast"/>
        <w:ind w:firstLine="567"/>
        <w:jc w:val="both"/>
        <w:rPr>
          <w:rFonts w:ascii="Arial" w:hAnsi="Arial" w:cs="Arial"/>
          <w:noProof/>
          <w:sz w:val="22"/>
          <w:szCs w:val="22"/>
          <w:lang w:val="en-US"/>
        </w:rPr>
      </w:pPr>
    </w:p>
    <w:p w14:paraId="6D3C88D5" w14:textId="77777777" w:rsidR="005A5D9F" w:rsidRPr="00891D81" w:rsidRDefault="005A5D9F" w:rsidP="000F1F61">
      <w:pPr>
        <w:spacing w:line="280" w:lineRule="atLeast"/>
        <w:ind w:firstLine="567"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</w:p>
    <w:p w14:paraId="465A4D10" w14:textId="77777777" w:rsidR="000F1F61" w:rsidRPr="00891D81" w:rsidRDefault="000F1F61" w:rsidP="000F1F61">
      <w:pPr>
        <w:spacing w:line="280" w:lineRule="atLeast"/>
        <w:ind w:firstLine="567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14:paraId="114B380E" w14:textId="77777777" w:rsidR="000F1F61" w:rsidRPr="00891D81" w:rsidRDefault="000F1F61" w:rsidP="000F1F61">
      <w:pPr>
        <w:spacing w:line="280" w:lineRule="atLeast"/>
        <w:ind w:firstLine="567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14:paraId="0DB23161" w14:textId="77777777"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</w:p>
    <w:p w14:paraId="081D03E0" w14:textId="77777777"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5. ПОСТАВЯНЕ НА ОКОНЧАТЕЛНА ДИАГНОЗА.</w:t>
      </w:r>
    </w:p>
    <w:p w14:paraId="5C2A4D3D" w14:textId="77777777" w:rsidR="000F1F61" w:rsidRPr="00891D81" w:rsidRDefault="000F1F61" w:rsidP="000F1F61">
      <w:pPr>
        <w:spacing w:before="40" w:line="280" w:lineRule="atLeast"/>
        <w:ind w:firstLine="540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>В периода след раждане се поставя диагноза родова травма на централна нервна система (РТ</w:t>
      </w:r>
      <w:r w:rsidRPr="00891D81">
        <w:rPr>
          <w:rFonts w:ascii="Arial" w:hAnsi="Arial" w:cs="Arial"/>
          <w:sz w:val="22"/>
          <w:szCs w:val="22"/>
          <w:lang w:val="ru-RU"/>
        </w:rPr>
        <w:t>ЦНС)</w:t>
      </w:r>
      <w:r w:rsidRPr="00891D81">
        <w:rPr>
          <w:rFonts w:ascii="Arial" w:hAnsi="Arial" w:cs="Arial"/>
          <w:sz w:val="22"/>
          <w:szCs w:val="22"/>
          <w:lang w:val="bg-BG"/>
        </w:rPr>
        <w:t xml:space="preserve"> (съвместно с диагнозата “Специфично разстройство в развитието на двигателните функции (</w:t>
      </w:r>
      <w:r w:rsidRPr="00891D81">
        <w:rPr>
          <w:rFonts w:ascii="Arial" w:hAnsi="Arial" w:cs="Arial"/>
          <w:sz w:val="22"/>
          <w:szCs w:val="22"/>
          <w:lang w:val="en-US"/>
        </w:rPr>
        <w:t>F</w:t>
      </w:r>
      <w:r w:rsidRPr="00891D81">
        <w:rPr>
          <w:rFonts w:ascii="Arial" w:hAnsi="Arial" w:cs="Arial"/>
          <w:sz w:val="22"/>
          <w:szCs w:val="22"/>
          <w:lang w:val="ru-RU"/>
        </w:rPr>
        <w:t>82</w:t>
      </w:r>
      <w:r w:rsidRPr="00891D81">
        <w:rPr>
          <w:rFonts w:ascii="Arial" w:hAnsi="Arial" w:cs="Arial"/>
          <w:sz w:val="22"/>
          <w:szCs w:val="22"/>
          <w:lang w:val="bg-BG"/>
        </w:rPr>
        <w:t xml:space="preserve"> по МКБ10) и “централно координационно смущение от 1 до 4 степен със спастична, атетоидна, атаксична, хипотонична или друга заплашеност), кореспондиращи с риска от развитие и фиксиране на диагнозата “детска церебрална парализа”.</w:t>
      </w:r>
    </w:p>
    <w:p w14:paraId="5DE20516" w14:textId="77777777"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</w:p>
    <w:p w14:paraId="42E9F45C" w14:textId="77777777" w:rsidR="000F1F61" w:rsidRPr="00891D81" w:rsidRDefault="000F1F61" w:rsidP="000F1F61">
      <w:pPr>
        <w:jc w:val="both"/>
        <w:rPr>
          <w:rFonts w:ascii="Arial" w:hAnsi="Arial" w:cs="Arial"/>
          <w:b/>
          <w:sz w:val="22"/>
          <w:szCs w:val="22"/>
          <w:lang w:val="ru-RU" w:eastAsia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en-US"/>
        </w:rPr>
        <w:t>III</w:t>
      </w:r>
      <w:r w:rsidRPr="00891D81">
        <w:rPr>
          <w:rFonts w:ascii="Arial" w:hAnsi="Arial" w:cs="Arial"/>
          <w:b/>
          <w:noProof/>
          <w:sz w:val="22"/>
          <w:szCs w:val="22"/>
          <w:lang w:val="ru-RU"/>
        </w:rPr>
        <w:t xml:space="preserve">. </w:t>
      </w:r>
      <w:r w:rsidRPr="00891D81">
        <w:rPr>
          <w:rFonts w:ascii="Arial" w:hAnsi="Arial" w:cs="Arial"/>
          <w:b/>
          <w:sz w:val="22"/>
          <w:szCs w:val="22"/>
          <w:lang w:val="ru-RU" w:eastAsia="bg-BG"/>
        </w:rPr>
        <w:t>ДИАГНОСТИЧНИ, ЛЕЧЕБНИ И РЕХАБИЛИТАЦИОННИ ДЕЙНОСТИ И УСЛУГИ ПРИ ДЕХОСПИТАЛИЗАЦИЯТА:</w:t>
      </w:r>
    </w:p>
    <w:p w14:paraId="24503F52" w14:textId="77777777" w:rsidR="000F1F61" w:rsidRPr="00891D81" w:rsidRDefault="000F1F61" w:rsidP="000F1F61">
      <w:pPr>
        <w:jc w:val="both"/>
        <w:rPr>
          <w:rFonts w:ascii="Arial" w:hAnsi="Arial" w:cs="Arial"/>
          <w:b/>
          <w:sz w:val="22"/>
          <w:szCs w:val="22"/>
          <w:lang w:val="ru-RU" w:eastAsia="bg-BG"/>
        </w:rPr>
      </w:pPr>
    </w:p>
    <w:p w14:paraId="3599F4B9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1. Контрол на здравното състояние на пациента и медицинско заключение за липса на медицински риск от приключване на болничното лечение въз основа на:</w:t>
      </w:r>
    </w:p>
    <w:p w14:paraId="6E4E1F11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 обективни данни подобряване на двигателните умения, сравнени спрямо отговарящите на съответната му календарна възраст;</w:t>
      </w:r>
    </w:p>
    <w:p w14:paraId="460AC26A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 изготвен годишен план за терапевтично поведение - подобряване или поддържане на достигнатите двигателни функции, в зависимост от възрастта на детето и тежестта на РТЦНС;</w:t>
      </w:r>
    </w:p>
    <w:p w14:paraId="25D1446F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 проведено обучение на родителите като котерапевти.</w:t>
      </w:r>
    </w:p>
    <w:p w14:paraId="683B2DB0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14:paraId="4154B133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lastRenderedPageBreak/>
        <w:t>2. Оценка на потребностите от диагностични, лечебни и рехабилитационни дейности и услуги след приключване на хоспитализацията, в т. ч.:</w:t>
      </w:r>
    </w:p>
    <w:p w14:paraId="691EB975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 контролни прегледи в изписващото лечебно заведение;</w:t>
      </w:r>
    </w:p>
    <w:p w14:paraId="5ABDA5BA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 продължаване на лечението в извънболнични или домашни условия;</w:t>
      </w:r>
    </w:p>
    <w:p w14:paraId="388BC3D0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91D81">
        <w:rPr>
          <w:rFonts w:ascii="Arial" w:hAnsi="Arial" w:cs="Arial"/>
          <w:sz w:val="22"/>
          <w:szCs w:val="22"/>
          <w:lang w:val="ru-RU" w:eastAsia="bg-BG"/>
        </w:rPr>
        <w:t>-  необходимост от последваща рехабилитация в болнични условия.</w:t>
      </w:r>
    </w:p>
    <w:p w14:paraId="64E3C3F9" w14:textId="77777777"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b/>
          <w:sz w:val="22"/>
          <w:szCs w:val="22"/>
          <w:lang w:val="ru-RU"/>
        </w:rPr>
      </w:pPr>
    </w:p>
    <w:p w14:paraId="10E21741" w14:textId="77777777" w:rsidR="000F1F61" w:rsidRPr="00891D81" w:rsidRDefault="000F1F61" w:rsidP="000F1F61">
      <w:pPr>
        <w:keepNext/>
        <w:keepLines/>
        <w:widowControl w:val="0"/>
        <w:spacing w:before="40" w:line="280" w:lineRule="atLeast"/>
        <w:ind w:firstLine="567"/>
        <w:jc w:val="both"/>
        <w:rPr>
          <w:rFonts w:ascii="Arial" w:hAnsi="Arial" w:cs="Arial"/>
          <w:b/>
          <w:snapToGrid w:val="0"/>
          <w:sz w:val="22"/>
          <w:szCs w:val="22"/>
          <w:lang w:val="bg-BG"/>
        </w:rPr>
      </w:pPr>
      <w:r w:rsidRPr="00891D81">
        <w:rPr>
          <w:rFonts w:ascii="Arial" w:hAnsi="Arial" w:cs="Arial"/>
          <w:b/>
          <w:snapToGrid w:val="0"/>
          <w:sz w:val="22"/>
          <w:szCs w:val="22"/>
          <w:lang w:val="bg-BG"/>
        </w:rPr>
        <w:t>Довършване на лечебния процес и проследяване</w:t>
      </w:r>
    </w:p>
    <w:p w14:paraId="4CA2CC63" w14:textId="77777777" w:rsidR="000F1F61" w:rsidRPr="00891D81" w:rsidRDefault="000F1F61" w:rsidP="000F1F61">
      <w:pPr>
        <w:keepNext/>
        <w:keepLines/>
        <w:spacing w:line="280" w:lineRule="atLeast"/>
        <w:ind w:firstLine="540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14:paraId="1C87DF83" w14:textId="77777777" w:rsidR="000F1F61" w:rsidRPr="00891D81" w:rsidRDefault="000F1F61" w:rsidP="000F1F61">
      <w:pPr>
        <w:keepNext/>
        <w:keepLines/>
        <w:spacing w:line="280" w:lineRule="atLeast"/>
        <w:ind w:firstLine="540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14:paraId="23966D7F" w14:textId="77777777" w:rsidR="000F1F61" w:rsidRPr="00891D81" w:rsidRDefault="000F1F61" w:rsidP="000F1F61">
      <w:pPr>
        <w:ind w:firstLine="540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</w:p>
    <w:p w14:paraId="5CF370DC" w14:textId="77777777"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en-US"/>
        </w:rPr>
        <w:t>IV</w:t>
      </w: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. МЕДИЦИНСКА ЕКСПЕРТИЗА НА РАБОТОСПОСОБНОСТТА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 – извършва се съгласно Наредба за медицинската експертиза на работоспособността.</w:t>
      </w:r>
    </w:p>
    <w:p w14:paraId="023D8BF5" w14:textId="77777777"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noProof/>
          <w:sz w:val="22"/>
          <w:szCs w:val="22"/>
          <w:lang w:val="bg-BG"/>
        </w:rPr>
      </w:pPr>
    </w:p>
    <w:p w14:paraId="0E2ED5ED" w14:textId="77777777" w:rsidR="000F1F61" w:rsidRPr="00891D81" w:rsidRDefault="000F1F61" w:rsidP="000F1F61">
      <w:pPr>
        <w:spacing w:before="120" w:after="240" w:line="280" w:lineRule="atLeast"/>
        <w:jc w:val="both"/>
        <w:rPr>
          <w:rFonts w:ascii="Arial" w:hAnsi="Arial" w:cs="Arial"/>
          <w:b/>
          <w:caps/>
          <w:noProof/>
          <w:sz w:val="22"/>
          <w:szCs w:val="22"/>
          <w:u w:val="single"/>
          <w:lang w:val="ru-RU"/>
        </w:rPr>
      </w:pPr>
      <w:r w:rsidRPr="00891D81">
        <w:rPr>
          <w:rFonts w:ascii="Arial" w:hAnsi="Arial" w:cs="Arial"/>
          <w:b/>
          <w:caps/>
          <w:noProof/>
          <w:sz w:val="22"/>
          <w:szCs w:val="22"/>
          <w:lang w:val="en-US"/>
        </w:rPr>
        <w:t>V</w:t>
      </w:r>
      <w:r w:rsidRPr="00891D81">
        <w:rPr>
          <w:rFonts w:ascii="Arial" w:hAnsi="Arial" w:cs="Arial"/>
          <w:b/>
          <w:caps/>
          <w:noProof/>
          <w:sz w:val="22"/>
          <w:szCs w:val="22"/>
          <w:lang w:val="ru-RU"/>
        </w:rPr>
        <w:t xml:space="preserve">. </w:t>
      </w:r>
      <w:r w:rsidRPr="00891D81">
        <w:rPr>
          <w:rFonts w:ascii="Arial" w:hAnsi="Arial" w:cs="Arial"/>
          <w:b/>
          <w:caps/>
          <w:noProof/>
          <w:sz w:val="22"/>
          <w:szCs w:val="22"/>
          <w:u w:val="single"/>
          <w:lang w:val="ru-RU"/>
        </w:rPr>
        <w:t>Документиране на дейностите по клиничната пътека</w:t>
      </w:r>
    </w:p>
    <w:p w14:paraId="35D1A71D" w14:textId="77777777" w:rsidR="000F1F61" w:rsidRPr="00891D81" w:rsidRDefault="000F1F61" w:rsidP="000F1F61">
      <w:pPr>
        <w:spacing w:before="40" w:line="280" w:lineRule="atLeast"/>
        <w:jc w:val="both"/>
        <w:rPr>
          <w:rFonts w:ascii="Arial" w:hAnsi="Arial" w:cs="Arial"/>
          <w:i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1.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 </w:t>
      </w: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ХОСПИТАЛИЗАЦИЯТА НА ПАЦИЕНТА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 се документира в “</w:t>
      </w:r>
      <w:r w:rsidRPr="00891D81">
        <w:rPr>
          <w:rFonts w:ascii="Arial" w:hAnsi="Arial" w:cs="Arial"/>
          <w:i/>
          <w:noProof/>
          <w:sz w:val="22"/>
          <w:szCs w:val="22"/>
          <w:lang w:val="bg-BG"/>
        </w:rPr>
        <w:t>История на заболяването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” (ИЗ) и в част ІІ на </w:t>
      </w:r>
      <w:r w:rsidRPr="00891D81">
        <w:rPr>
          <w:rFonts w:ascii="Arial" w:hAnsi="Arial" w:cs="Arial"/>
          <w:i/>
          <w:noProof/>
          <w:sz w:val="22"/>
          <w:szCs w:val="22"/>
          <w:lang w:val="bg-BG"/>
        </w:rPr>
        <w:t>“Направление за хоспитализация” - бл.МЗ-НЗОК №7.</w:t>
      </w:r>
    </w:p>
    <w:p w14:paraId="4704CEFD" w14:textId="77777777" w:rsidR="000F1F61" w:rsidRPr="00891D81" w:rsidRDefault="000F1F61" w:rsidP="000F1F61">
      <w:pPr>
        <w:spacing w:before="40" w:line="280" w:lineRule="atLeast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</w:p>
    <w:p w14:paraId="1E859661" w14:textId="77777777" w:rsidR="000F1F61" w:rsidRPr="00891D81" w:rsidRDefault="000F1F61" w:rsidP="000F1F61">
      <w:pPr>
        <w:keepNext/>
        <w:jc w:val="both"/>
        <w:rPr>
          <w:rFonts w:ascii="Arial" w:hAnsi="Arial" w:cs="Arial"/>
          <w:noProof/>
          <w:sz w:val="22"/>
          <w:szCs w:val="22"/>
          <w:lang w:val="ru-RU"/>
        </w:rPr>
      </w:pP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2.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 </w:t>
      </w: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>ДОКУМЕНТИРАНЕ НА ДИАГНОСТИЧНО - ЛЕЧЕБНИЯ АЛГОРИТЪМ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 – в</w:t>
      </w:r>
      <w:r w:rsidRPr="00891D81">
        <w:rPr>
          <w:rFonts w:ascii="Arial" w:hAnsi="Arial" w:cs="Arial"/>
          <w:i/>
          <w:noProof/>
          <w:sz w:val="22"/>
          <w:szCs w:val="22"/>
          <w:lang w:val="bg-BG"/>
        </w:rPr>
        <w:t xml:space="preserve"> “История на заболяването” 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>и във физиопроцедурна карта (бл. МЗ № 509-89), която е неразделна част от ИЗ.</w:t>
      </w:r>
    </w:p>
    <w:p w14:paraId="05E6D23F" w14:textId="77777777" w:rsidR="000F1F61" w:rsidRPr="00891D81" w:rsidRDefault="000F1F61" w:rsidP="000F1F61">
      <w:pPr>
        <w:spacing w:before="40" w:line="280" w:lineRule="atLeast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b/>
          <w:sz w:val="22"/>
          <w:szCs w:val="22"/>
          <w:lang w:val="bg-BG"/>
        </w:rPr>
        <w:t>3. ИЗПИСВАНЕТО/ПРЕВЕЖДАНЕТО КЪМ ДРУГО ЛЕЧЕБНО ЗАВЕДЕНИЕ СЕ ДОКУМЕНТИРА В:</w:t>
      </w:r>
    </w:p>
    <w:p w14:paraId="031C678C" w14:textId="77777777"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i/>
          <w:sz w:val="22"/>
          <w:szCs w:val="22"/>
          <w:lang w:val="bg-BG"/>
        </w:rPr>
      </w:pPr>
      <w:r w:rsidRPr="00891D81">
        <w:rPr>
          <w:rFonts w:ascii="Arial" w:hAnsi="Arial" w:cs="Arial"/>
          <w:i/>
          <w:sz w:val="22"/>
          <w:szCs w:val="22"/>
          <w:lang w:val="bg-BG"/>
        </w:rPr>
        <w:t>-</w:t>
      </w:r>
      <w:r w:rsidRPr="00891D81">
        <w:rPr>
          <w:rFonts w:ascii="Arial" w:hAnsi="Arial" w:cs="Arial"/>
          <w:i/>
          <w:sz w:val="22"/>
          <w:szCs w:val="22"/>
          <w:lang w:val="bg-BG"/>
        </w:rPr>
        <w:tab/>
        <w:t>“История на заболяването”;</w:t>
      </w:r>
    </w:p>
    <w:p w14:paraId="73BD2339" w14:textId="77777777"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>-</w:t>
      </w:r>
      <w:r w:rsidRPr="00891D81">
        <w:rPr>
          <w:rFonts w:ascii="Arial" w:hAnsi="Arial" w:cs="Arial"/>
          <w:sz w:val="22"/>
          <w:szCs w:val="22"/>
          <w:lang w:val="bg-BG"/>
        </w:rPr>
        <w:tab/>
        <w:t xml:space="preserve">част ІІІ на </w:t>
      </w:r>
      <w:r w:rsidRPr="00891D81">
        <w:rPr>
          <w:rFonts w:ascii="Arial" w:hAnsi="Arial" w:cs="Arial"/>
          <w:i/>
          <w:noProof/>
          <w:sz w:val="22"/>
          <w:szCs w:val="22"/>
          <w:lang w:val="bg-BG"/>
        </w:rPr>
        <w:t>“Направление за хоспитализация” - бл.МЗ-НЗОК №7</w:t>
      </w:r>
      <w:r w:rsidRPr="00891D81">
        <w:rPr>
          <w:rFonts w:ascii="Arial" w:hAnsi="Arial" w:cs="Arial"/>
          <w:sz w:val="22"/>
          <w:szCs w:val="22"/>
          <w:lang w:val="bg-BG"/>
        </w:rPr>
        <w:t>;</w:t>
      </w:r>
    </w:p>
    <w:p w14:paraId="39FD38D9" w14:textId="77777777"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>-</w:t>
      </w:r>
      <w:r w:rsidRPr="00891D81">
        <w:rPr>
          <w:rFonts w:ascii="Arial" w:hAnsi="Arial" w:cs="Arial"/>
          <w:sz w:val="22"/>
          <w:szCs w:val="22"/>
          <w:lang w:val="bg-BG"/>
        </w:rPr>
        <w:tab/>
        <w:t>епикриза – получава се срещу подпис на пациента (родителя/настойника), отразен в ИЗ.</w:t>
      </w:r>
    </w:p>
    <w:p w14:paraId="427AA00B" w14:textId="77777777" w:rsidR="000F1F61" w:rsidRPr="00891D81" w:rsidRDefault="000F1F61" w:rsidP="000F1F61">
      <w:pPr>
        <w:spacing w:before="40" w:line="280" w:lineRule="atLeast"/>
        <w:jc w:val="both"/>
        <w:rPr>
          <w:rFonts w:ascii="Arial" w:hAnsi="Arial" w:cs="Arial"/>
          <w:b/>
          <w:sz w:val="22"/>
          <w:szCs w:val="22"/>
          <w:lang w:val="ru-RU"/>
        </w:rPr>
      </w:pPr>
    </w:p>
    <w:p w14:paraId="755A9D36" w14:textId="77777777" w:rsidR="000F1F61" w:rsidRPr="00891D81" w:rsidRDefault="000F1F61" w:rsidP="000F1F61">
      <w:pPr>
        <w:spacing w:before="40" w:line="280" w:lineRule="atLeast"/>
        <w:jc w:val="both"/>
        <w:rPr>
          <w:rFonts w:ascii="Arial" w:hAnsi="Arial" w:cs="Arial"/>
          <w:i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b/>
          <w:sz w:val="22"/>
          <w:szCs w:val="22"/>
          <w:lang w:val="ru-RU"/>
        </w:rPr>
        <w:t>4</w:t>
      </w:r>
      <w:r w:rsidRPr="00891D81">
        <w:rPr>
          <w:rFonts w:ascii="Arial" w:hAnsi="Arial" w:cs="Arial"/>
          <w:b/>
          <w:sz w:val="22"/>
          <w:szCs w:val="22"/>
          <w:lang w:val="bg-BG"/>
        </w:rPr>
        <w:t>.</w:t>
      </w:r>
      <w:r w:rsidRPr="00891D81">
        <w:rPr>
          <w:rFonts w:ascii="Arial" w:hAnsi="Arial" w:cs="Arial"/>
          <w:b/>
          <w:noProof/>
          <w:sz w:val="22"/>
          <w:szCs w:val="22"/>
          <w:lang w:val="bg-BG"/>
        </w:rPr>
        <w:t xml:space="preserve"> ДЕКЛАРАЦИЯ ЗА ИНФОРМИРАНО СЪГЛАСИЕ (Документ) </w:t>
      </w:r>
      <w:r w:rsidRPr="00891D81">
        <w:rPr>
          <w:rFonts w:ascii="Arial" w:hAnsi="Arial" w:cs="Arial"/>
          <w:noProof/>
          <w:sz w:val="22"/>
          <w:szCs w:val="22"/>
          <w:lang w:val="bg-BG"/>
        </w:rPr>
        <w:t xml:space="preserve">– подписва от пациента (родителя/настойника) и е неразделна част от </w:t>
      </w:r>
      <w:r w:rsidRPr="00891D81">
        <w:rPr>
          <w:rFonts w:ascii="Arial" w:hAnsi="Arial" w:cs="Arial"/>
          <w:i/>
          <w:noProof/>
          <w:sz w:val="22"/>
          <w:szCs w:val="22"/>
          <w:lang w:val="bg-BG"/>
        </w:rPr>
        <w:t>“История на заболяването”.</w:t>
      </w:r>
    </w:p>
    <w:p w14:paraId="304E0AF1" w14:textId="77777777"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b/>
          <w:sz w:val="22"/>
          <w:szCs w:val="22"/>
          <w:lang w:val="bg-BG"/>
        </w:rPr>
      </w:pPr>
    </w:p>
    <w:p w14:paraId="3D068FCD" w14:textId="77777777" w:rsidR="000F1F61" w:rsidRPr="00891D81" w:rsidRDefault="000F1F61" w:rsidP="000F1F61">
      <w:pPr>
        <w:keepNext/>
        <w:ind w:firstLine="567"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891D81">
        <w:rPr>
          <w:rFonts w:ascii="Arial" w:hAnsi="Arial" w:cs="Arial"/>
          <w:b/>
          <w:sz w:val="22"/>
          <w:szCs w:val="22"/>
          <w:lang w:val="bg-BG"/>
        </w:rPr>
        <w:t>ФИЗИОПРОЦЕДУРНАТА КАРТА (БЛ. МЗ № 509-89) И ДЕКЛАРАЦИЯТА ЗА ИНФОРМИРАНО СЪГЛАСИЕ СЕ ПРИКРЕПЯТ КЪМ ЛИСТ “ИСТОРИЯ НА ЗАБОЛЯВАНЕТО”.</w:t>
      </w:r>
    </w:p>
    <w:p w14:paraId="3FC7738E" w14:textId="77777777" w:rsidR="000F1F61" w:rsidRPr="00891D81" w:rsidRDefault="000F1F61" w:rsidP="000F1F61">
      <w:pPr>
        <w:spacing w:line="280" w:lineRule="atLeast"/>
        <w:ind w:firstLine="360"/>
        <w:jc w:val="both"/>
        <w:rPr>
          <w:rFonts w:ascii="Arial" w:hAnsi="Arial" w:cs="Arial"/>
          <w:b/>
          <w:sz w:val="22"/>
          <w:szCs w:val="22"/>
          <w:lang w:val="bg-BG"/>
        </w:rPr>
      </w:pPr>
    </w:p>
    <w:p w14:paraId="61A8DE62" w14:textId="77777777" w:rsidR="000F1F61" w:rsidRPr="00891D81" w:rsidRDefault="000F1F61" w:rsidP="000F1F61">
      <w:pPr>
        <w:spacing w:line="280" w:lineRule="atLeast"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ru-RU"/>
        </w:rPr>
        <w:br w:type="page"/>
      </w:r>
    </w:p>
    <w:p w14:paraId="2668409A" w14:textId="77777777" w:rsidR="000F1F61" w:rsidRPr="00891D81" w:rsidRDefault="000F1F61" w:rsidP="000F1F61">
      <w:pPr>
        <w:tabs>
          <w:tab w:val="left" w:pos="540"/>
        </w:tabs>
        <w:spacing w:line="280" w:lineRule="atLeast"/>
        <w:jc w:val="right"/>
        <w:rPr>
          <w:rFonts w:ascii="Arial" w:hAnsi="Arial" w:cs="Arial"/>
          <w:b/>
          <w:caps/>
          <w:sz w:val="22"/>
          <w:szCs w:val="22"/>
          <w:lang w:val="ru-RU"/>
        </w:rPr>
      </w:pPr>
      <w:r w:rsidRPr="00891D81">
        <w:rPr>
          <w:rFonts w:ascii="Arial" w:hAnsi="Arial" w:cs="Arial"/>
          <w:b/>
          <w:caps/>
          <w:sz w:val="22"/>
          <w:szCs w:val="22"/>
          <w:lang w:val="ru-RU"/>
        </w:rPr>
        <w:lastRenderedPageBreak/>
        <w:t>ДОКУМЕНТ № 4</w:t>
      </w:r>
    </w:p>
    <w:p w14:paraId="0883161C" w14:textId="77777777" w:rsidR="000F1F61" w:rsidRPr="00891D81" w:rsidRDefault="000F1F61" w:rsidP="000F1F61">
      <w:pPr>
        <w:spacing w:line="280" w:lineRule="atLeast"/>
        <w:jc w:val="right"/>
        <w:rPr>
          <w:rFonts w:ascii="Arial" w:hAnsi="Arial" w:cs="Arial"/>
          <w:b/>
          <w:caps/>
          <w:sz w:val="22"/>
          <w:szCs w:val="22"/>
          <w:lang w:val="ru-RU"/>
        </w:rPr>
      </w:pPr>
    </w:p>
    <w:p w14:paraId="27F3F28F" w14:textId="77777777" w:rsidR="000F1F61" w:rsidRPr="00891D81" w:rsidRDefault="000F1F61" w:rsidP="000F1F61">
      <w:pPr>
        <w:spacing w:before="120" w:after="240" w:line="280" w:lineRule="atLeast"/>
        <w:jc w:val="center"/>
        <w:rPr>
          <w:rFonts w:ascii="Arial" w:hAnsi="Arial" w:cs="Arial"/>
          <w:b/>
          <w:bCs/>
          <w:caps/>
          <w:sz w:val="22"/>
          <w:szCs w:val="22"/>
          <w:u w:val="single"/>
          <w:lang w:val="ru-RU"/>
        </w:rPr>
      </w:pPr>
      <w:r w:rsidRPr="00891D81">
        <w:rPr>
          <w:rFonts w:ascii="Arial" w:hAnsi="Arial" w:cs="Arial"/>
          <w:b/>
          <w:caps/>
          <w:sz w:val="22"/>
          <w:szCs w:val="22"/>
          <w:lang w:val="ru-RU"/>
        </w:rPr>
        <w:t>ИНФОРМАЦИЯ ЗА родителя /настойника/Попечителя</w:t>
      </w:r>
    </w:p>
    <w:p w14:paraId="54AD2F3D" w14:textId="77777777" w:rsidR="000F1F61" w:rsidRPr="00891D81" w:rsidRDefault="000F1F61" w:rsidP="000F1F61">
      <w:pPr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 w:eastAsia="bg-BG"/>
        </w:rPr>
        <w:t xml:space="preserve"> </w:t>
      </w:r>
    </w:p>
    <w:p w14:paraId="12FA2874" w14:textId="77777777"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b/>
          <w:sz w:val="22"/>
          <w:szCs w:val="22"/>
          <w:lang w:val="bg-BG"/>
        </w:rPr>
        <w:t>Родовата травма на централна нервна система (РТЦНС)</w:t>
      </w:r>
      <w:r w:rsidRPr="00891D81">
        <w:rPr>
          <w:rFonts w:ascii="Arial" w:hAnsi="Arial" w:cs="Arial"/>
          <w:sz w:val="22"/>
          <w:szCs w:val="22"/>
          <w:lang w:val="bg-BG"/>
        </w:rPr>
        <w:t xml:space="preserve"> включва състояния като хипоксия на плода и новороденото (хипоксично-исхемичната енцефалопатия) и вътречерепната мозъчна травма (вътречерепни мозъчни кръвоизливи – субдурални, субарахноидални, интравентрикуларни, субепендимни, множествени).</w:t>
      </w:r>
    </w:p>
    <w:p w14:paraId="21EEB632" w14:textId="77777777"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>Предразположени към РТЦНС са новородени деца с: недоносеност, ниско тегло за възрастта, асфиксия, тежка жълтеница, оценка по Апгар на 1</w:t>
      </w:r>
      <w:r w:rsidRPr="00891D81">
        <w:rPr>
          <w:rFonts w:ascii="Arial" w:hAnsi="Arial" w:cs="Arial"/>
          <w:sz w:val="22"/>
          <w:szCs w:val="22"/>
          <w:vertAlign w:val="superscript"/>
          <w:lang w:val="bg-BG"/>
        </w:rPr>
        <w:t>ва</w:t>
      </w:r>
      <w:r w:rsidRPr="00891D81">
        <w:rPr>
          <w:rFonts w:ascii="Arial" w:hAnsi="Arial" w:cs="Arial"/>
          <w:sz w:val="22"/>
          <w:szCs w:val="22"/>
          <w:lang w:val="bg-BG"/>
        </w:rPr>
        <w:t xml:space="preserve"> мин. под 5, мозъчен оток, нарушено маточно-плацентарно кръвообращение от други причини.</w:t>
      </w:r>
    </w:p>
    <w:p w14:paraId="5DD05DA6" w14:textId="77777777" w:rsidR="000F1F61" w:rsidRPr="00891D8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>РТЦНС е преходно състояние. След овладяване на животозастрашаващото състояние на новороденото и изписването му от интензивна структура на отделението за новородени, то трябва да бъде насочено за проследяване на двигателното му развитие и хранителните му способности от лекар-специалист по физикална и рехабилитационна медицина (ФРМ) или детски невролог.</w:t>
      </w:r>
    </w:p>
    <w:p w14:paraId="1DA5A012" w14:textId="77777777"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891D81">
        <w:rPr>
          <w:rFonts w:ascii="Arial" w:hAnsi="Arial" w:cs="Arial"/>
          <w:sz w:val="22"/>
          <w:szCs w:val="22"/>
          <w:lang w:val="bg-BG"/>
        </w:rPr>
        <w:t>Най-отговорен е процесът на ранната диагностика още в първото тримесечие и включването на адекватна комплексна рехабилитация. При закъснение на рехабилитацията често пъти се стига до развитие на Детска Церебрална Парализа (ДЦП), която обрича детето на различни по тежест и форма инвалидности. Забавянето на диагностиката и съответната поливалентна рехабилитация, води след себе си до значително оскъпяване на последващата рехабилитационна програма при ДЦП, както и до влошаване на прогнозата за пълното двигателно възстановяв</w:t>
      </w:r>
      <w:r w:rsidRPr="000F1F61">
        <w:rPr>
          <w:rFonts w:ascii="Arial" w:hAnsi="Arial" w:cs="Arial"/>
          <w:sz w:val="22"/>
          <w:szCs w:val="22"/>
          <w:lang w:val="bg-BG"/>
        </w:rPr>
        <w:t>ане на детето.</w:t>
      </w:r>
    </w:p>
    <w:p w14:paraId="75FA8231" w14:textId="77777777"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>В този ранен етап от развитието на новороденото, лекарят специалист по ФМР е ключова фигура (“мениджър”), като организира и определя процеса на комплексната, поливалентна и етапна рехабилитация. Той ръководи екип от специалисти, като осигурява сътрудничеството помежду им и организира режима на детето съответно с неговия рехабилитационен потенциал и последователността на съответните медицински и немедицински процедури. Рехабилитационните дейности са насочени към стимулиране на мозъчния метаболизъм и кръвоток, активиране и координиране на общата двигателната активност и автоматизиране на хранителните процеси.</w:t>
      </w:r>
    </w:p>
    <w:p w14:paraId="26617FB9" w14:textId="77777777" w:rsidR="001002ED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en-US"/>
        </w:rPr>
      </w:pPr>
      <w:r w:rsidRPr="000F1F61">
        <w:rPr>
          <w:rFonts w:ascii="Arial" w:hAnsi="Arial" w:cs="Arial"/>
          <w:sz w:val="22"/>
          <w:szCs w:val="22"/>
          <w:lang w:val="bg-BG"/>
        </w:rPr>
        <w:t>Болничното лечение осигурява комплексност, поливалентност и етапност в рехабилитацията на РТЦНС, което се реализира чрез екип от специалисти определящи единна тактика (близки цели) и стратегия (далечни цели), съобразени с календарната и моторна възраст на детето, което определя и ефективността на провежданата рехабилитация.</w:t>
      </w:r>
      <w:r w:rsidR="001002ED"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056DA1AB" w14:textId="77777777" w:rsidR="000F1F61" w:rsidRPr="000F1F61" w:rsidRDefault="000F1F61" w:rsidP="000F1F61">
      <w:pPr>
        <w:spacing w:before="40" w:line="280" w:lineRule="atLeast"/>
        <w:ind w:firstLine="567"/>
        <w:jc w:val="both"/>
        <w:rPr>
          <w:rFonts w:ascii="Arial" w:hAnsi="Arial" w:cs="Arial"/>
          <w:sz w:val="22"/>
          <w:szCs w:val="22"/>
          <w:lang w:val="bg-BG"/>
        </w:rPr>
      </w:pPr>
      <w:r w:rsidRPr="000F1F61">
        <w:rPr>
          <w:rFonts w:ascii="Arial" w:hAnsi="Arial" w:cs="Arial"/>
          <w:sz w:val="22"/>
          <w:szCs w:val="22"/>
          <w:lang w:val="bg-BG"/>
        </w:rPr>
        <w:t>Болничното лечение създава реални условия за снижаване процента на тежка инвалидизация на тези деца, като им се дава възможност за пълно излекуване.</w:t>
      </w:r>
    </w:p>
    <w:sectPr w:rsidR="000F1F61" w:rsidRPr="000F1F61" w:rsidSect="006831F7">
      <w:footerReference w:type="even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A8B2BF" w14:textId="77777777" w:rsidR="002A1C72" w:rsidRDefault="002A1C72">
      <w:r>
        <w:separator/>
      </w:r>
    </w:p>
  </w:endnote>
  <w:endnote w:type="continuationSeparator" w:id="0">
    <w:p w14:paraId="5051A66F" w14:textId="77777777" w:rsidR="002A1C72" w:rsidRDefault="002A1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21739" w14:textId="77777777" w:rsidR="00B5744F" w:rsidRDefault="00FA0BB7" w:rsidP="003336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01C817" w14:textId="77777777" w:rsidR="00B5744F" w:rsidRDefault="002A1C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362CB7" w14:textId="77777777" w:rsidR="002A1C72" w:rsidRDefault="002A1C72">
      <w:r>
        <w:separator/>
      </w:r>
    </w:p>
  </w:footnote>
  <w:footnote w:type="continuationSeparator" w:id="0">
    <w:p w14:paraId="7D57812B" w14:textId="77777777" w:rsidR="002A1C72" w:rsidRDefault="002A1C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D30"/>
    <w:rsid w:val="00035B08"/>
    <w:rsid w:val="000516C2"/>
    <w:rsid w:val="00053D4B"/>
    <w:rsid w:val="00066EEA"/>
    <w:rsid w:val="0007107F"/>
    <w:rsid w:val="000767ED"/>
    <w:rsid w:val="00085FBF"/>
    <w:rsid w:val="00090DBD"/>
    <w:rsid w:val="000C19C4"/>
    <w:rsid w:val="000F1F61"/>
    <w:rsid w:val="001002ED"/>
    <w:rsid w:val="00110106"/>
    <w:rsid w:val="0011768D"/>
    <w:rsid w:val="00162175"/>
    <w:rsid w:val="0023025E"/>
    <w:rsid w:val="00233D09"/>
    <w:rsid w:val="0025740B"/>
    <w:rsid w:val="002A1C72"/>
    <w:rsid w:val="002B09B4"/>
    <w:rsid w:val="002E5D88"/>
    <w:rsid w:val="003039B4"/>
    <w:rsid w:val="00317C3E"/>
    <w:rsid w:val="003852CC"/>
    <w:rsid w:val="003A7FB6"/>
    <w:rsid w:val="003C2809"/>
    <w:rsid w:val="004072BB"/>
    <w:rsid w:val="0044144D"/>
    <w:rsid w:val="00443233"/>
    <w:rsid w:val="004C14E7"/>
    <w:rsid w:val="004D72D0"/>
    <w:rsid w:val="004E3648"/>
    <w:rsid w:val="005A2BD1"/>
    <w:rsid w:val="005A5D9F"/>
    <w:rsid w:val="005B3DBF"/>
    <w:rsid w:val="006535BA"/>
    <w:rsid w:val="006940AA"/>
    <w:rsid w:val="006B366D"/>
    <w:rsid w:val="006D14F1"/>
    <w:rsid w:val="006D7A0C"/>
    <w:rsid w:val="006E4543"/>
    <w:rsid w:val="00704427"/>
    <w:rsid w:val="00723370"/>
    <w:rsid w:val="0076639F"/>
    <w:rsid w:val="007B3B46"/>
    <w:rsid w:val="007E09F8"/>
    <w:rsid w:val="007F3908"/>
    <w:rsid w:val="00832E72"/>
    <w:rsid w:val="00866309"/>
    <w:rsid w:val="0088554E"/>
    <w:rsid w:val="00891D81"/>
    <w:rsid w:val="008B7AAE"/>
    <w:rsid w:val="008D51A3"/>
    <w:rsid w:val="009658B0"/>
    <w:rsid w:val="00A21778"/>
    <w:rsid w:val="00A51476"/>
    <w:rsid w:val="00A61C9E"/>
    <w:rsid w:val="00AA6B72"/>
    <w:rsid w:val="00B1355E"/>
    <w:rsid w:val="00B4431C"/>
    <w:rsid w:val="00B650D5"/>
    <w:rsid w:val="00B744D3"/>
    <w:rsid w:val="00B97CAE"/>
    <w:rsid w:val="00BA5A10"/>
    <w:rsid w:val="00D36FB3"/>
    <w:rsid w:val="00D42D52"/>
    <w:rsid w:val="00D86B2A"/>
    <w:rsid w:val="00D925F5"/>
    <w:rsid w:val="00D95C84"/>
    <w:rsid w:val="00DB2633"/>
    <w:rsid w:val="00DD48D2"/>
    <w:rsid w:val="00E15885"/>
    <w:rsid w:val="00E35FAD"/>
    <w:rsid w:val="00E42984"/>
    <w:rsid w:val="00E701F4"/>
    <w:rsid w:val="00EA020C"/>
    <w:rsid w:val="00EA3400"/>
    <w:rsid w:val="00F24D30"/>
    <w:rsid w:val="00F26F2B"/>
    <w:rsid w:val="00F70D70"/>
    <w:rsid w:val="00F82B88"/>
    <w:rsid w:val="00F83AFD"/>
    <w:rsid w:val="00FA0BB7"/>
    <w:rsid w:val="00FD1893"/>
    <w:rsid w:val="00FD275B"/>
    <w:rsid w:val="00FD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EC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FA0BB7"/>
    <w:pPr>
      <w:keepNext/>
      <w:ind w:firstLine="290"/>
      <w:outlineLvl w:val="0"/>
    </w:pPr>
    <w:rPr>
      <w:rFonts w:ascii="Arial" w:hAnsi="Arial"/>
      <w:u w:val="single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FA0BB7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A0BB7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FA0BB7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FA0BB7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FA0BB7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Body">
    <w:name w:val="Body"/>
    <w:basedOn w:val="Normal"/>
    <w:link w:val="BodyChar1"/>
    <w:rsid w:val="00FA0BB7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FA0BB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FA0BB7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FA0BB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FA0BB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SrgCod4dig">
    <w:name w:val="SrgCod4dig"/>
    <w:basedOn w:val="Normal"/>
    <w:rsid w:val="00FA0BB7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FA0BB7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Description">
    <w:name w:val="Description"/>
    <w:basedOn w:val="Normal"/>
    <w:rsid w:val="00FA0BB7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11768D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/>
      <w:ind w:left="1134" w:hanging="1134"/>
    </w:pPr>
    <w:rPr>
      <w:rFonts w:ascii="Arial" w:hAnsi="Arial" w:cs="Arial"/>
      <w:b/>
      <w:bCs/>
      <w:noProof/>
      <w:sz w:val="20"/>
      <w:szCs w:val="20"/>
      <w:lang w:val="bg-BG"/>
    </w:rPr>
  </w:style>
  <w:style w:type="paragraph" w:customStyle="1" w:styleId="ime-razdel">
    <w:name w:val="ime-razdel"/>
    <w:basedOn w:val="Body"/>
    <w:rsid w:val="00FA0BB7"/>
    <w:pPr>
      <w:spacing w:before="120" w:after="240"/>
      <w:ind w:firstLine="0"/>
      <w:jc w:val="center"/>
    </w:pPr>
    <w:rPr>
      <w:b/>
      <w:caps/>
    </w:rPr>
  </w:style>
  <w:style w:type="paragraph" w:styleId="Footer">
    <w:name w:val="footer"/>
    <w:basedOn w:val="Normal"/>
    <w:link w:val="FooterChar"/>
    <w:rsid w:val="00FA0B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A0BB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FA0BB7"/>
  </w:style>
  <w:style w:type="character" w:customStyle="1" w:styleId="BodyChar1">
    <w:name w:val="Body Char1"/>
    <w:link w:val="Body"/>
    <w:rsid w:val="00FA0BB7"/>
    <w:rPr>
      <w:rFonts w:ascii="Arial" w:eastAsia="Times New Roman" w:hAnsi="Arial" w:cs="Times New Roman"/>
      <w:szCs w:val="20"/>
    </w:rPr>
  </w:style>
  <w:style w:type="paragraph" w:customStyle="1" w:styleId="body2">
    <w:name w:val="body_2"/>
    <w:basedOn w:val="Normal"/>
    <w:next w:val="Normal"/>
    <w:uiPriority w:val="99"/>
    <w:rsid w:val="0088554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bg-BG"/>
    </w:rPr>
  </w:style>
  <w:style w:type="paragraph" w:customStyle="1" w:styleId="body3">
    <w:name w:val="body_3"/>
    <w:basedOn w:val="Normal"/>
    <w:uiPriority w:val="99"/>
    <w:rsid w:val="0088554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bg-BG"/>
    </w:rPr>
  </w:style>
  <w:style w:type="paragraph" w:customStyle="1" w:styleId="Line1">
    <w:name w:val="Line_1"/>
    <w:next w:val="Line2"/>
    <w:autoRedefine/>
    <w:uiPriority w:val="99"/>
    <w:qFormat/>
    <w:rsid w:val="0088554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8554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CharCharChar">
    <w:name w:val="Body Char Char Char"/>
    <w:basedOn w:val="Normal"/>
    <w:rsid w:val="00704427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paragraph" w:styleId="NoSpacing">
    <w:name w:val="No Spacing"/>
    <w:uiPriority w:val="1"/>
    <w:qFormat/>
    <w:rsid w:val="001176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22122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FA0BB7"/>
    <w:pPr>
      <w:keepNext/>
      <w:ind w:firstLine="290"/>
      <w:outlineLvl w:val="0"/>
    </w:pPr>
    <w:rPr>
      <w:rFonts w:ascii="Arial" w:hAnsi="Arial"/>
      <w:u w:val="single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FA0BB7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A0BB7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FA0BB7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FA0BB7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FA0BB7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Body">
    <w:name w:val="Body"/>
    <w:basedOn w:val="Normal"/>
    <w:link w:val="BodyChar1"/>
    <w:rsid w:val="00FA0BB7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FA0BB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FA0BB7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FA0BB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FA0BB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SrgCod4dig">
    <w:name w:val="SrgCod4dig"/>
    <w:basedOn w:val="Normal"/>
    <w:rsid w:val="00FA0BB7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FA0BB7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Description">
    <w:name w:val="Description"/>
    <w:basedOn w:val="Normal"/>
    <w:rsid w:val="00FA0BB7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11768D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/>
      <w:ind w:left="1134" w:hanging="1134"/>
    </w:pPr>
    <w:rPr>
      <w:rFonts w:ascii="Arial" w:hAnsi="Arial" w:cs="Arial"/>
      <w:b/>
      <w:bCs/>
      <w:noProof/>
      <w:sz w:val="20"/>
      <w:szCs w:val="20"/>
      <w:lang w:val="bg-BG"/>
    </w:rPr>
  </w:style>
  <w:style w:type="paragraph" w:customStyle="1" w:styleId="ime-razdel">
    <w:name w:val="ime-razdel"/>
    <w:basedOn w:val="Body"/>
    <w:rsid w:val="00FA0BB7"/>
    <w:pPr>
      <w:spacing w:before="120" w:after="240"/>
      <w:ind w:firstLine="0"/>
      <w:jc w:val="center"/>
    </w:pPr>
    <w:rPr>
      <w:b/>
      <w:caps/>
    </w:rPr>
  </w:style>
  <w:style w:type="paragraph" w:styleId="Footer">
    <w:name w:val="footer"/>
    <w:basedOn w:val="Normal"/>
    <w:link w:val="FooterChar"/>
    <w:rsid w:val="00FA0B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A0BB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FA0BB7"/>
  </w:style>
  <w:style w:type="character" w:customStyle="1" w:styleId="BodyChar1">
    <w:name w:val="Body Char1"/>
    <w:link w:val="Body"/>
    <w:rsid w:val="00FA0BB7"/>
    <w:rPr>
      <w:rFonts w:ascii="Arial" w:eastAsia="Times New Roman" w:hAnsi="Arial" w:cs="Times New Roman"/>
      <w:szCs w:val="20"/>
    </w:rPr>
  </w:style>
  <w:style w:type="paragraph" w:customStyle="1" w:styleId="body2">
    <w:name w:val="body_2"/>
    <w:basedOn w:val="Normal"/>
    <w:next w:val="Normal"/>
    <w:uiPriority w:val="99"/>
    <w:rsid w:val="0088554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bg-BG"/>
    </w:rPr>
  </w:style>
  <w:style w:type="paragraph" w:customStyle="1" w:styleId="body3">
    <w:name w:val="body_3"/>
    <w:basedOn w:val="Normal"/>
    <w:uiPriority w:val="99"/>
    <w:rsid w:val="0088554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bg-BG"/>
    </w:rPr>
  </w:style>
  <w:style w:type="paragraph" w:customStyle="1" w:styleId="Line1">
    <w:name w:val="Line_1"/>
    <w:next w:val="Line2"/>
    <w:autoRedefine/>
    <w:uiPriority w:val="99"/>
    <w:qFormat/>
    <w:rsid w:val="0088554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8554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CharCharChar">
    <w:name w:val="Body Char Char Char"/>
    <w:basedOn w:val="Normal"/>
    <w:rsid w:val="00704427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paragraph" w:styleId="NoSpacing">
    <w:name w:val="No Spacing"/>
    <w:uiPriority w:val="1"/>
    <w:qFormat/>
    <w:rsid w:val="001176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22122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3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65DBD-7C1D-4E32-8EE9-8D6BC6EBE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2679</Words>
  <Characters>15272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17916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Дарина Стефанова  Минева</cp:lastModifiedBy>
  <cp:revision>53</cp:revision>
  <dcterms:created xsi:type="dcterms:W3CDTF">2017-01-06T09:57:00Z</dcterms:created>
  <dcterms:modified xsi:type="dcterms:W3CDTF">2021-12-16T13:50:00Z</dcterms:modified>
</cp:coreProperties>
</file>