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5323" w:rsidRPr="007C6BFA" w:rsidRDefault="00F35323" w:rsidP="00285649">
      <w:pPr>
        <w:pStyle w:val="chast"/>
        <w:keepNext/>
        <w:keepLines/>
        <w:spacing w:after="0"/>
        <w:contextualSpacing/>
        <w:rPr>
          <w:lang w:val="ru-RU"/>
        </w:rPr>
      </w:pPr>
      <w:r w:rsidRPr="00E62F98">
        <w:rPr>
          <w:lang w:val="ru-RU"/>
        </w:rPr>
        <w:t>КП № 217</w:t>
      </w:r>
      <w:r w:rsidR="00092203" w:rsidRPr="007C6BFA">
        <w:rPr>
          <w:lang w:val="ru-RU"/>
        </w:rPr>
        <w:t>.1</w:t>
      </w:r>
      <w:r w:rsidRPr="00E62F98">
        <w:rPr>
          <w:lang w:val="bg-BG"/>
        </w:rPr>
        <w:t xml:space="preserve"> </w:t>
      </w:r>
      <w:r w:rsidRPr="00E62F98">
        <w:rPr>
          <w:lang w:val="ru-RU"/>
        </w:rPr>
        <w:t>ОПЕРАТИВНИ ПРОЦЕДУРи с ГОЛяМ обем и сложност на ТАЗА И долния крайник</w:t>
      </w:r>
    </w:p>
    <w:p w:rsidR="00F35323" w:rsidRPr="007C6BFA" w:rsidRDefault="00F35323" w:rsidP="00285649">
      <w:pPr>
        <w:pStyle w:val="chast"/>
        <w:keepNext/>
        <w:keepLines/>
        <w:spacing w:after="0"/>
        <w:contextualSpacing/>
        <w:rPr>
          <w:lang w:val="ru-RU"/>
        </w:rPr>
      </w:pPr>
    </w:p>
    <w:p w:rsidR="00220942" w:rsidRPr="00E62F98" w:rsidRDefault="00220942" w:rsidP="00285649">
      <w:pPr>
        <w:pStyle w:val="Body"/>
        <w:keepNext/>
        <w:keepLines/>
        <w:spacing w:before="0" w:line="240" w:lineRule="auto"/>
        <w:ind w:firstLine="0"/>
        <w:contextualSpacing/>
        <w:jc w:val="center"/>
        <w:rPr>
          <w:sz w:val="28"/>
        </w:rPr>
      </w:pPr>
      <w:r w:rsidRPr="00E62F98">
        <w:rPr>
          <w:sz w:val="28"/>
        </w:rPr>
        <w:t>Минимален болничен престой – 6 дни</w:t>
      </w:r>
      <w:r w:rsidRPr="00E62F98">
        <w:rPr>
          <w:sz w:val="28"/>
          <w:lang w:val="ru-RU"/>
        </w:rPr>
        <w:t xml:space="preserve"> </w:t>
      </w:r>
    </w:p>
    <w:p w:rsidR="00220942" w:rsidRPr="00E62F98" w:rsidRDefault="00220942" w:rsidP="00285649">
      <w:pPr>
        <w:pStyle w:val="Body"/>
        <w:keepNext/>
        <w:keepLines/>
        <w:spacing w:before="0" w:line="240" w:lineRule="auto"/>
        <w:ind w:firstLine="0"/>
        <w:contextualSpacing/>
        <w:jc w:val="center"/>
        <w:rPr>
          <w:sz w:val="28"/>
          <w:lang w:val="ru-RU"/>
        </w:rPr>
      </w:pPr>
    </w:p>
    <w:p w:rsidR="00D20EF4" w:rsidRPr="00E62F98" w:rsidRDefault="00FC531C" w:rsidP="00FC531C">
      <w:pPr>
        <w:pStyle w:val="BodyChar"/>
        <w:keepNext/>
        <w:keepLines/>
        <w:spacing w:before="0" w:line="240" w:lineRule="auto"/>
        <w:ind w:firstLine="0"/>
        <w:contextualSpacing/>
        <w:jc w:val="center"/>
        <w:rPr>
          <w:b/>
        </w:rPr>
      </w:pPr>
      <w:r>
        <w:rPr>
          <w:b/>
          <w:noProof/>
        </w:rPr>
        <w:t>КОДОВЕ НА ОСНОВНИ ПРОЦЕДУРИ</w:t>
      </w:r>
    </w:p>
    <w:p w:rsidR="00285649" w:rsidRDefault="00285649" w:rsidP="00285649">
      <w:pPr>
        <w:pStyle w:val="SrgCod"/>
        <w:spacing w:line="240" w:lineRule="auto"/>
        <w:contextualSpacing/>
        <w:rPr>
          <w:rFonts w:cs="Arial"/>
          <w:szCs w:val="14"/>
          <w:u w:val="single"/>
        </w:rPr>
      </w:pPr>
    </w:p>
    <w:p w:rsidR="00285649" w:rsidRDefault="00285649" w:rsidP="00285649">
      <w:pPr>
        <w:pStyle w:val="SrgCod"/>
        <w:spacing w:line="240" w:lineRule="auto"/>
        <w:contextualSpacing/>
        <w:rPr>
          <w:rFonts w:cs="Arial"/>
          <w:szCs w:val="14"/>
          <w:u w:val="single"/>
        </w:rPr>
      </w:pPr>
    </w:p>
    <w:p w:rsidR="00285649" w:rsidRDefault="00285649" w:rsidP="00285649">
      <w:pPr>
        <w:pStyle w:val="SrgCod"/>
        <w:spacing w:line="240" w:lineRule="auto"/>
        <w:contextualSpacing/>
        <w:rPr>
          <w:rFonts w:cs="Arial"/>
          <w:szCs w:val="14"/>
          <w:u w:val="single"/>
        </w:rPr>
        <w:sectPr w:rsidR="00285649" w:rsidSect="00E07B51">
          <w:pgSz w:w="11906" w:h="16838"/>
          <w:pgMar w:top="1417" w:right="1417" w:bottom="1417" w:left="1417" w:header="708" w:footer="708" w:gutter="0"/>
          <w:cols w:space="708"/>
          <w:rtlGutter/>
          <w:docGrid w:linePitch="360"/>
        </w:sectPr>
      </w:pPr>
    </w:p>
    <w:tbl>
      <w:tblPr>
        <w:tblpPr w:leftFromText="181" w:rightFromText="181" w:vertAnchor="text" w:tblpXSpec="center" w:tblpY="1"/>
        <w:tblOverlap w:val="never"/>
        <w:tblW w:w="9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2"/>
      </w:tblGrid>
      <w:tr w:rsidR="00D20EF4" w:rsidRPr="00E62F98" w:rsidTr="00285649">
        <w:trPr>
          <w:trHeight w:val="557"/>
        </w:trPr>
        <w:tc>
          <w:tcPr>
            <w:tcW w:w="9412" w:type="dxa"/>
          </w:tcPr>
          <w:p w:rsidR="00D20EF4" w:rsidRPr="00E62F98" w:rsidRDefault="00D20EF4" w:rsidP="00285649">
            <w:pPr>
              <w:pStyle w:val="SrgCod"/>
              <w:spacing w:line="240" w:lineRule="auto"/>
              <w:contextualSpacing/>
              <w:rPr>
                <w:rFonts w:cs="Arial"/>
                <w:szCs w:val="14"/>
                <w:u w:val="single"/>
              </w:rPr>
            </w:pPr>
          </w:p>
          <w:p w:rsidR="00D20EF4" w:rsidRPr="00E62F98" w:rsidRDefault="00D20EF4" w:rsidP="00285649">
            <w:pPr>
              <w:pStyle w:val="SrgCod"/>
              <w:spacing w:line="240" w:lineRule="auto"/>
              <w:contextualSpacing/>
              <w:rPr>
                <w:rFonts w:cs="Arial"/>
                <w:szCs w:val="14"/>
                <w:u w:val="single"/>
              </w:rPr>
            </w:pPr>
          </w:p>
          <w:p w:rsidR="00D850D3" w:rsidRPr="009C5616" w:rsidRDefault="00D850D3" w:rsidP="00285649">
            <w:pPr>
              <w:pStyle w:val="SrgCod4dig"/>
              <w:keepNext/>
              <w:keepLines/>
              <w:spacing w:before="0" w:line="240" w:lineRule="auto"/>
              <w:contextualSpacing/>
              <w:rPr>
                <w:rFonts w:cs="Arial"/>
                <w:szCs w:val="14"/>
                <w:lang w:val="ru-RU"/>
              </w:rPr>
            </w:pPr>
          </w:p>
          <w:p w:rsidR="00D20EF4" w:rsidRPr="00E62F98" w:rsidRDefault="00D20EF4" w:rsidP="00285649">
            <w:pPr>
              <w:pStyle w:val="Line1"/>
              <w:keepNext/>
              <w:contextualSpacing/>
              <w:rPr>
                <w:lang w:val="bg-BG"/>
              </w:rPr>
            </w:pPr>
            <w:r w:rsidRPr="00E62F98">
              <w:rPr>
                <w:lang w:val="bg-BG"/>
              </w:rPr>
              <w:t>1499</w:t>
            </w:r>
            <w:r w:rsidRPr="00E62F98">
              <w:rPr>
                <w:lang w:val="bg-BG"/>
              </w:rPr>
              <w:tab/>
              <w:t>Остеотомия на дистален фемур, патела, тибия или фибула</w:t>
            </w:r>
          </w:p>
          <w:p w:rsidR="00D20EF4" w:rsidRPr="00E62F98" w:rsidRDefault="00D20EF4" w:rsidP="00285649">
            <w:pPr>
              <w:pStyle w:val="body2"/>
              <w:keepNext/>
              <w:keepLines/>
              <w:widowControl/>
              <w:spacing w:before="0"/>
              <w:contextualSpacing/>
              <w:rPr>
                <w:color w:val="auto"/>
                <w:lang w:val="bg-BG"/>
              </w:rPr>
            </w:pPr>
            <w:r w:rsidRPr="00E62F98">
              <w:rPr>
                <w:i/>
                <w:color w:val="auto"/>
                <w:lang w:val="bg-BG"/>
              </w:rPr>
              <w:t>Включва</w:t>
            </w:r>
            <w:r w:rsidRPr="00E62F98">
              <w:rPr>
                <w:color w:val="auto"/>
                <w:lang w:val="bg-BG"/>
              </w:rPr>
              <w:t>:</w:t>
            </w:r>
            <w:r w:rsidRPr="00E62F98">
              <w:rPr>
                <w:color w:val="auto"/>
                <w:lang w:val="bg-BG"/>
              </w:rPr>
              <w:tab/>
              <w:t>клиновидна остеотомия</w:t>
            </w:r>
          </w:p>
          <w:p w:rsidR="00D20EF4" w:rsidRPr="00E62F98" w:rsidRDefault="00D20EF4" w:rsidP="00285649">
            <w:pPr>
              <w:pStyle w:val="Line2"/>
              <w:keepNext/>
              <w:keepLines/>
              <w:spacing w:before="0"/>
              <w:contextualSpacing/>
            </w:pPr>
            <w:r w:rsidRPr="00E62F98">
              <w:t>48424-06</w:t>
            </w:r>
            <w:r w:rsidRPr="00E62F98">
              <w:tab/>
              <w:t>Остеотомия на дистален фемур</w:t>
            </w:r>
          </w:p>
          <w:p w:rsidR="00D20EF4" w:rsidRPr="00E62F98" w:rsidRDefault="00D20EF4" w:rsidP="00285649">
            <w:pPr>
              <w:pStyle w:val="SrgCod4dig"/>
              <w:keepNext/>
              <w:keepLines/>
              <w:spacing w:before="0" w:line="240" w:lineRule="auto"/>
              <w:contextualSpacing/>
              <w:rPr>
                <w:rFonts w:cs="Arial"/>
                <w:szCs w:val="14"/>
              </w:rPr>
            </w:pPr>
          </w:p>
          <w:p w:rsidR="00D20EF4" w:rsidRPr="00E62F98" w:rsidRDefault="00D20EF4" w:rsidP="00285649">
            <w:pPr>
              <w:pStyle w:val="Line2"/>
              <w:keepNext/>
              <w:keepLines/>
              <w:spacing w:before="0"/>
              <w:contextualSpacing/>
            </w:pPr>
            <w:r w:rsidRPr="00E62F98">
              <w:t>48418-00</w:t>
            </w:r>
            <w:r w:rsidRPr="00E62F98">
              <w:tab/>
              <w:t>Остеотомия на тибия</w:t>
            </w:r>
          </w:p>
          <w:p w:rsidR="00D20EF4" w:rsidRPr="00E62F98" w:rsidRDefault="00D20EF4" w:rsidP="00285649">
            <w:pPr>
              <w:pStyle w:val="SrgCod4dig"/>
              <w:keepNext/>
              <w:keepLines/>
              <w:spacing w:before="0" w:line="240" w:lineRule="auto"/>
              <w:contextualSpacing/>
              <w:rPr>
                <w:rFonts w:cs="Arial"/>
                <w:szCs w:val="14"/>
              </w:rPr>
            </w:pPr>
          </w:p>
          <w:p w:rsidR="00D850D3" w:rsidRPr="009C5616" w:rsidRDefault="00D850D3" w:rsidP="00285649">
            <w:pPr>
              <w:pStyle w:val="SrgCod4dig"/>
              <w:keepNext/>
              <w:keepLines/>
              <w:spacing w:before="0" w:line="240" w:lineRule="auto"/>
              <w:contextualSpacing/>
              <w:rPr>
                <w:rFonts w:cs="Arial"/>
                <w:szCs w:val="14"/>
                <w:lang w:val="ru-RU"/>
              </w:rPr>
            </w:pPr>
          </w:p>
          <w:p w:rsidR="00D20EF4" w:rsidRPr="00E62F98" w:rsidRDefault="00D20EF4" w:rsidP="00285649">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contextualSpacing/>
              <w:jc w:val="left"/>
              <w:rPr>
                <w:rFonts w:cs="Arial"/>
                <w:bCs/>
                <w:lang w:eastAsia="en-US"/>
              </w:rPr>
            </w:pPr>
            <w:r w:rsidRPr="00E62F98">
              <w:rPr>
                <w:rFonts w:cs="Arial"/>
                <w:bCs/>
                <w:caps w:val="0"/>
                <w:lang w:eastAsia="en-US"/>
              </w:rPr>
              <w:t>1478</w:t>
            </w:r>
            <w:r w:rsidRPr="00E62F98">
              <w:rPr>
                <w:rFonts w:cs="Arial"/>
                <w:bCs/>
                <w:lang w:eastAsia="en-US"/>
              </w:rPr>
              <w:tab/>
            </w:r>
            <w:r w:rsidRPr="00E62F98">
              <w:rPr>
                <w:rFonts w:cs="Arial"/>
                <w:bCs/>
                <w:caps w:val="0"/>
                <w:lang w:eastAsia="en-US"/>
              </w:rPr>
              <w:t>Остеотомия на таза, тазобедрена става или бедрена кост</w:t>
            </w:r>
          </w:p>
          <w:p w:rsidR="00D20EF4" w:rsidRPr="00E62F98" w:rsidRDefault="00D20EF4" w:rsidP="00285649">
            <w:pPr>
              <w:keepNext/>
              <w:keepLines/>
              <w:tabs>
                <w:tab w:val="left" w:pos="2268"/>
              </w:tabs>
              <w:autoSpaceDE w:val="0"/>
              <w:autoSpaceDN w:val="0"/>
              <w:adjustRightInd w:val="0"/>
              <w:ind w:left="2268" w:hanging="1134"/>
              <w:contextualSpacing/>
              <w:rPr>
                <w:rFonts w:cs="Arial"/>
                <w:sz w:val="20"/>
                <w:lang w:val="bg-BG"/>
              </w:rPr>
            </w:pPr>
            <w:r w:rsidRPr="00E62F98">
              <w:rPr>
                <w:rFonts w:cs="Arial"/>
                <w:i/>
                <w:sz w:val="20"/>
                <w:lang w:val="bg-BG"/>
              </w:rPr>
              <w:t>Включва</w:t>
            </w:r>
            <w:r w:rsidRPr="00E62F98">
              <w:rPr>
                <w:rFonts w:cs="Arial"/>
                <w:sz w:val="20"/>
                <w:lang w:val="bg-BG"/>
              </w:rPr>
              <w:t>:</w:t>
            </w:r>
            <w:r w:rsidRPr="00E62F98">
              <w:rPr>
                <w:rFonts w:cs="Arial"/>
                <w:sz w:val="20"/>
                <w:lang w:val="bg-BG"/>
              </w:rPr>
              <w:tab/>
              <w:t>клиновидна остеотомия</w:t>
            </w: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48424-00</w:t>
            </w:r>
            <w:r w:rsidRPr="00E62F98">
              <w:rPr>
                <w:rFonts w:ascii="Arial" w:hAnsi="Arial" w:cs="Arial"/>
                <w:sz w:val="20"/>
                <w:szCs w:val="20"/>
                <w:lang w:val="bg-BG"/>
              </w:rPr>
              <w:tab/>
              <w:t>Остеотомия на таз</w:t>
            </w:r>
          </w:p>
          <w:p w:rsidR="00D20EF4" w:rsidRPr="00E62F98" w:rsidRDefault="00D20EF4" w:rsidP="00285649">
            <w:pPr>
              <w:pStyle w:val="SrgCod"/>
              <w:spacing w:line="240" w:lineRule="auto"/>
              <w:contextualSpacing/>
              <w:rPr>
                <w:rFonts w:cs="Arial"/>
                <w:szCs w:val="14"/>
              </w:rPr>
            </w:pP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48427-08</w:t>
            </w:r>
            <w:r w:rsidRPr="00E62F98">
              <w:rPr>
                <w:rFonts w:ascii="Arial" w:hAnsi="Arial" w:cs="Arial"/>
                <w:sz w:val="20"/>
                <w:szCs w:val="20"/>
                <w:lang w:val="bg-BG"/>
              </w:rPr>
              <w:tab/>
              <w:t>Остеоартротомия на фемур</w:t>
            </w:r>
          </w:p>
          <w:p w:rsidR="00D20EF4" w:rsidRPr="00E62F98" w:rsidRDefault="00D20EF4" w:rsidP="00285649">
            <w:pPr>
              <w:pStyle w:val="SrgCod4dig"/>
              <w:keepNext/>
              <w:keepLines/>
              <w:spacing w:before="0" w:line="240" w:lineRule="auto"/>
              <w:contextualSpacing/>
              <w:rPr>
                <w:rFonts w:cs="Arial"/>
                <w:szCs w:val="14"/>
                <w:highlight w:val="yellow"/>
              </w:rPr>
            </w:pPr>
          </w:p>
          <w:p w:rsidR="00D850D3" w:rsidRPr="009C5616" w:rsidRDefault="00D850D3" w:rsidP="00285649">
            <w:pPr>
              <w:pStyle w:val="SrgCod4dig"/>
              <w:keepNext/>
              <w:keepLines/>
              <w:spacing w:before="0" w:line="240" w:lineRule="auto"/>
              <w:contextualSpacing/>
              <w:rPr>
                <w:rFonts w:cs="Arial"/>
                <w:szCs w:val="14"/>
                <w:highlight w:val="yellow"/>
                <w:lang w:val="ru-RU"/>
              </w:rPr>
            </w:pPr>
          </w:p>
          <w:p w:rsidR="00D20EF4" w:rsidRPr="00E62F98" w:rsidRDefault="00D20EF4" w:rsidP="00285649">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contextualSpacing/>
              <w:jc w:val="left"/>
              <w:rPr>
                <w:rFonts w:cs="Arial"/>
                <w:bCs/>
                <w:caps w:val="0"/>
                <w:lang w:eastAsia="en-US"/>
              </w:rPr>
            </w:pPr>
            <w:r w:rsidRPr="00E62F98">
              <w:rPr>
                <w:rFonts w:cs="Arial"/>
                <w:bCs/>
                <w:caps w:val="0"/>
                <w:lang w:eastAsia="en-US"/>
              </w:rPr>
              <w:t>1481</w:t>
            </w:r>
            <w:r w:rsidRPr="00E62F98">
              <w:rPr>
                <w:rFonts w:cs="Arial"/>
                <w:bCs/>
                <w:caps w:val="0"/>
                <w:lang w:eastAsia="en-US"/>
              </w:rPr>
              <w:tab/>
              <w:t>Други инцизии на тазобедрена става</w:t>
            </w: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46473-01</w:t>
            </w:r>
            <w:r w:rsidRPr="00E62F98">
              <w:rPr>
                <w:rFonts w:ascii="Arial" w:hAnsi="Arial" w:cs="Arial"/>
                <w:sz w:val="20"/>
                <w:szCs w:val="20"/>
                <w:lang w:val="bg-BG"/>
              </w:rPr>
              <w:tab/>
              <w:t>Остеоартротомия на тазова кост</w:t>
            </w:r>
          </w:p>
          <w:p w:rsidR="00D20EF4" w:rsidRPr="00E62F98" w:rsidRDefault="00D20EF4" w:rsidP="00285649">
            <w:pPr>
              <w:pStyle w:val="SrgCod"/>
              <w:spacing w:line="240" w:lineRule="auto"/>
              <w:contextualSpacing/>
              <w:rPr>
                <w:rFonts w:cs="Arial"/>
                <w:szCs w:val="14"/>
              </w:rPr>
            </w:pPr>
          </w:p>
          <w:p w:rsidR="00D20EF4" w:rsidRPr="00E62F98" w:rsidRDefault="00D20EF4" w:rsidP="00285649">
            <w:pPr>
              <w:pStyle w:val="SrgCod"/>
              <w:tabs>
                <w:tab w:val="left" w:pos="1055"/>
              </w:tabs>
              <w:spacing w:line="240" w:lineRule="auto"/>
              <w:contextualSpacing/>
              <w:rPr>
                <w:rFonts w:cs="Arial"/>
                <w:b w:val="0"/>
                <w:caps w:val="0"/>
                <w:sz w:val="20"/>
                <w:szCs w:val="20"/>
              </w:rPr>
            </w:pPr>
            <w:r w:rsidRPr="00E62F98">
              <w:rPr>
                <w:rFonts w:cs="Arial"/>
                <w:b w:val="0"/>
                <w:caps w:val="0"/>
                <w:sz w:val="20"/>
                <w:szCs w:val="20"/>
              </w:rPr>
              <w:t>46473-02</w:t>
            </w:r>
            <w:r w:rsidRPr="00E62F98">
              <w:rPr>
                <w:rFonts w:cs="Arial"/>
                <w:b w:val="0"/>
                <w:caps w:val="0"/>
                <w:sz w:val="20"/>
                <w:szCs w:val="20"/>
              </w:rPr>
              <w:tab/>
              <w:t xml:space="preserve"> Биопсия на тазова кост </w:t>
            </w:r>
          </w:p>
          <w:p w:rsidR="00D20EF4" w:rsidRPr="00E62F98" w:rsidRDefault="00D20EF4" w:rsidP="00285649">
            <w:pPr>
              <w:pStyle w:val="SrgCod"/>
              <w:spacing w:line="240" w:lineRule="auto"/>
              <w:contextualSpacing/>
              <w:rPr>
                <w:rFonts w:cs="Arial"/>
                <w:szCs w:val="14"/>
              </w:rPr>
            </w:pPr>
          </w:p>
          <w:p w:rsidR="00D20EF4" w:rsidRPr="00E62F98" w:rsidRDefault="00D20EF4" w:rsidP="00285649">
            <w:pPr>
              <w:pStyle w:val="SrgCod"/>
              <w:spacing w:line="240" w:lineRule="auto"/>
              <w:contextualSpacing/>
              <w:rPr>
                <w:rFonts w:cs="Arial"/>
                <w:szCs w:val="14"/>
              </w:rPr>
            </w:pPr>
          </w:p>
          <w:p w:rsidR="00D850D3" w:rsidRPr="009C5616" w:rsidRDefault="00D850D3" w:rsidP="00285649">
            <w:pPr>
              <w:pStyle w:val="SrgCod4dig"/>
              <w:keepNext/>
              <w:keepLines/>
              <w:spacing w:before="0" w:line="240" w:lineRule="auto"/>
              <w:contextualSpacing/>
              <w:rPr>
                <w:rFonts w:cs="Arial"/>
                <w:szCs w:val="14"/>
                <w:lang w:val="ru-RU"/>
              </w:rPr>
            </w:pPr>
          </w:p>
          <w:p w:rsidR="00D20EF4" w:rsidRPr="00E62F98" w:rsidRDefault="00D20EF4" w:rsidP="00285649">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contextualSpacing/>
              <w:jc w:val="left"/>
              <w:rPr>
                <w:rFonts w:cs="Arial"/>
                <w:bCs/>
                <w:caps w:val="0"/>
                <w:lang w:eastAsia="en-US"/>
              </w:rPr>
            </w:pPr>
            <w:r w:rsidRPr="00E62F98">
              <w:rPr>
                <w:rFonts w:cs="Arial"/>
                <w:bCs/>
                <w:caps w:val="0"/>
                <w:lang w:eastAsia="en-US"/>
              </w:rPr>
              <w:t>1485</w:t>
            </w:r>
            <w:r w:rsidRPr="00E62F98">
              <w:rPr>
                <w:rFonts w:cs="Arial"/>
                <w:bCs/>
                <w:caps w:val="0"/>
                <w:lang w:eastAsia="en-US"/>
              </w:rPr>
              <w:tab/>
              <w:t>Други ексцизионни процедури на таз или тазобедрена става</w:t>
            </w: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48427-09</w:t>
            </w:r>
            <w:r w:rsidRPr="00E62F98">
              <w:rPr>
                <w:rFonts w:ascii="Arial" w:hAnsi="Arial" w:cs="Arial"/>
                <w:sz w:val="20"/>
                <w:szCs w:val="20"/>
                <w:lang w:val="bg-BG"/>
              </w:rPr>
              <w:tab/>
              <w:t>Локална ексцизия на лезия или тъкан на  тазова кост</w:t>
            </w:r>
          </w:p>
          <w:p w:rsidR="00D20EF4" w:rsidRPr="00E62F98" w:rsidRDefault="00D20EF4" w:rsidP="00285649">
            <w:pPr>
              <w:pStyle w:val="SrgCod4dig"/>
              <w:keepNext/>
              <w:keepLines/>
              <w:spacing w:before="0" w:line="240" w:lineRule="auto"/>
              <w:contextualSpacing/>
              <w:rPr>
                <w:rFonts w:cs="Arial"/>
                <w:szCs w:val="14"/>
              </w:rPr>
            </w:pPr>
          </w:p>
          <w:p w:rsidR="00D20EF4" w:rsidRPr="00E62F98" w:rsidRDefault="00D20EF4" w:rsidP="00285649">
            <w:pPr>
              <w:pStyle w:val="SrgCod4dig"/>
              <w:keepNext/>
              <w:keepLines/>
              <w:spacing w:before="0" w:line="240" w:lineRule="auto"/>
              <w:contextualSpacing/>
              <w:rPr>
                <w:rFonts w:cs="Arial"/>
                <w:szCs w:val="14"/>
              </w:rPr>
            </w:pPr>
          </w:p>
          <w:p w:rsidR="00D850D3" w:rsidRPr="00E62F98" w:rsidRDefault="00D850D3" w:rsidP="00285649">
            <w:pPr>
              <w:pStyle w:val="SrgCod4dig"/>
              <w:keepNext/>
              <w:keepLines/>
              <w:spacing w:before="0" w:line="240" w:lineRule="auto"/>
              <w:contextualSpacing/>
              <w:rPr>
                <w:rFonts w:cs="Arial"/>
                <w:szCs w:val="14"/>
              </w:rPr>
            </w:pPr>
          </w:p>
          <w:p w:rsidR="00D20EF4" w:rsidRPr="00E62F98" w:rsidRDefault="00D20EF4" w:rsidP="00285649">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contextualSpacing/>
              <w:jc w:val="left"/>
              <w:rPr>
                <w:rFonts w:cs="Arial"/>
                <w:bCs/>
                <w:caps w:val="0"/>
                <w:lang w:eastAsia="en-US"/>
              </w:rPr>
            </w:pPr>
            <w:r w:rsidRPr="00E62F98">
              <w:rPr>
                <w:rFonts w:cs="Arial"/>
                <w:bCs/>
                <w:caps w:val="0"/>
                <w:lang w:eastAsia="en-US"/>
              </w:rPr>
              <w:t>1504</w:t>
            </w:r>
            <w:r w:rsidRPr="00E62F98">
              <w:rPr>
                <w:rFonts w:cs="Arial"/>
                <w:bCs/>
                <w:lang w:eastAsia="en-US"/>
              </w:rPr>
              <w:tab/>
            </w:r>
            <w:r w:rsidRPr="00E62F98">
              <w:rPr>
                <w:rFonts w:cs="Arial"/>
                <w:bCs/>
                <w:caps w:val="0"/>
                <w:lang w:eastAsia="en-US"/>
              </w:rPr>
              <w:t>Ексцизия кост на коляно или крак</w:t>
            </w: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48424-07</w:t>
            </w:r>
            <w:r w:rsidRPr="00E62F98">
              <w:rPr>
                <w:rFonts w:ascii="Arial" w:hAnsi="Arial" w:cs="Arial"/>
                <w:sz w:val="20"/>
                <w:szCs w:val="20"/>
                <w:lang w:val="bg-BG"/>
              </w:rPr>
              <w:tab/>
              <w:t>Остектомия на дистална част на бедрена кост</w:t>
            </w:r>
          </w:p>
          <w:p w:rsidR="00D20EF4" w:rsidRPr="00E62F98" w:rsidRDefault="00D20EF4" w:rsidP="00285649">
            <w:pPr>
              <w:pStyle w:val="SrgCod4dig"/>
              <w:keepNext/>
              <w:keepLines/>
              <w:spacing w:before="0" w:line="240" w:lineRule="auto"/>
              <w:contextualSpacing/>
              <w:rPr>
                <w:rFonts w:cs="Arial"/>
                <w:szCs w:val="14"/>
              </w:rPr>
            </w:pPr>
          </w:p>
          <w:p w:rsidR="00D850D3" w:rsidRPr="00E62F98" w:rsidRDefault="00D850D3" w:rsidP="00285649">
            <w:pPr>
              <w:pStyle w:val="SrgCod4dig"/>
              <w:keepNext/>
              <w:keepLines/>
              <w:spacing w:before="0" w:line="240" w:lineRule="auto"/>
              <w:contextualSpacing/>
              <w:rPr>
                <w:rFonts w:cs="Arial"/>
                <w:strike/>
                <w:szCs w:val="14"/>
              </w:rPr>
            </w:pPr>
          </w:p>
          <w:p w:rsidR="00D20EF4" w:rsidRPr="00E62F98" w:rsidRDefault="00D20EF4" w:rsidP="00285649">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contextualSpacing/>
              <w:jc w:val="left"/>
              <w:rPr>
                <w:rFonts w:cs="Arial"/>
                <w:bCs/>
                <w:caps w:val="0"/>
                <w:lang w:eastAsia="en-US"/>
              </w:rPr>
            </w:pPr>
            <w:r w:rsidRPr="00E62F98">
              <w:rPr>
                <w:rFonts w:cs="Arial"/>
                <w:bCs/>
                <w:lang w:eastAsia="en-US"/>
              </w:rPr>
              <w:t>1483</w:t>
            </w:r>
            <w:r w:rsidRPr="00E62F98">
              <w:rPr>
                <w:rFonts w:cs="Arial"/>
                <w:bCs/>
                <w:lang w:eastAsia="en-US"/>
              </w:rPr>
              <w:tab/>
            </w:r>
            <w:r w:rsidRPr="00E62F98">
              <w:rPr>
                <w:rFonts w:cs="Arial"/>
                <w:bCs/>
                <w:caps w:val="0"/>
                <w:lang w:eastAsia="en-US"/>
              </w:rPr>
              <w:t>Остектомия на бедрена кост или таз</w:t>
            </w:r>
          </w:p>
          <w:p w:rsidR="00D20EF4" w:rsidRPr="00E62F98" w:rsidRDefault="00D20EF4" w:rsidP="00285649">
            <w:pPr>
              <w:keepNext/>
              <w:keepLines/>
              <w:tabs>
                <w:tab w:val="left" w:pos="1197"/>
              </w:tabs>
              <w:autoSpaceDE w:val="0"/>
              <w:autoSpaceDN w:val="0"/>
              <w:adjustRightInd w:val="0"/>
              <w:contextualSpacing/>
              <w:rPr>
                <w:rFonts w:ascii="Arial" w:hAnsi="Arial" w:cs="Arial"/>
                <w:sz w:val="20"/>
                <w:szCs w:val="20"/>
                <w:lang w:val="bg-BG"/>
              </w:rPr>
            </w:pPr>
            <w:r w:rsidRPr="00E62F98">
              <w:rPr>
                <w:rFonts w:ascii="Arial" w:hAnsi="Arial" w:cs="Arial"/>
                <w:sz w:val="20"/>
                <w:szCs w:val="20"/>
                <w:lang w:val="bg-BG"/>
              </w:rPr>
              <w:t>48424-03</w:t>
            </w:r>
            <w:r w:rsidRPr="00E62F98">
              <w:rPr>
                <w:rFonts w:ascii="Arial" w:hAnsi="Arial" w:cs="Arial"/>
                <w:sz w:val="20"/>
                <w:szCs w:val="20"/>
                <w:lang w:val="bg-BG"/>
              </w:rPr>
              <w:tab/>
              <w:t xml:space="preserve">Остектомия на таз </w:t>
            </w:r>
          </w:p>
          <w:p w:rsidR="00D20EF4" w:rsidRPr="00E62F98" w:rsidRDefault="00D20EF4" w:rsidP="00285649">
            <w:pPr>
              <w:keepNext/>
              <w:keepLines/>
              <w:tabs>
                <w:tab w:val="left" w:pos="1197"/>
              </w:tabs>
              <w:autoSpaceDE w:val="0"/>
              <w:autoSpaceDN w:val="0"/>
              <w:adjustRightInd w:val="0"/>
              <w:contextualSpacing/>
              <w:rPr>
                <w:rFonts w:ascii="Arial" w:hAnsi="Arial" w:cs="Arial"/>
                <w:sz w:val="20"/>
                <w:szCs w:val="20"/>
                <w:lang w:val="bg-BG"/>
              </w:rPr>
            </w:pPr>
            <w:r w:rsidRPr="00E62F98">
              <w:rPr>
                <w:rFonts w:ascii="Arial" w:hAnsi="Arial" w:cs="Arial"/>
                <w:sz w:val="20"/>
                <w:szCs w:val="20"/>
                <w:lang w:val="bg-BG"/>
              </w:rPr>
              <w:t>48424-04</w:t>
            </w:r>
            <w:r w:rsidRPr="00E62F98">
              <w:rPr>
                <w:rFonts w:ascii="Arial" w:hAnsi="Arial" w:cs="Arial"/>
                <w:sz w:val="20"/>
                <w:szCs w:val="20"/>
                <w:lang w:val="bg-BG"/>
              </w:rPr>
              <w:tab/>
              <w:t>Остектомия на проксимален фемур</w:t>
            </w:r>
          </w:p>
          <w:p w:rsidR="00D20EF4" w:rsidRPr="00E62F98" w:rsidRDefault="00D20EF4" w:rsidP="00285649">
            <w:pPr>
              <w:keepNext/>
              <w:keepLines/>
              <w:tabs>
                <w:tab w:val="left" w:pos="1197"/>
              </w:tabs>
              <w:autoSpaceDE w:val="0"/>
              <w:autoSpaceDN w:val="0"/>
              <w:adjustRightInd w:val="0"/>
              <w:contextualSpacing/>
              <w:rPr>
                <w:rFonts w:ascii="Arial" w:hAnsi="Arial" w:cs="Arial"/>
                <w:sz w:val="20"/>
                <w:szCs w:val="20"/>
                <w:lang w:val="bg-BG"/>
              </w:rPr>
            </w:pPr>
            <w:r w:rsidRPr="00E62F98">
              <w:rPr>
                <w:rFonts w:ascii="Arial" w:hAnsi="Arial" w:cs="Arial"/>
                <w:sz w:val="20"/>
                <w:szCs w:val="20"/>
                <w:lang w:val="bg-BG"/>
              </w:rPr>
              <w:t>48424-05</w:t>
            </w:r>
            <w:r w:rsidRPr="00E62F98">
              <w:rPr>
                <w:rFonts w:ascii="Arial" w:hAnsi="Arial" w:cs="Arial"/>
                <w:sz w:val="20"/>
                <w:szCs w:val="20"/>
                <w:lang w:val="bg-BG"/>
              </w:rPr>
              <w:tab/>
              <w:t>Остектомия на средна част на фемур</w:t>
            </w:r>
          </w:p>
          <w:p w:rsidR="00D20EF4" w:rsidRPr="00E62F98" w:rsidRDefault="00D20EF4" w:rsidP="00285649">
            <w:pPr>
              <w:pStyle w:val="SrgCod"/>
              <w:spacing w:line="240" w:lineRule="auto"/>
              <w:contextualSpacing/>
              <w:rPr>
                <w:rFonts w:cs="Arial"/>
                <w:szCs w:val="14"/>
                <w:lang w:val="ru-RU"/>
              </w:rPr>
            </w:pPr>
          </w:p>
          <w:p w:rsidR="00D850D3" w:rsidRPr="00E62F98" w:rsidRDefault="00D850D3" w:rsidP="00285649">
            <w:pPr>
              <w:pStyle w:val="SrgCod4dig"/>
              <w:keepNext/>
              <w:keepLines/>
              <w:spacing w:before="0" w:line="240" w:lineRule="auto"/>
              <w:contextualSpacing/>
              <w:rPr>
                <w:rFonts w:cs="Arial"/>
                <w:szCs w:val="14"/>
              </w:rPr>
            </w:pPr>
          </w:p>
          <w:p w:rsidR="00D20EF4" w:rsidRPr="00E62F98" w:rsidRDefault="00D20EF4" w:rsidP="00285649">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05"/>
                <w:tab w:val="left" w:pos="284"/>
              </w:tabs>
              <w:spacing w:before="0" w:after="0" w:line="240" w:lineRule="auto"/>
              <w:ind w:left="1134" w:hanging="1134"/>
              <w:contextualSpacing/>
              <w:jc w:val="left"/>
              <w:rPr>
                <w:rFonts w:cs="Arial"/>
                <w:bCs/>
                <w:lang w:eastAsia="en-US"/>
              </w:rPr>
            </w:pPr>
            <w:r w:rsidRPr="00E62F98">
              <w:rPr>
                <w:rFonts w:cs="Arial"/>
                <w:bCs/>
                <w:lang w:eastAsia="en-US"/>
              </w:rPr>
              <w:t>1488</w:t>
            </w:r>
            <w:r w:rsidRPr="00E62F98">
              <w:rPr>
                <w:rFonts w:cs="Arial"/>
                <w:bCs/>
                <w:lang w:eastAsia="en-US"/>
              </w:rPr>
              <w:tab/>
            </w:r>
            <w:r w:rsidRPr="00E62F98">
              <w:rPr>
                <w:rFonts w:cs="Arial"/>
                <w:bCs/>
                <w:lang w:eastAsia="en-US"/>
              </w:rPr>
              <w:tab/>
            </w:r>
            <w:r w:rsidRPr="00E62F98">
              <w:rPr>
                <w:rFonts w:cs="Arial"/>
                <w:bCs/>
                <w:caps w:val="0"/>
                <w:lang w:eastAsia="en-US"/>
              </w:rPr>
              <w:t>Костен графт на таз или тазобедрена става</w:t>
            </w:r>
          </w:p>
          <w:p w:rsidR="00D20EF4" w:rsidRPr="00E62F98" w:rsidRDefault="00D20EF4" w:rsidP="00285649">
            <w:pPr>
              <w:keepNext/>
              <w:keepLines/>
              <w:tabs>
                <w:tab w:val="left" w:pos="2268"/>
              </w:tabs>
              <w:autoSpaceDE w:val="0"/>
              <w:autoSpaceDN w:val="0"/>
              <w:adjustRightInd w:val="0"/>
              <w:ind w:left="3402" w:hanging="2268"/>
              <w:contextualSpacing/>
              <w:rPr>
                <w:i/>
                <w:sz w:val="20"/>
                <w:szCs w:val="20"/>
                <w:lang w:val="bg-BG"/>
              </w:rPr>
            </w:pPr>
            <w:r w:rsidRPr="00E62F98">
              <w:rPr>
                <w:i/>
                <w:sz w:val="20"/>
                <w:szCs w:val="20"/>
                <w:lang w:val="bg-BG"/>
              </w:rPr>
              <w:t>Кодирай също когато е направена:</w:t>
            </w:r>
          </w:p>
          <w:p w:rsidR="00D20EF4" w:rsidRPr="00E62F98" w:rsidRDefault="00D20EF4" w:rsidP="00285649">
            <w:pPr>
              <w:keepNext/>
              <w:keepLines/>
              <w:tabs>
                <w:tab w:val="left" w:pos="2268"/>
              </w:tabs>
              <w:autoSpaceDE w:val="0"/>
              <w:autoSpaceDN w:val="0"/>
              <w:adjustRightInd w:val="0"/>
              <w:ind w:left="1134"/>
              <w:contextualSpacing/>
              <w:rPr>
                <w:rFonts w:cs="Arial"/>
                <w:sz w:val="20"/>
                <w:lang w:val="bg-BG"/>
              </w:rPr>
            </w:pPr>
            <w:r w:rsidRPr="00E62F98">
              <w:rPr>
                <w:rFonts w:cs="Arial"/>
                <w:sz w:val="20"/>
                <w:lang w:val="bg-BG"/>
              </w:rPr>
              <w:t>• доставяне на графт материал чрез отделна инцизия (47726-00 [1563])</w:t>
            </w: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48200-00</w:t>
            </w:r>
            <w:r w:rsidRPr="00E62F98">
              <w:rPr>
                <w:rFonts w:ascii="Arial" w:hAnsi="Arial" w:cs="Arial"/>
                <w:sz w:val="20"/>
                <w:szCs w:val="20"/>
                <w:lang w:val="bg-BG"/>
              </w:rPr>
              <w:tab/>
              <w:t>Костен графт към фемур</w:t>
            </w: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50393-00</w:t>
            </w:r>
            <w:r w:rsidRPr="00E62F98">
              <w:rPr>
                <w:rFonts w:ascii="Arial" w:hAnsi="Arial" w:cs="Arial"/>
                <w:sz w:val="20"/>
                <w:szCs w:val="20"/>
                <w:lang w:val="bg-BG"/>
              </w:rPr>
              <w:tab/>
              <w:t>Костен графт на таз</w:t>
            </w:r>
          </w:p>
          <w:p w:rsidR="00D20EF4" w:rsidRPr="00E62F98" w:rsidRDefault="00D20EF4" w:rsidP="00285649">
            <w:pPr>
              <w:pStyle w:val="SrgCod4dig"/>
              <w:keepNext/>
              <w:keepLines/>
              <w:spacing w:before="0" w:line="240" w:lineRule="auto"/>
              <w:contextualSpacing/>
              <w:rPr>
                <w:rFonts w:cs="Arial"/>
                <w:szCs w:val="14"/>
              </w:rPr>
            </w:pPr>
          </w:p>
          <w:p w:rsidR="00D850D3" w:rsidRPr="00E62F98" w:rsidRDefault="00D850D3" w:rsidP="00285649">
            <w:pPr>
              <w:pStyle w:val="SrgCod4dig"/>
              <w:keepNext/>
              <w:keepLines/>
              <w:spacing w:before="0" w:line="240" w:lineRule="auto"/>
              <w:contextualSpacing/>
              <w:rPr>
                <w:rFonts w:cs="Arial"/>
                <w:szCs w:val="14"/>
              </w:rPr>
            </w:pPr>
          </w:p>
          <w:p w:rsidR="00D20EF4" w:rsidRPr="00E62F98" w:rsidRDefault="00D20EF4" w:rsidP="00285649">
            <w:pPr>
              <w:pStyle w:val="ime-razdel"/>
              <w:keepNext/>
              <w:keepLines/>
              <w:pBdr>
                <w:top w:val="single" w:sz="4" w:space="0" w:color="auto"/>
                <w:left w:val="single" w:sz="4" w:space="4" w:color="auto"/>
                <w:bottom w:val="single" w:sz="4" w:space="1" w:color="auto"/>
                <w:right w:val="single" w:sz="4" w:space="4" w:color="auto"/>
              </w:pBdr>
              <w:shd w:val="clear" w:color="auto" w:fill="000000"/>
              <w:tabs>
                <w:tab w:val="left" w:pos="205"/>
                <w:tab w:val="left" w:pos="284"/>
              </w:tabs>
              <w:spacing w:before="0" w:after="0" w:line="240" w:lineRule="auto"/>
              <w:ind w:left="1134" w:hanging="1134"/>
              <w:contextualSpacing/>
              <w:jc w:val="left"/>
              <w:rPr>
                <w:rFonts w:cs="Arial"/>
                <w:bCs/>
                <w:caps w:val="0"/>
                <w:lang w:eastAsia="en-US"/>
              </w:rPr>
            </w:pPr>
            <w:r w:rsidRPr="00E62F98">
              <w:rPr>
                <w:rFonts w:cs="Arial"/>
                <w:bCs/>
                <w:caps w:val="0"/>
                <w:lang w:eastAsia="en-US"/>
              </w:rPr>
              <w:t>1513</w:t>
            </w:r>
            <w:r w:rsidRPr="00E62F98">
              <w:rPr>
                <w:rFonts w:cs="Arial"/>
                <w:bCs/>
                <w:lang w:eastAsia="en-US"/>
              </w:rPr>
              <w:tab/>
            </w:r>
            <w:r w:rsidRPr="00E62F98">
              <w:rPr>
                <w:rFonts w:cs="Arial"/>
                <w:bCs/>
                <w:caps w:val="0"/>
                <w:lang w:eastAsia="en-US"/>
              </w:rPr>
              <w:t>Костен графт към тибия</w:t>
            </w:r>
          </w:p>
          <w:p w:rsidR="00D20EF4" w:rsidRPr="00E62F98" w:rsidRDefault="00D20EF4" w:rsidP="00285649">
            <w:pPr>
              <w:keepNext/>
              <w:keepLines/>
              <w:tabs>
                <w:tab w:val="left" w:pos="2268"/>
              </w:tabs>
              <w:autoSpaceDE w:val="0"/>
              <w:autoSpaceDN w:val="0"/>
              <w:adjustRightInd w:val="0"/>
              <w:ind w:left="3402" w:hanging="2268"/>
              <w:contextualSpacing/>
              <w:rPr>
                <w:i/>
                <w:sz w:val="20"/>
                <w:szCs w:val="20"/>
                <w:lang w:val="bg-BG"/>
              </w:rPr>
            </w:pPr>
            <w:r w:rsidRPr="00E62F98">
              <w:rPr>
                <w:i/>
                <w:sz w:val="20"/>
                <w:szCs w:val="20"/>
                <w:lang w:val="bg-BG"/>
              </w:rPr>
              <w:t>Кодирай също когато е направено:</w:t>
            </w:r>
          </w:p>
          <w:p w:rsidR="00D20EF4" w:rsidRPr="00E62F98" w:rsidRDefault="00D20EF4" w:rsidP="00285649">
            <w:pPr>
              <w:keepNext/>
              <w:keepLines/>
              <w:tabs>
                <w:tab w:val="left" w:pos="2268"/>
              </w:tabs>
              <w:autoSpaceDE w:val="0"/>
              <w:autoSpaceDN w:val="0"/>
              <w:adjustRightInd w:val="0"/>
              <w:ind w:left="1134"/>
              <w:contextualSpacing/>
              <w:rPr>
                <w:rFonts w:cs="Arial"/>
                <w:sz w:val="20"/>
                <w:lang w:val="bg-BG"/>
              </w:rPr>
            </w:pPr>
            <w:r w:rsidRPr="00E62F98">
              <w:rPr>
                <w:rFonts w:cs="Arial"/>
                <w:sz w:val="20"/>
                <w:lang w:val="bg-BG"/>
              </w:rPr>
              <w:t>• доставяне на графт материал чрез отделна инцизия (47726-00 [1563])</w:t>
            </w: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48206-00</w:t>
            </w:r>
            <w:r w:rsidRPr="00E62F98">
              <w:rPr>
                <w:rFonts w:ascii="Arial" w:hAnsi="Arial" w:cs="Arial"/>
                <w:sz w:val="20"/>
                <w:szCs w:val="20"/>
                <w:lang w:val="bg-BG"/>
              </w:rPr>
              <w:tab/>
              <w:t>Костен графт към тибия</w:t>
            </w:r>
          </w:p>
          <w:p w:rsidR="00D20EF4" w:rsidRPr="00E62F98" w:rsidRDefault="00D20EF4" w:rsidP="00285649">
            <w:pPr>
              <w:pStyle w:val="SrgCod4dig"/>
              <w:keepNext/>
              <w:keepLines/>
              <w:spacing w:before="0" w:line="240" w:lineRule="auto"/>
              <w:contextualSpacing/>
              <w:rPr>
                <w:rFonts w:cs="Arial"/>
                <w:szCs w:val="14"/>
              </w:rPr>
            </w:pPr>
          </w:p>
          <w:p w:rsidR="00D850D3" w:rsidRPr="00E62F98" w:rsidRDefault="00D850D3" w:rsidP="00285649">
            <w:pPr>
              <w:pStyle w:val="SrgCod4dig"/>
              <w:keepNext/>
              <w:keepLines/>
              <w:spacing w:before="0" w:line="240" w:lineRule="auto"/>
              <w:contextualSpacing/>
              <w:rPr>
                <w:rFonts w:cs="Arial"/>
                <w:szCs w:val="14"/>
              </w:rPr>
            </w:pPr>
          </w:p>
          <w:p w:rsidR="00D20EF4" w:rsidRPr="00E62F98" w:rsidRDefault="00D20EF4" w:rsidP="00285649">
            <w:pPr>
              <w:pStyle w:val="ime-razdel"/>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contextualSpacing/>
              <w:jc w:val="left"/>
              <w:rPr>
                <w:rFonts w:cs="Arial"/>
                <w:bCs/>
                <w:caps w:val="0"/>
                <w:lang w:eastAsia="en-US"/>
              </w:rPr>
            </w:pPr>
            <w:r w:rsidRPr="00E62F98">
              <w:rPr>
                <w:rFonts w:cs="Arial"/>
                <w:bCs/>
                <w:lang w:eastAsia="en-US"/>
              </w:rPr>
              <w:t>1491</w:t>
            </w:r>
            <w:r w:rsidRPr="00E62F98">
              <w:rPr>
                <w:rFonts w:cs="Arial"/>
                <w:bCs/>
                <w:lang w:eastAsia="en-US"/>
              </w:rPr>
              <w:tab/>
            </w:r>
            <w:r w:rsidRPr="00E62F98">
              <w:rPr>
                <w:rFonts w:cs="Arial"/>
                <w:bCs/>
                <w:caps w:val="0"/>
                <w:lang w:eastAsia="en-US"/>
              </w:rPr>
              <w:t>Други възстановителни процедури на таз или тазобедрена става</w:t>
            </w:r>
          </w:p>
          <w:p w:rsidR="00D20EF4" w:rsidRPr="00E62F98" w:rsidRDefault="00D20EF4" w:rsidP="00285649">
            <w:pPr>
              <w:pStyle w:val="Line2"/>
              <w:keepNext/>
              <w:keepLines/>
              <w:spacing w:before="0"/>
              <w:contextualSpacing/>
            </w:pPr>
            <w:r w:rsidRPr="00E62F98">
              <w:t>48506-00</w:t>
            </w:r>
            <w:r w:rsidRPr="00E62F98">
              <w:tab/>
              <w:t>Епифизиодеза на бедрена кост и тибия и фибула</w:t>
            </w:r>
          </w:p>
          <w:p w:rsidR="00D20EF4" w:rsidRPr="00E62F98" w:rsidRDefault="00D20EF4" w:rsidP="00285649">
            <w:pPr>
              <w:pStyle w:val="SrgCod4dig"/>
              <w:keepNext/>
              <w:keepLines/>
              <w:spacing w:before="0" w:line="240" w:lineRule="auto"/>
              <w:contextualSpacing/>
              <w:rPr>
                <w:rFonts w:cs="Arial"/>
                <w:szCs w:val="14"/>
              </w:rPr>
            </w:pP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lastRenderedPageBreak/>
              <w:t>49306-00</w:t>
            </w:r>
            <w:r w:rsidRPr="00E62F98">
              <w:rPr>
                <w:rFonts w:ascii="Arial" w:hAnsi="Arial" w:cs="Arial"/>
                <w:sz w:val="20"/>
                <w:szCs w:val="20"/>
                <w:lang w:val="bg-BG"/>
              </w:rPr>
              <w:tab/>
              <w:t>Артродеза на тазобедрена става</w:t>
            </w:r>
          </w:p>
          <w:p w:rsidR="00D20EF4" w:rsidRPr="00E62F98" w:rsidRDefault="00D20EF4" w:rsidP="00285649">
            <w:pPr>
              <w:pStyle w:val="SrgCod4dig"/>
              <w:keepNext/>
              <w:keepLines/>
              <w:spacing w:before="0" w:line="240" w:lineRule="auto"/>
              <w:contextualSpacing/>
              <w:rPr>
                <w:rFonts w:cs="Arial"/>
                <w:szCs w:val="14"/>
              </w:rPr>
            </w:pPr>
          </w:p>
          <w:p w:rsidR="00D20EF4" w:rsidRPr="00E62F98" w:rsidRDefault="00D20EF4" w:rsidP="00285649">
            <w:pPr>
              <w:pStyle w:val="SrgCod4dig"/>
              <w:keepNext/>
              <w:keepLines/>
              <w:tabs>
                <w:tab w:val="left" w:pos="1197"/>
              </w:tabs>
              <w:spacing w:before="0" w:line="240" w:lineRule="auto"/>
              <w:contextualSpacing/>
              <w:rPr>
                <w:rFonts w:cs="Arial"/>
                <w:b w:val="0"/>
                <w:caps w:val="0"/>
                <w:sz w:val="20"/>
              </w:rPr>
            </w:pPr>
            <w:r w:rsidRPr="00E62F98">
              <w:rPr>
                <w:rFonts w:cs="Arial"/>
                <w:b w:val="0"/>
                <w:caps w:val="0"/>
                <w:sz w:val="20"/>
              </w:rPr>
              <w:t>90552-00</w:t>
            </w:r>
            <w:r w:rsidRPr="00E62F98">
              <w:rPr>
                <w:rFonts w:cs="Arial"/>
                <w:b w:val="0"/>
                <w:caps w:val="0"/>
                <w:sz w:val="20"/>
              </w:rPr>
              <w:tab/>
              <w:t>Друго възстановяване на тазобедрена става</w:t>
            </w:r>
          </w:p>
          <w:p w:rsidR="00D20EF4" w:rsidRPr="00E62F98" w:rsidRDefault="00D20EF4" w:rsidP="00285649">
            <w:pPr>
              <w:keepNext/>
              <w:keepLines/>
              <w:tabs>
                <w:tab w:val="left" w:pos="2268"/>
              </w:tabs>
              <w:autoSpaceDE w:val="0"/>
              <w:autoSpaceDN w:val="0"/>
              <w:adjustRightInd w:val="0"/>
              <w:ind w:left="2268" w:hanging="1134"/>
              <w:contextualSpacing/>
              <w:rPr>
                <w:rFonts w:cs="Arial"/>
                <w:sz w:val="20"/>
                <w:lang w:val="bg-BG"/>
              </w:rPr>
            </w:pPr>
          </w:p>
          <w:p w:rsidR="00D20EF4" w:rsidRPr="00E62F98" w:rsidRDefault="00D20EF4" w:rsidP="00285649">
            <w:pPr>
              <w:keepNext/>
              <w:keepLines/>
              <w:tabs>
                <w:tab w:val="left" w:pos="1134"/>
              </w:tabs>
              <w:ind w:left="1134" w:hanging="1134"/>
              <w:contextualSpacing/>
              <w:rPr>
                <w:rFonts w:ascii="Arial" w:hAnsi="Arial" w:cs="Arial"/>
                <w:sz w:val="20"/>
                <w:szCs w:val="20"/>
                <w:highlight w:val="cyan"/>
                <w:lang w:val="bg-BG"/>
              </w:rPr>
            </w:pPr>
            <w:r w:rsidRPr="00E62F98">
              <w:rPr>
                <w:rFonts w:ascii="Arial" w:hAnsi="Arial" w:cs="Arial"/>
                <w:sz w:val="20"/>
                <w:szCs w:val="20"/>
                <w:lang w:val="bg-BG"/>
              </w:rPr>
              <w:t>90552-01</w:t>
            </w:r>
            <w:r w:rsidRPr="00E62F98">
              <w:rPr>
                <w:rFonts w:ascii="Arial" w:hAnsi="Arial" w:cs="Arial"/>
                <w:sz w:val="20"/>
                <w:szCs w:val="20"/>
                <w:lang w:val="bg-BG"/>
              </w:rPr>
              <w:tab/>
              <w:t>Друго възстановяване или пластична операция на тазова кост</w:t>
            </w:r>
          </w:p>
          <w:p w:rsidR="00D20EF4" w:rsidRPr="00E62F98" w:rsidRDefault="00D20EF4" w:rsidP="00285649">
            <w:pPr>
              <w:pStyle w:val="SrgCod"/>
              <w:spacing w:line="240" w:lineRule="auto"/>
              <w:contextualSpacing/>
              <w:rPr>
                <w:rFonts w:cs="Arial"/>
                <w:szCs w:val="14"/>
              </w:rPr>
            </w:pPr>
          </w:p>
          <w:p w:rsidR="00D20EF4" w:rsidRPr="00E62F98" w:rsidRDefault="00D20EF4" w:rsidP="00285649">
            <w:pPr>
              <w:keepNext/>
              <w:keepLines/>
              <w:tabs>
                <w:tab w:val="left" w:pos="1134"/>
              </w:tabs>
              <w:ind w:left="1134" w:hanging="1134"/>
              <w:contextualSpacing/>
              <w:rPr>
                <w:rFonts w:ascii="Arial" w:hAnsi="Arial" w:cs="Arial"/>
                <w:sz w:val="20"/>
                <w:szCs w:val="20"/>
                <w:highlight w:val="cyan"/>
                <w:lang w:val="bg-BG"/>
              </w:rPr>
            </w:pPr>
            <w:r w:rsidRPr="00E62F98">
              <w:rPr>
                <w:rFonts w:ascii="Arial" w:hAnsi="Arial" w:cs="Arial"/>
                <w:sz w:val="20"/>
                <w:szCs w:val="20"/>
                <w:lang w:val="bg-BG"/>
              </w:rPr>
              <w:t>46400-09</w:t>
            </w:r>
            <w:r w:rsidRPr="00E62F98">
              <w:rPr>
                <w:rFonts w:ascii="Arial" w:hAnsi="Arial" w:cs="Arial"/>
                <w:sz w:val="20"/>
                <w:szCs w:val="20"/>
                <w:lang w:val="bg-BG"/>
              </w:rPr>
              <w:tab/>
              <w:t>Освобождаване на ставна капсула, лигамент или хрущял на тазобедрена става</w:t>
            </w:r>
          </w:p>
          <w:p w:rsidR="00D20EF4" w:rsidRPr="00E62F98" w:rsidRDefault="00D20EF4" w:rsidP="00285649">
            <w:pPr>
              <w:pStyle w:val="SrgCod4dig"/>
              <w:keepNext/>
              <w:keepLines/>
              <w:spacing w:before="0" w:line="240" w:lineRule="auto"/>
              <w:contextualSpacing/>
              <w:rPr>
                <w:rFonts w:cs="Arial"/>
                <w:szCs w:val="14"/>
              </w:rPr>
            </w:pPr>
          </w:p>
          <w:p w:rsidR="00D20EF4" w:rsidRPr="00E62F98" w:rsidRDefault="00D20EF4" w:rsidP="00285649">
            <w:pPr>
              <w:pStyle w:val="Line2"/>
              <w:keepNext/>
              <w:keepLines/>
              <w:spacing w:before="0"/>
              <w:contextualSpacing/>
            </w:pPr>
            <w:r w:rsidRPr="00E62F98">
              <w:t>50225-00</w:t>
            </w:r>
            <w:r w:rsidRPr="00E62F98">
              <w:tab/>
              <w:t>Реплантация на бедро</w:t>
            </w:r>
          </w:p>
          <w:p w:rsidR="00D20EF4" w:rsidRPr="00E62F98" w:rsidRDefault="00D20EF4" w:rsidP="00285649">
            <w:pPr>
              <w:pStyle w:val="SrgCod4dig"/>
              <w:keepNext/>
              <w:keepLines/>
              <w:spacing w:before="0" w:line="240" w:lineRule="auto"/>
              <w:contextualSpacing/>
              <w:rPr>
                <w:rFonts w:cs="Arial"/>
                <w:szCs w:val="14"/>
              </w:rPr>
            </w:pPr>
          </w:p>
          <w:p w:rsidR="00D850D3" w:rsidRPr="00E62F98" w:rsidRDefault="00D850D3" w:rsidP="00285649">
            <w:pPr>
              <w:pStyle w:val="SrgCod4dig"/>
              <w:keepNext/>
              <w:keepLines/>
              <w:spacing w:before="0" w:line="240" w:lineRule="auto"/>
              <w:contextualSpacing/>
              <w:rPr>
                <w:rFonts w:cs="Arial"/>
                <w:szCs w:val="14"/>
                <w:u w:val="single"/>
              </w:rPr>
            </w:pPr>
          </w:p>
          <w:p w:rsidR="00D20EF4" w:rsidRPr="00E62F98" w:rsidRDefault="00D20EF4" w:rsidP="00285649">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contextualSpacing/>
              <w:jc w:val="left"/>
              <w:rPr>
                <w:rFonts w:cs="Arial"/>
                <w:bCs/>
                <w:lang w:eastAsia="en-US"/>
              </w:rPr>
            </w:pPr>
            <w:r w:rsidRPr="00E62F98">
              <w:rPr>
                <w:rFonts w:cs="Arial"/>
                <w:bCs/>
                <w:caps w:val="0"/>
                <w:lang w:eastAsia="en-US"/>
              </w:rPr>
              <w:t>1520</w:t>
            </w:r>
            <w:r w:rsidRPr="00E62F98">
              <w:rPr>
                <w:rFonts w:cs="Arial"/>
                <w:bCs/>
                <w:lang w:eastAsia="en-US"/>
              </w:rPr>
              <w:tab/>
            </w:r>
            <w:r w:rsidRPr="00E62F98">
              <w:rPr>
                <w:rFonts w:cs="Arial"/>
                <w:bCs/>
                <w:caps w:val="0"/>
                <w:lang w:eastAsia="en-US"/>
              </w:rPr>
              <w:t>Други възстановителни процедури на коляно или крак</w:t>
            </w:r>
            <w:r w:rsidRPr="00E62F98">
              <w:rPr>
                <w:rFonts w:cs="Arial"/>
                <w:bCs/>
                <w:lang w:eastAsia="en-US"/>
              </w:rPr>
              <w:t xml:space="preserve"> </w:t>
            </w: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48503-00</w:t>
            </w:r>
            <w:r w:rsidRPr="00E62F98">
              <w:rPr>
                <w:rFonts w:ascii="Arial" w:hAnsi="Arial" w:cs="Arial"/>
                <w:sz w:val="20"/>
                <w:szCs w:val="20"/>
                <w:lang w:val="bg-BG"/>
              </w:rPr>
              <w:tab/>
              <w:t>Епифизиодеза на тибия и фибула</w:t>
            </w:r>
          </w:p>
          <w:p w:rsidR="00D20EF4" w:rsidRPr="00E62F98" w:rsidRDefault="00D20EF4" w:rsidP="00285649">
            <w:pPr>
              <w:keepNext/>
              <w:keepLines/>
              <w:tabs>
                <w:tab w:val="left" w:pos="2268"/>
              </w:tabs>
              <w:autoSpaceDE w:val="0"/>
              <w:autoSpaceDN w:val="0"/>
              <w:adjustRightInd w:val="0"/>
              <w:ind w:left="2268" w:hanging="1134"/>
              <w:contextualSpacing/>
              <w:rPr>
                <w:rFonts w:cs="Arial"/>
                <w:sz w:val="20"/>
                <w:lang w:val="bg-BG"/>
              </w:rPr>
            </w:pPr>
            <w:r w:rsidRPr="00E62F98">
              <w:rPr>
                <w:rFonts w:cs="Arial"/>
                <w:i/>
                <w:sz w:val="20"/>
                <w:lang w:val="bg-BG"/>
              </w:rPr>
              <w:t>Не включва</w:t>
            </w:r>
            <w:r w:rsidRPr="00E62F98">
              <w:rPr>
                <w:rFonts w:cs="Arial"/>
                <w:sz w:val="20"/>
                <w:lang w:val="bg-BG"/>
              </w:rPr>
              <w:t>:</w:t>
            </w:r>
            <w:r w:rsidRPr="00E62F98">
              <w:rPr>
                <w:rFonts w:cs="Arial"/>
                <w:sz w:val="20"/>
                <w:lang w:val="bg-BG"/>
              </w:rPr>
              <w:tab/>
              <w:t>епифизиодеза на тибия, фибула и фемур (48506-00 [1491])</w:t>
            </w:r>
          </w:p>
          <w:p w:rsidR="00D20EF4" w:rsidRPr="00E62F98" w:rsidRDefault="00D20EF4" w:rsidP="00285649">
            <w:pPr>
              <w:pStyle w:val="Line2"/>
              <w:keepNext/>
              <w:keepLines/>
              <w:spacing w:before="0"/>
              <w:contextualSpacing/>
            </w:pPr>
            <w:r w:rsidRPr="00E62F98">
              <w:t>49503-02</w:t>
            </w:r>
            <w:r w:rsidRPr="00E62F98">
              <w:tab/>
              <w:t>Хондропластика на коляно</w:t>
            </w:r>
          </w:p>
          <w:p w:rsidR="00D20EF4" w:rsidRPr="009C5616" w:rsidRDefault="00D20EF4" w:rsidP="00285649">
            <w:pPr>
              <w:keepNext/>
              <w:keepLines/>
              <w:ind w:firstLine="1197"/>
              <w:contextualSpacing/>
              <w:rPr>
                <w:lang w:val="ru-RU"/>
              </w:rPr>
            </w:pPr>
            <w:r w:rsidRPr="00E62F98">
              <w:rPr>
                <w:rFonts w:cs="Arial"/>
                <w:sz w:val="20"/>
                <w:lang w:val="bg-BG"/>
              </w:rPr>
              <w:t>Мозаечна пластика</w:t>
            </w:r>
          </w:p>
          <w:p w:rsidR="00D20EF4" w:rsidRPr="00E62F98" w:rsidRDefault="00D20EF4" w:rsidP="00285649">
            <w:pPr>
              <w:pStyle w:val="Line2"/>
              <w:keepNext/>
              <w:keepLines/>
              <w:spacing w:before="0"/>
              <w:contextualSpacing/>
            </w:pPr>
            <w:r w:rsidRPr="00E62F98">
              <w:t>49503-05</w:t>
            </w:r>
            <w:r w:rsidRPr="00E62F98">
              <w:tab/>
              <w:t>Остеопластика на коляно</w:t>
            </w:r>
          </w:p>
          <w:p w:rsidR="00D20EF4" w:rsidRPr="00E62F98" w:rsidRDefault="00D20EF4" w:rsidP="00285649">
            <w:pPr>
              <w:pStyle w:val="SrgCod"/>
              <w:spacing w:line="240" w:lineRule="auto"/>
              <w:contextualSpacing/>
              <w:rPr>
                <w:rFonts w:cs="Arial"/>
                <w:szCs w:val="14"/>
                <w:u w:val="single"/>
              </w:rPr>
            </w:pP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90598-00</w:t>
            </w:r>
            <w:r w:rsidRPr="00E62F98">
              <w:rPr>
                <w:rFonts w:ascii="Arial" w:hAnsi="Arial" w:cs="Arial"/>
                <w:sz w:val="20"/>
                <w:szCs w:val="20"/>
                <w:lang w:val="bg-BG"/>
              </w:rPr>
              <w:tab/>
              <w:t>Друго възстановяване на коляно</w:t>
            </w:r>
          </w:p>
          <w:p w:rsidR="00D20EF4" w:rsidRPr="00E62F98" w:rsidRDefault="00D20EF4" w:rsidP="00285649">
            <w:pPr>
              <w:pStyle w:val="SrgCod"/>
              <w:spacing w:line="240" w:lineRule="auto"/>
              <w:contextualSpacing/>
              <w:rPr>
                <w:rFonts w:cs="Arial"/>
                <w:szCs w:val="14"/>
                <w:u w:val="single"/>
              </w:rPr>
            </w:pPr>
          </w:p>
          <w:p w:rsidR="00D850D3" w:rsidRPr="00E62F98" w:rsidRDefault="00D850D3" w:rsidP="00285649">
            <w:pPr>
              <w:pStyle w:val="SrgCod4dig"/>
              <w:keepNext/>
              <w:keepLines/>
              <w:spacing w:before="0" w:line="240" w:lineRule="auto"/>
              <w:contextualSpacing/>
              <w:rPr>
                <w:rFonts w:cs="Arial"/>
                <w:szCs w:val="14"/>
              </w:rPr>
            </w:pPr>
          </w:p>
          <w:p w:rsidR="00D20EF4" w:rsidRPr="00E62F98" w:rsidRDefault="00D20EF4" w:rsidP="00285649">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contextualSpacing/>
              <w:jc w:val="left"/>
              <w:rPr>
                <w:rFonts w:cs="Arial"/>
                <w:bCs/>
                <w:caps w:val="0"/>
                <w:lang w:eastAsia="en-US"/>
              </w:rPr>
            </w:pPr>
            <w:r w:rsidRPr="00E62F98">
              <w:rPr>
                <w:rFonts w:cs="Arial"/>
                <w:bCs/>
                <w:caps w:val="0"/>
                <w:lang w:eastAsia="en-US"/>
              </w:rPr>
              <w:t>1578</w:t>
            </w:r>
            <w:r w:rsidRPr="00E62F98">
              <w:rPr>
                <w:rFonts w:cs="Arial"/>
                <w:bCs/>
                <w:lang w:eastAsia="en-US"/>
              </w:rPr>
              <w:tab/>
            </w:r>
            <w:r w:rsidRPr="00E62F98">
              <w:rPr>
                <w:rFonts w:cs="Arial"/>
                <w:bCs/>
                <w:caps w:val="0"/>
                <w:lang w:eastAsia="en-US"/>
              </w:rPr>
              <w:t>Реконструкция на крайник</w:t>
            </w: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50303-00</w:t>
            </w:r>
            <w:r w:rsidRPr="00E62F98">
              <w:rPr>
                <w:rFonts w:ascii="Arial" w:hAnsi="Arial" w:cs="Arial"/>
                <w:sz w:val="20"/>
                <w:szCs w:val="20"/>
                <w:lang w:val="bg-BG"/>
              </w:rPr>
              <w:tab/>
              <w:t xml:space="preserve">Удължаване на крайник            </w:t>
            </w:r>
          </w:p>
          <w:p w:rsidR="00D20EF4" w:rsidRPr="00E62F98" w:rsidRDefault="00D20EF4" w:rsidP="00285649">
            <w:pPr>
              <w:keepNext/>
              <w:keepLines/>
              <w:tabs>
                <w:tab w:val="left" w:pos="2268"/>
              </w:tabs>
              <w:autoSpaceDE w:val="0"/>
              <w:autoSpaceDN w:val="0"/>
              <w:adjustRightInd w:val="0"/>
              <w:ind w:left="2268" w:hanging="1134"/>
              <w:contextualSpacing/>
              <w:rPr>
                <w:rFonts w:cs="Arial"/>
                <w:sz w:val="20"/>
                <w:lang w:val="bg-BG"/>
              </w:rPr>
            </w:pPr>
            <w:r w:rsidRPr="00E62F98">
              <w:rPr>
                <w:rFonts w:cs="Arial"/>
                <w:i/>
                <w:sz w:val="20"/>
                <w:lang w:val="bg-BG"/>
              </w:rPr>
              <w:t>Включва</w:t>
            </w:r>
            <w:r w:rsidRPr="00E62F98">
              <w:rPr>
                <w:rFonts w:cs="Arial"/>
                <w:sz w:val="20"/>
                <w:lang w:val="bg-BG"/>
              </w:rPr>
              <w:t>:</w:t>
            </w:r>
            <w:r w:rsidRPr="00E62F98">
              <w:rPr>
                <w:rFonts w:cs="Arial"/>
                <w:sz w:val="20"/>
                <w:lang w:val="bg-BG"/>
              </w:rPr>
              <w:tab/>
              <w:t xml:space="preserve">поставяне на кръгъл фиксатор (например </w:t>
            </w:r>
            <w:proofErr w:type="spellStart"/>
            <w:r w:rsidRPr="00E62F98">
              <w:rPr>
                <w:rFonts w:cs="Arial"/>
                <w:sz w:val="20"/>
                <w:lang w:val="en-US"/>
              </w:rPr>
              <w:t>Ilizarov</w:t>
            </w:r>
            <w:proofErr w:type="spellEnd"/>
            <w:r w:rsidRPr="00E62F98">
              <w:rPr>
                <w:rFonts w:cs="Arial"/>
                <w:sz w:val="20"/>
                <w:lang w:val="bg-BG"/>
              </w:rPr>
              <w:t xml:space="preserve">, </w:t>
            </w:r>
            <w:proofErr w:type="spellStart"/>
            <w:r w:rsidRPr="00E62F98">
              <w:rPr>
                <w:rFonts w:cs="Arial"/>
                <w:sz w:val="20"/>
                <w:lang w:val="en-US"/>
              </w:rPr>
              <w:t>Orthofix</w:t>
            </w:r>
            <w:proofErr w:type="spellEnd"/>
            <w:r w:rsidRPr="00E62F98">
              <w:rPr>
                <w:rFonts w:cs="Arial"/>
                <w:sz w:val="20"/>
                <w:lang w:val="bg-BG"/>
              </w:rPr>
              <w:t>) или подобно устройство</w:t>
            </w:r>
          </w:p>
          <w:p w:rsidR="00D20EF4" w:rsidRPr="00E62F98" w:rsidRDefault="00D20EF4" w:rsidP="00285649">
            <w:pPr>
              <w:keepNext/>
              <w:keepLines/>
              <w:tabs>
                <w:tab w:val="left" w:pos="2552"/>
                <w:tab w:val="left" w:pos="2835"/>
              </w:tabs>
              <w:autoSpaceDE w:val="0"/>
              <w:autoSpaceDN w:val="0"/>
              <w:adjustRightInd w:val="0"/>
              <w:ind w:left="2268"/>
              <w:contextualSpacing/>
              <w:rPr>
                <w:sz w:val="20"/>
                <w:szCs w:val="20"/>
                <w:lang w:val="bg-BG"/>
              </w:rPr>
            </w:pPr>
            <w:r w:rsidRPr="00E62F98">
              <w:rPr>
                <w:sz w:val="20"/>
                <w:szCs w:val="20"/>
                <w:lang w:val="bg-BG"/>
              </w:rPr>
              <w:t>монофокална остеотомия/кортикотомия</w:t>
            </w:r>
          </w:p>
          <w:p w:rsidR="00D20EF4" w:rsidRPr="00E62F98" w:rsidRDefault="00D20EF4" w:rsidP="00285649">
            <w:pPr>
              <w:keepNext/>
              <w:keepLines/>
              <w:tabs>
                <w:tab w:val="left" w:pos="2268"/>
              </w:tabs>
              <w:autoSpaceDE w:val="0"/>
              <w:autoSpaceDN w:val="0"/>
              <w:adjustRightInd w:val="0"/>
              <w:ind w:left="2268" w:hanging="1134"/>
              <w:contextualSpacing/>
              <w:rPr>
                <w:rFonts w:cs="Arial"/>
                <w:sz w:val="20"/>
                <w:lang w:val="bg-BG"/>
              </w:rPr>
            </w:pPr>
            <w:r w:rsidRPr="00E62F98">
              <w:rPr>
                <w:rFonts w:cs="Arial"/>
                <w:i/>
                <w:sz w:val="20"/>
                <w:lang w:val="bg-BG"/>
              </w:rPr>
              <w:t>Забележка</w:t>
            </w:r>
            <w:r w:rsidRPr="00E62F98">
              <w:rPr>
                <w:rFonts w:cs="Arial"/>
                <w:sz w:val="20"/>
                <w:lang w:val="bg-BG"/>
              </w:rPr>
              <w:t>:</w:t>
            </w:r>
            <w:r w:rsidRPr="00E62F98">
              <w:rPr>
                <w:rFonts w:cs="Arial"/>
                <w:sz w:val="20"/>
                <w:lang w:val="bg-BG"/>
              </w:rPr>
              <w:tab/>
              <w:t>Изпълнена за удължаване на скъсен крайник по различни причини. Костта се срязва и фик­сатора се поставя по време на операцията. След операцията, фиксационните удъл­жители се въртят регулярно, причинявайки постепенно отдалечаване (удължаване) на костта.</w:t>
            </w:r>
          </w:p>
          <w:p w:rsidR="00D20EF4" w:rsidRPr="00E62F98" w:rsidRDefault="00D20EF4" w:rsidP="00285649">
            <w:pPr>
              <w:keepNext/>
              <w:keepLines/>
              <w:tabs>
                <w:tab w:val="left" w:pos="2268"/>
              </w:tabs>
              <w:autoSpaceDE w:val="0"/>
              <w:autoSpaceDN w:val="0"/>
              <w:adjustRightInd w:val="0"/>
              <w:ind w:left="3402" w:hanging="2268"/>
              <w:contextualSpacing/>
              <w:rPr>
                <w:i/>
                <w:sz w:val="20"/>
                <w:szCs w:val="20"/>
                <w:lang w:val="bg-BG"/>
              </w:rPr>
            </w:pPr>
            <w:r w:rsidRPr="00E62F98">
              <w:rPr>
                <w:i/>
                <w:sz w:val="20"/>
                <w:szCs w:val="20"/>
                <w:lang w:val="bg-BG"/>
              </w:rPr>
              <w:t>Кодирай също когато е направена:</w:t>
            </w:r>
          </w:p>
          <w:p w:rsidR="00D20EF4" w:rsidRPr="00E62F98" w:rsidRDefault="00D20EF4" w:rsidP="00285649">
            <w:pPr>
              <w:keepNext/>
              <w:keepLines/>
              <w:tabs>
                <w:tab w:val="left" w:pos="2268"/>
              </w:tabs>
              <w:autoSpaceDE w:val="0"/>
              <w:autoSpaceDN w:val="0"/>
              <w:adjustRightInd w:val="0"/>
              <w:ind w:left="1134"/>
              <w:contextualSpacing/>
              <w:rPr>
                <w:rFonts w:cs="Arial"/>
                <w:sz w:val="20"/>
                <w:lang w:val="bg-BG"/>
              </w:rPr>
            </w:pPr>
            <w:r w:rsidRPr="00E62F98">
              <w:rPr>
                <w:rFonts w:cs="Arial"/>
                <w:sz w:val="20"/>
                <w:lang w:val="bg-BG"/>
              </w:rPr>
              <w:t>• корекция на костна деформация (90604-00 [1578])</w:t>
            </w:r>
          </w:p>
          <w:p w:rsidR="00D20EF4" w:rsidRPr="00E62F98" w:rsidRDefault="00D20EF4" w:rsidP="00285649">
            <w:pPr>
              <w:keepNext/>
              <w:keepLines/>
              <w:tabs>
                <w:tab w:val="left" w:pos="2268"/>
              </w:tabs>
              <w:autoSpaceDE w:val="0"/>
              <w:autoSpaceDN w:val="0"/>
              <w:adjustRightInd w:val="0"/>
              <w:ind w:left="1134"/>
              <w:contextualSpacing/>
              <w:rPr>
                <w:rFonts w:cs="Arial"/>
                <w:sz w:val="20"/>
                <w:lang w:val="bg-BG"/>
              </w:rPr>
            </w:pPr>
            <w:r w:rsidRPr="00E62F98">
              <w:rPr>
                <w:rFonts w:cs="Arial"/>
                <w:sz w:val="20"/>
                <w:lang w:val="bg-BG"/>
              </w:rPr>
              <w:t>• транспозиция на нерв (39321-00 [83])</w:t>
            </w:r>
          </w:p>
          <w:p w:rsidR="00D20EF4" w:rsidRPr="00E62F98" w:rsidRDefault="00D20EF4" w:rsidP="00285649">
            <w:pPr>
              <w:keepNext/>
              <w:keepLines/>
              <w:tabs>
                <w:tab w:val="left" w:pos="2268"/>
              </w:tabs>
              <w:autoSpaceDE w:val="0"/>
              <w:autoSpaceDN w:val="0"/>
              <w:adjustRightInd w:val="0"/>
              <w:ind w:left="1134"/>
              <w:contextualSpacing/>
              <w:rPr>
                <w:rFonts w:cs="Arial"/>
                <w:sz w:val="20"/>
                <w:lang w:val="bg-BG"/>
              </w:rPr>
            </w:pPr>
            <w:r w:rsidRPr="00E62F98">
              <w:rPr>
                <w:rFonts w:cs="Arial"/>
                <w:sz w:val="20"/>
                <w:lang w:val="bg-BG"/>
              </w:rPr>
              <w:t>• невролиза (39330-00 [77], 39321-00 [83])</w:t>
            </w:r>
          </w:p>
          <w:p w:rsidR="00D20EF4" w:rsidRPr="00E62F98" w:rsidRDefault="00D20EF4" w:rsidP="00285649">
            <w:pPr>
              <w:keepNext/>
              <w:keepLines/>
              <w:tabs>
                <w:tab w:val="left" w:pos="2268"/>
              </w:tabs>
              <w:autoSpaceDE w:val="0"/>
              <w:autoSpaceDN w:val="0"/>
              <w:adjustRightInd w:val="0"/>
              <w:ind w:left="1134"/>
              <w:contextualSpacing/>
              <w:rPr>
                <w:rFonts w:cs="Arial"/>
                <w:sz w:val="20"/>
                <w:lang w:val="bg-BG"/>
              </w:rPr>
            </w:pPr>
            <w:r w:rsidRPr="00E62F98">
              <w:rPr>
                <w:rFonts w:cs="Arial"/>
                <w:sz w:val="20"/>
                <w:lang w:val="bg-BG"/>
              </w:rPr>
              <w:t>• трансартикуларна фиксация (50300-00 [1578])</w:t>
            </w:r>
          </w:p>
          <w:p w:rsidR="00D20EF4" w:rsidRPr="00E62F98" w:rsidRDefault="00D20EF4" w:rsidP="00285649">
            <w:pPr>
              <w:keepNext/>
              <w:keepLines/>
              <w:tabs>
                <w:tab w:val="left" w:pos="2268"/>
              </w:tabs>
              <w:autoSpaceDE w:val="0"/>
              <w:autoSpaceDN w:val="0"/>
              <w:adjustRightInd w:val="0"/>
              <w:ind w:left="2268" w:hanging="1134"/>
              <w:contextualSpacing/>
              <w:rPr>
                <w:rFonts w:cs="Arial"/>
                <w:sz w:val="20"/>
                <w:lang w:val="bg-BG"/>
              </w:rPr>
            </w:pPr>
            <w:r w:rsidRPr="00E62F98">
              <w:rPr>
                <w:rFonts w:cs="Arial"/>
                <w:i/>
                <w:sz w:val="20"/>
                <w:lang w:val="bg-BG"/>
              </w:rPr>
              <w:t>Не включва</w:t>
            </w:r>
            <w:r w:rsidRPr="00E62F98">
              <w:rPr>
                <w:rFonts w:cs="Arial"/>
                <w:sz w:val="20"/>
                <w:lang w:val="bg-BG"/>
              </w:rPr>
              <w:t>:</w:t>
            </w:r>
            <w:r w:rsidRPr="00E62F98">
              <w:rPr>
                <w:rFonts w:cs="Arial"/>
                <w:sz w:val="20"/>
                <w:lang w:val="bg-BG"/>
              </w:rPr>
              <w:tab/>
              <w:t>биполярно удължаване на крайник (50306-00 [1578])</w:t>
            </w:r>
          </w:p>
          <w:p w:rsidR="00D20EF4" w:rsidRPr="00E62F98" w:rsidRDefault="00D20EF4" w:rsidP="00285649">
            <w:pPr>
              <w:pStyle w:val="SrgCod4dig"/>
              <w:keepNext/>
              <w:keepLines/>
              <w:spacing w:before="0" w:line="240" w:lineRule="auto"/>
              <w:contextualSpacing/>
              <w:rPr>
                <w:rFonts w:cs="Arial"/>
                <w:szCs w:val="14"/>
              </w:rPr>
            </w:pPr>
          </w:p>
          <w:p w:rsidR="00D20EF4" w:rsidRPr="00E62F98" w:rsidRDefault="00D20EF4" w:rsidP="00285649">
            <w:pPr>
              <w:pStyle w:val="SrgCod4dig"/>
              <w:keepNext/>
              <w:keepLines/>
              <w:tabs>
                <w:tab w:val="left" w:pos="1197"/>
              </w:tabs>
              <w:spacing w:before="0" w:line="240" w:lineRule="auto"/>
              <w:contextualSpacing/>
              <w:rPr>
                <w:rFonts w:cs="Arial"/>
                <w:b w:val="0"/>
                <w:caps w:val="0"/>
                <w:sz w:val="20"/>
              </w:rPr>
            </w:pPr>
            <w:r w:rsidRPr="00E62F98">
              <w:rPr>
                <w:rFonts w:cs="Arial"/>
                <w:b w:val="0"/>
                <w:caps w:val="0"/>
                <w:sz w:val="20"/>
              </w:rPr>
              <w:t>46400-01</w:t>
            </w:r>
            <w:r w:rsidRPr="00E62F98">
              <w:rPr>
                <w:rFonts w:cs="Arial"/>
                <w:b w:val="0"/>
                <w:caps w:val="0"/>
                <w:sz w:val="20"/>
              </w:rPr>
              <w:tab/>
              <w:t>Друга възстановяваща или пластична операция на тибия и фибула</w:t>
            </w:r>
          </w:p>
          <w:p w:rsidR="00D20EF4" w:rsidRPr="00E62F98" w:rsidRDefault="00D20EF4" w:rsidP="00285649">
            <w:pPr>
              <w:pStyle w:val="SrgCod"/>
              <w:spacing w:line="240" w:lineRule="auto"/>
              <w:contextualSpacing/>
              <w:rPr>
                <w:rFonts w:cs="Arial"/>
                <w:szCs w:val="14"/>
                <w:u w:val="single"/>
              </w:rPr>
            </w:pPr>
          </w:p>
          <w:p w:rsidR="00D850D3" w:rsidRPr="00E62F98" w:rsidRDefault="00D850D3" w:rsidP="00285649">
            <w:pPr>
              <w:pStyle w:val="SrgCod"/>
              <w:spacing w:line="240" w:lineRule="auto"/>
              <w:contextualSpacing/>
              <w:rPr>
                <w:rFonts w:cs="Arial"/>
                <w:szCs w:val="14"/>
              </w:rPr>
            </w:pPr>
          </w:p>
          <w:p w:rsidR="00D20EF4" w:rsidRPr="00E62F98" w:rsidRDefault="00D20EF4" w:rsidP="00285649">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contextualSpacing/>
              <w:jc w:val="left"/>
              <w:rPr>
                <w:rFonts w:cs="Arial"/>
                <w:bCs/>
                <w:caps w:val="0"/>
                <w:lang w:eastAsia="en-US"/>
              </w:rPr>
            </w:pPr>
            <w:r w:rsidRPr="00E62F98">
              <w:rPr>
                <w:rFonts w:cs="Arial"/>
                <w:bCs/>
                <w:caps w:val="0"/>
                <w:lang w:eastAsia="en-US"/>
              </w:rPr>
              <w:t>1479           Фиксация фрактура на таз или бедрена кост</w:t>
            </w: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47498-00</w:t>
            </w:r>
            <w:r w:rsidRPr="00E62F98">
              <w:rPr>
                <w:rFonts w:ascii="Arial" w:hAnsi="Arial" w:cs="Arial"/>
                <w:sz w:val="20"/>
                <w:szCs w:val="20"/>
                <w:lang w:val="bg-BG"/>
              </w:rPr>
              <w:tab/>
              <w:t>Вътрешна фиксация на фрактура на ацетабулум</w:t>
            </w:r>
          </w:p>
          <w:p w:rsidR="00D20EF4" w:rsidRPr="00E62F98" w:rsidRDefault="00D20EF4" w:rsidP="00285649">
            <w:pPr>
              <w:keepNext/>
              <w:keepLines/>
              <w:tabs>
                <w:tab w:val="left" w:pos="2268"/>
              </w:tabs>
              <w:autoSpaceDE w:val="0"/>
              <w:autoSpaceDN w:val="0"/>
              <w:adjustRightInd w:val="0"/>
              <w:ind w:left="2268" w:hanging="1134"/>
              <w:contextualSpacing/>
              <w:rPr>
                <w:rFonts w:cs="Arial"/>
                <w:sz w:val="20"/>
                <w:lang w:val="bg-BG"/>
              </w:rPr>
            </w:pPr>
            <w:r w:rsidRPr="00E62F98">
              <w:rPr>
                <w:rFonts w:cs="Arial"/>
                <w:i/>
                <w:sz w:val="20"/>
                <w:lang w:val="bg-BG"/>
              </w:rPr>
              <w:t>Включва</w:t>
            </w:r>
            <w:r w:rsidRPr="00E62F98">
              <w:rPr>
                <w:rFonts w:cs="Arial"/>
                <w:sz w:val="20"/>
                <w:lang w:val="bg-BG"/>
              </w:rPr>
              <w:t>:</w:t>
            </w:r>
            <w:r w:rsidRPr="00E62F98">
              <w:rPr>
                <w:rFonts w:cs="Arial"/>
                <w:sz w:val="20"/>
                <w:lang w:val="bg-BG"/>
              </w:rPr>
              <w:tab/>
              <w:t>теглене</w:t>
            </w:r>
          </w:p>
          <w:p w:rsidR="00D20EF4" w:rsidRPr="00E62F98" w:rsidRDefault="00D20EF4" w:rsidP="00285649">
            <w:pPr>
              <w:keepNext/>
              <w:keepLines/>
              <w:tabs>
                <w:tab w:val="left" w:pos="2268"/>
              </w:tabs>
              <w:autoSpaceDE w:val="0"/>
              <w:autoSpaceDN w:val="0"/>
              <w:adjustRightInd w:val="0"/>
              <w:ind w:left="2268" w:hanging="1134"/>
              <w:contextualSpacing/>
              <w:rPr>
                <w:rFonts w:cs="Arial"/>
                <w:sz w:val="20"/>
                <w:lang w:val="bg-BG"/>
              </w:rPr>
            </w:pPr>
            <w:r w:rsidRPr="00E62F98">
              <w:rPr>
                <w:rFonts w:cs="Arial"/>
                <w:i/>
                <w:sz w:val="20"/>
                <w:lang w:val="bg-BG"/>
              </w:rPr>
              <w:t>Не включва</w:t>
            </w:r>
            <w:r w:rsidRPr="00E62F98">
              <w:rPr>
                <w:rFonts w:cs="Arial"/>
                <w:sz w:val="20"/>
                <w:lang w:val="bg-BG"/>
              </w:rPr>
              <w:t>:</w:t>
            </w:r>
            <w:r w:rsidRPr="00E62F98">
              <w:rPr>
                <w:rFonts w:cs="Arial"/>
                <w:sz w:val="20"/>
                <w:lang w:val="bg-BG"/>
              </w:rPr>
              <w:tab/>
              <w:t>такава с наместване на фрактура (47486-00, 47489, 47501-00, 47528-01, 47531-00 [1486])</w:t>
            </w: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47513-00</w:t>
            </w:r>
            <w:r w:rsidRPr="00E62F98">
              <w:rPr>
                <w:rFonts w:ascii="Arial" w:hAnsi="Arial" w:cs="Arial"/>
                <w:sz w:val="20"/>
                <w:szCs w:val="20"/>
                <w:lang w:val="bg-BG"/>
              </w:rPr>
              <w:tab/>
              <w:t>Вътрешна фиксация на разкъсване на сакро-илиачна става</w:t>
            </w:r>
          </w:p>
          <w:p w:rsidR="00D20EF4" w:rsidRPr="00E62F98" w:rsidRDefault="00D20EF4" w:rsidP="00285649">
            <w:pPr>
              <w:keepNext/>
              <w:keepLines/>
              <w:tabs>
                <w:tab w:val="left" w:pos="2268"/>
              </w:tabs>
              <w:autoSpaceDE w:val="0"/>
              <w:autoSpaceDN w:val="0"/>
              <w:adjustRightInd w:val="0"/>
              <w:ind w:left="2268" w:hanging="1134"/>
              <w:contextualSpacing/>
              <w:rPr>
                <w:rFonts w:cs="Arial"/>
                <w:sz w:val="20"/>
                <w:lang w:val="bg-BG"/>
              </w:rPr>
            </w:pPr>
            <w:r w:rsidRPr="00E62F98">
              <w:rPr>
                <w:rFonts w:cs="Arial"/>
                <w:i/>
                <w:sz w:val="20"/>
                <w:lang w:val="bg-BG"/>
              </w:rPr>
              <w:t>Не включва</w:t>
            </w:r>
            <w:r w:rsidRPr="00E62F98">
              <w:rPr>
                <w:rFonts w:cs="Arial"/>
                <w:sz w:val="20"/>
                <w:lang w:val="bg-BG"/>
              </w:rPr>
              <w:t>:</w:t>
            </w:r>
            <w:r w:rsidRPr="00E62F98">
              <w:rPr>
                <w:rFonts w:cs="Arial"/>
                <w:sz w:val="20"/>
                <w:lang w:val="bg-BG"/>
              </w:rPr>
              <w:tab/>
              <w:t>такава с наместване на фрактура (47486-00, 47489, 47501-00, 47528-01, 47531-00 [1486])</w:t>
            </w: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46474-00</w:t>
            </w:r>
            <w:r w:rsidRPr="00E62F98">
              <w:rPr>
                <w:rFonts w:ascii="Arial" w:hAnsi="Arial" w:cs="Arial"/>
                <w:sz w:val="20"/>
                <w:szCs w:val="20"/>
                <w:lang w:val="bg-BG"/>
              </w:rPr>
              <w:tab/>
              <w:t xml:space="preserve">Вътрешна фиксация на тазова кост без наместване на фрактура </w:t>
            </w:r>
          </w:p>
          <w:p w:rsidR="00D20EF4" w:rsidRPr="00E62F98" w:rsidRDefault="00D20EF4" w:rsidP="00285649">
            <w:pPr>
              <w:pStyle w:val="SrgCod"/>
              <w:spacing w:line="240" w:lineRule="auto"/>
              <w:contextualSpacing/>
              <w:rPr>
                <w:rFonts w:cs="Arial"/>
                <w:szCs w:val="14"/>
              </w:rPr>
            </w:pPr>
          </w:p>
          <w:p w:rsidR="00D850D3" w:rsidRPr="00E62F98" w:rsidRDefault="00D850D3" w:rsidP="00285649">
            <w:pPr>
              <w:pStyle w:val="SrgCod4dig"/>
              <w:keepNext/>
              <w:keepLines/>
              <w:spacing w:before="0" w:line="240" w:lineRule="auto"/>
              <w:contextualSpacing/>
              <w:rPr>
                <w:rFonts w:cs="Arial"/>
                <w:szCs w:val="14"/>
              </w:rPr>
            </w:pPr>
          </w:p>
          <w:p w:rsidR="00D20EF4" w:rsidRPr="00E62F98" w:rsidRDefault="00D20EF4" w:rsidP="00285649">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contextualSpacing/>
              <w:jc w:val="left"/>
              <w:rPr>
                <w:rFonts w:cs="Arial"/>
                <w:bCs/>
                <w:caps w:val="0"/>
                <w:lang w:eastAsia="en-US"/>
              </w:rPr>
            </w:pPr>
            <w:r w:rsidRPr="00E62F98">
              <w:rPr>
                <w:rFonts w:cs="Arial"/>
                <w:bCs/>
                <w:caps w:val="0"/>
                <w:lang w:eastAsia="en-US"/>
              </w:rPr>
              <w:t>1486</w:t>
            </w:r>
            <w:r w:rsidRPr="00E62F98">
              <w:rPr>
                <w:rFonts w:cs="Arial"/>
                <w:bCs/>
                <w:caps w:val="0"/>
                <w:lang w:eastAsia="en-US"/>
              </w:rPr>
              <w:tab/>
              <w:t>Наместване на фрактура на таз или бедрена кост</w:t>
            </w:r>
          </w:p>
          <w:p w:rsidR="00D20EF4" w:rsidRPr="00E62F98" w:rsidRDefault="00D20EF4" w:rsidP="00285649">
            <w:pPr>
              <w:pStyle w:val="Line2"/>
              <w:keepNext/>
              <w:keepLines/>
              <w:spacing w:before="0"/>
              <w:contextualSpacing/>
            </w:pPr>
            <w:r w:rsidRPr="00E62F98">
              <w:t>47528-00</w:t>
            </w:r>
            <w:r w:rsidRPr="00E62F98">
              <w:tab/>
              <w:t xml:space="preserve">Отворено наместване фрактура на бедрена кост              </w:t>
            </w:r>
          </w:p>
          <w:p w:rsidR="00D20EF4" w:rsidRPr="00E62F98" w:rsidRDefault="00D20EF4" w:rsidP="00285649">
            <w:pPr>
              <w:pStyle w:val="SrgCod4dig"/>
              <w:keepNext/>
              <w:keepLines/>
              <w:spacing w:before="0" w:line="240" w:lineRule="auto"/>
              <w:contextualSpacing/>
              <w:rPr>
                <w:rFonts w:cs="Arial"/>
                <w:szCs w:val="14"/>
              </w:rPr>
            </w:pP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47489-02</w:t>
            </w:r>
            <w:r w:rsidRPr="00E62F98">
              <w:rPr>
                <w:rFonts w:ascii="Arial" w:hAnsi="Arial" w:cs="Arial"/>
                <w:sz w:val="20"/>
                <w:szCs w:val="20"/>
                <w:lang w:val="bg-BG"/>
              </w:rPr>
              <w:tab/>
              <w:t>Отворено наместване на фрактура на таз без вътрешна фиксация</w:t>
            </w:r>
          </w:p>
          <w:p w:rsidR="00D20EF4" w:rsidRPr="00E62F98" w:rsidRDefault="00D20EF4" w:rsidP="00285649">
            <w:pPr>
              <w:pStyle w:val="SrgCod"/>
              <w:spacing w:line="240" w:lineRule="auto"/>
              <w:contextualSpacing/>
              <w:rPr>
                <w:rFonts w:cs="Arial"/>
                <w:szCs w:val="14"/>
                <w:u w:val="single"/>
              </w:rPr>
            </w:pPr>
          </w:p>
          <w:p w:rsidR="00D20EF4" w:rsidRPr="00E62F98" w:rsidRDefault="00D20EF4" w:rsidP="00285649">
            <w:pPr>
              <w:pStyle w:val="Line2"/>
              <w:keepNext/>
              <w:keepLines/>
              <w:spacing w:before="0"/>
              <w:contextualSpacing/>
            </w:pPr>
            <w:r w:rsidRPr="00E62F98">
              <w:t>47528-01</w:t>
            </w:r>
            <w:r w:rsidRPr="00E62F98">
              <w:tab/>
              <w:t>Отворено наместване фрактура на бедрена кост с вътрешна фиксация</w:t>
            </w:r>
          </w:p>
          <w:p w:rsidR="00D20EF4" w:rsidRPr="00E62F98" w:rsidRDefault="00D20EF4" w:rsidP="00285649">
            <w:pPr>
              <w:pStyle w:val="body2"/>
              <w:keepNext/>
              <w:keepLines/>
              <w:widowControl/>
              <w:spacing w:before="0"/>
              <w:contextualSpacing/>
              <w:rPr>
                <w:color w:val="auto"/>
                <w:lang w:val="bg-BG"/>
              </w:rPr>
            </w:pPr>
            <w:r w:rsidRPr="00E62F98">
              <w:rPr>
                <w:i/>
                <w:color w:val="auto"/>
                <w:lang w:val="bg-BG"/>
              </w:rPr>
              <w:t>Включва</w:t>
            </w:r>
            <w:r w:rsidRPr="00E62F98">
              <w:rPr>
                <w:color w:val="auto"/>
                <w:lang w:val="bg-BG"/>
              </w:rPr>
              <w:t>:</w:t>
            </w:r>
            <w:r w:rsidRPr="00E62F98">
              <w:rPr>
                <w:color w:val="auto"/>
                <w:lang w:val="bg-BG"/>
              </w:rPr>
              <w:tab/>
              <w:t>кръстосана фиксация</w:t>
            </w:r>
          </w:p>
          <w:p w:rsidR="00D20EF4" w:rsidRPr="00E62F98" w:rsidRDefault="00D20EF4" w:rsidP="00285649">
            <w:pPr>
              <w:pStyle w:val="body3"/>
              <w:keepNext/>
              <w:keepLines/>
              <w:widowControl/>
              <w:contextualSpacing/>
              <w:rPr>
                <w:lang w:val="bg-BG"/>
              </w:rPr>
            </w:pPr>
            <w:r w:rsidRPr="00E62F98">
              <w:rPr>
                <w:lang w:val="bg-BG"/>
              </w:rPr>
              <w:t>интрамедуларна фиксация</w:t>
            </w:r>
          </w:p>
          <w:p w:rsidR="00D20EF4" w:rsidRPr="00E62F98" w:rsidRDefault="00D20EF4" w:rsidP="00285649">
            <w:pPr>
              <w:pStyle w:val="body2"/>
              <w:keepNext/>
              <w:keepLines/>
              <w:widowControl/>
              <w:spacing w:before="0"/>
              <w:contextualSpacing/>
              <w:rPr>
                <w:color w:val="auto"/>
                <w:lang w:val="bg-BG"/>
              </w:rPr>
            </w:pPr>
            <w:r w:rsidRPr="00E62F98">
              <w:rPr>
                <w:i/>
                <w:color w:val="auto"/>
                <w:lang w:val="bg-BG"/>
              </w:rPr>
              <w:t>Не включва</w:t>
            </w:r>
            <w:r w:rsidRPr="00E62F98">
              <w:rPr>
                <w:color w:val="auto"/>
                <w:lang w:val="bg-BG"/>
              </w:rPr>
              <w:t>: такава на:</w:t>
            </w:r>
          </w:p>
          <w:p w:rsidR="00D20EF4" w:rsidRPr="00E62F98" w:rsidRDefault="00D20EF4" w:rsidP="00285649">
            <w:pPr>
              <w:pStyle w:val="body3"/>
              <w:keepNext/>
              <w:keepLines/>
              <w:widowControl/>
              <w:contextualSpacing/>
              <w:rPr>
                <w:lang w:val="bg-BG"/>
              </w:rPr>
            </w:pPr>
            <w:r w:rsidRPr="00E62F98">
              <w:rPr>
                <w:lang w:val="bg-BG"/>
              </w:rPr>
              <w:t xml:space="preserve">• шийка (на) </w:t>
            </w:r>
            <w:r w:rsidRPr="00E62F98">
              <w:rPr>
                <w:lang w:val="bg-BG"/>
              </w:rPr>
              <w:tab/>
              <w:t>}</w:t>
            </w:r>
          </w:p>
          <w:p w:rsidR="00D20EF4" w:rsidRPr="00E62F98" w:rsidRDefault="00D20EF4" w:rsidP="00285649">
            <w:pPr>
              <w:pStyle w:val="body3"/>
              <w:keepNext/>
              <w:keepLines/>
              <w:widowControl/>
              <w:contextualSpacing/>
              <w:rPr>
                <w:lang w:val="bg-BG"/>
              </w:rPr>
            </w:pPr>
            <w:r w:rsidRPr="00E62F98">
              <w:rPr>
                <w:lang w:val="bg-BG"/>
              </w:rPr>
              <w:t>• проксимален</w:t>
            </w:r>
            <w:r w:rsidRPr="00E62F98">
              <w:rPr>
                <w:lang w:val="bg-BG"/>
              </w:rPr>
              <w:tab/>
              <w:t>}</w:t>
            </w:r>
            <w:r w:rsidRPr="00E62F98">
              <w:rPr>
                <w:lang w:val="bg-BG"/>
              </w:rPr>
              <w:tab/>
              <w:t>фемур (47519-00 [1479])</w:t>
            </w:r>
          </w:p>
          <w:p w:rsidR="00D20EF4" w:rsidRPr="00E62F98" w:rsidRDefault="00D20EF4" w:rsidP="00285649">
            <w:pPr>
              <w:pStyle w:val="body3"/>
              <w:keepNext/>
              <w:keepLines/>
              <w:widowControl/>
              <w:contextualSpacing/>
              <w:rPr>
                <w:lang w:val="bg-BG"/>
              </w:rPr>
            </w:pPr>
            <w:r w:rsidRPr="00E62F98">
              <w:rPr>
                <w:lang w:val="bg-BG"/>
              </w:rPr>
              <w:t>• субкапитален</w:t>
            </w:r>
            <w:r w:rsidRPr="00E62F98">
              <w:rPr>
                <w:lang w:val="bg-BG"/>
              </w:rPr>
              <w:tab/>
              <w:t>}</w:t>
            </w:r>
          </w:p>
          <w:p w:rsidR="00D20EF4" w:rsidRPr="00E62F98" w:rsidRDefault="00D20EF4" w:rsidP="00285649">
            <w:pPr>
              <w:pStyle w:val="body3"/>
              <w:keepNext/>
              <w:keepLines/>
              <w:widowControl/>
              <w:contextualSpacing/>
              <w:rPr>
                <w:lang w:val="bg-BG"/>
              </w:rPr>
            </w:pPr>
            <w:r w:rsidRPr="00E62F98">
              <w:rPr>
                <w:lang w:val="bg-BG"/>
              </w:rPr>
              <w:t xml:space="preserve">• трохантерна (пертрохантерна) (субтрохантерна) </w:t>
            </w:r>
          </w:p>
          <w:p w:rsidR="00D850D3" w:rsidRPr="00E62F98" w:rsidRDefault="00D850D3" w:rsidP="00285649">
            <w:pPr>
              <w:pStyle w:val="body3"/>
              <w:keepNext/>
              <w:keepLines/>
              <w:widowControl/>
              <w:contextualSpacing/>
              <w:rPr>
                <w:lang w:val="bg-BG"/>
              </w:rPr>
            </w:pPr>
          </w:p>
          <w:p w:rsidR="00D20EF4" w:rsidRPr="00E62F98" w:rsidRDefault="00D20EF4" w:rsidP="00285649">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contextualSpacing/>
              <w:jc w:val="left"/>
              <w:rPr>
                <w:rFonts w:cs="Arial"/>
                <w:bCs/>
                <w:lang w:eastAsia="en-US"/>
              </w:rPr>
            </w:pPr>
            <w:r w:rsidRPr="00E62F98">
              <w:rPr>
                <w:rFonts w:cs="Arial"/>
                <w:bCs/>
                <w:lang w:eastAsia="en-US"/>
              </w:rPr>
              <w:t xml:space="preserve">1479    </w:t>
            </w:r>
            <w:r w:rsidRPr="00E62F98">
              <w:rPr>
                <w:rFonts w:cs="Arial"/>
                <w:bCs/>
                <w:caps w:val="0"/>
                <w:lang w:eastAsia="en-US"/>
              </w:rPr>
              <w:t xml:space="preserve"> Фиксация фрактура на таз или бедрена кост</w:t>
            </w:r>
          </w:p>
          <w:p w:rsidR="00D20EF4" w:rsidRPr="00E62F98" w:rsidRDefault="00D20EF4" w:rsidP="00285649">
            <w:pPr>
              <w:pStyle w:val="SrgCod4dig"/>
              <w:keepNext/>
              <w:keepLines/>
              <w:tabs>
                <w:tab w:val="left" w:pos="1123"/>
              </w:tabs>
              <w:spacing w:before="0" w:line="240" w:lineRule="auto"/>
              <w:contextualSpacing/>
              <w:rPr>
                <w:rFonts w:cs="Arial"/>
                <w:b w:val="0"/>
                <w:caps w:val="0"/>
                <w:sz w:val="20"/>
              </w:rPr>
            </w:pPr>
            <w:r w:rsidRPr="00E62F98">
              <w:rPr>
                <w:rFonts w:cs="Arial"/>
                <w:b w:val="0"/>
                <w:caps w:val="0"/>
                <w:sz w:val="20"/>
              </w:rPr>
              <w:t>47519-00</w:t>
            </w:r>
            <w:r w:rsidRPr="00E62F98">
              <w:tab/>
            </w:r>
            <w:r w:rsidRPr="00E62F98">
              <w:rPr>
                <w:rFonts w:cs="Arial"/>
                <w:b w:val="0"/>
                <w:caps w:val="0"/>
                <w:sz w:val="20"/>
              </w:rPr>
              <w:t>Вътрешна фиксация на трохантерна или субкапитална фрактура на фемур</w:t>
            </w:r>
          </w:p>
          <w:p w:rsidR="00D20EF4" w:rsidRPr="00E62F98" w:rsidRDefault="00D20EF4" w:rsidP="00285649">
            <w:pPr>
              <w:pStyle w:val="SrgCod4dig"/>
              <w:keepNext/>
              <w:keepLines/>
              <w:spacing w:before="0" w:line="240" w:lineRule="auto"/>
              <w:ind w:firstLine="545"/>
              <w:contextualSpacing/>
              <w:rPr>
                <w:rFonts w:cs="Arial"/>
                <w:b w:val="0"/>
                <w:caps w:val="0"/>
                <w:sz w:val="20"/>
              </w:rPr>
            </w:pPr>
            <w:r w:rsidRPr="00E62F98">
              <w:rPr>
                <w:rFonts w:ascii="Times New Roman" w:hAnsi="Times New Roman" w:cs="Arial"/>
                <w:b w:val="0"/>
                <w:i/>
                <w:caps w:val="0"/>
                <w:sz w:val="20"/>
                <w:szCs w:val="24"/>
              </w:rPr>
              <w:t xml:space="preserve">Включва:     </w:t>
            </w:r>
            <w:r w:rsidRPr="00E62F98">
              <w:rPr>
                <w:rFonts w:cs="Arial"/>
                <w:b w:val="0"/>
                <w:caps w:val="0"/>
                <w:sz w:val="20"/>
              </w:rPr>
              <w:t xml:space="preserve"> </w:t>
            </w:r>
            <w:r w:rsidRPr="00E62F98">
              <w:rPr>
                <w:rFonts w:ascii="Times New Roman" w:hAnsi="Times New Roman" w:cs="Arial"/>
                <w:b w:val="0"/>
                <w:caps w:val="0"/>
                <w:sz w:val="20"/>
                <w:szCs w:val="24"/>
              </w:rPr>
              <w:t>фрактура:</w:t>
            </w:r>
          </w:p>
          <w:p w:rsidR="00D20EF4" w:rsidRPr="00E62F98" w:rsidRDefault="00D20EF4" w:rsidP="00285649">
            <w:pPr>
              <w:pStyle w:val="SrgCod4dig"/>
              <w:keepNext/>
              <w:keepLines/>
              <w:spacing w:before="0" w:line="240" w:lineRule="auto"/>
              <w:ind w:firstLine="1679"/>
              <w:contextualSpacing/>
              <w:rPr>
                <w:rFonts w:ascii="Times New Roman" w:hAnsi="Times New Roman" w:cs="Arial"/>
                <w:b w:val="0"/>
                <w:caps w:val="0"/>
                <w:sz w:val="20"/>
                <w:szCs w:val="24"/>
              </w:rPr>
            </w:pPr>
            <w:r w:rsidRPr="00E62F98">
              <w:rPr>
                <w:rFonts w:ascii="Times New Roman" w:hAnsi="Times New Roman" w:cs="Arial"/>
                <w:b w:val="0"/>
                <w:caps w:val="0"/>
                <w:sz w:val="20"/>
                <w:szCs w:val="24"/>
              </w:rPr>
              <w:t>• шийка (на)</w:t>
            </w:r>
          </w:p>
          <w:p w:rsidR="00D20EF4" w:rsidRPr="00E62F98" w:rsidRDefault="00D20EF4" w:rsidP="00285649">
            <w:pPr>
              <w:pStyle w:val="SrgCod4dig"/>
              <w:keepNext/>
              <w:keepLines/>
              <w:spacing w:before="0" w:line="240" w:lineRule="auto"/>
              <w:ind w:firstLine="1679"/>
              <w:contextualSpacing/>
              <w:rPr>
                <w:rFonts w:ascii="Times New Roman" w:hAnsi="Times New Roman" w:cs="Arial"/>
                <w:b w:val="0"/>
                <w:caps w:val="0"/>
                <w:sz w:val="20"/>
                <w:szCs w:val="24"/>
              </w:rPr>
            </w:pPr>
            <w:r w:rsidRPr="00E62F98">
              <w:rPr>
                <w:rFonts w:ascii="Times New Roman" w:hAnsi="Times New Roman" w:cs="Arial"/>
                <w:b w:val="0"/>
                <w:caps w:val="0"/>
                <w:sz w:val="20"/>
                <w:szCs w:val="24"/>
              </w:rPr>
              <w:t>• пертрохантерен</w:t>
            </w:r>
          </w:p>
          <w:p w:rsidR="00D20EF4" w:rsidRPr="00E62F98" w:rsidRDefault="00D20EF4" w:rsidP="00285649">
            <w:pPr>
              <w:pStyle w:val="SrgCod4dig"/>
              <w:keepNext/>
              <w:keepLines/>
              <w:spacing w:before="0" w:line="240" w:lineRule="auto"/>
              <w:ind w:firstLine="1679"/>
              <w:contextualSpacing/>
              <w:rPr>
                <w:rFonts w:ascii="Times New Roman" w:hAnsi="Times New Roman" w:cs="Arial"/>
                <w:b w:val="0"/>
                <w:caps w:val="0"/>
                <w:sz w:val="20"/>
                <w:szCs w:val="24"/>
              </w:rPr>
            </w:pPr>
            <w:r w:rsidRPr="00E62F98">
              <w:rPr>
                <w:rFonts w:ascii="Times New Roman" w:hAnsi="Times New Roman" w:cs="Arial"/>
                <w:b w:val="0"/>
                <w:caps w:val="0"/>
                <w:sz w:val="20"/>
                <w:szCs w:val="24"/>
              </w:rPr>
              <w:t>• проксимален</w:t>
            </w:r>
          </w:p>
          <w:p w:rsidR="00D20EF4" w:rsidRPr="00E62F98" w:rsidRDefault="00D20EF4" w:rsidP="00285649">
            <w:pPr>
              <w:pStyle w:val="SrgCod4dig"/>
              <w:keepNext/>
              <w:keepLines/>
              <w:spacing w:before="0" w:line="240" w:lineRule="auto"/>
              <w:ind w:firstLine="1679"/>
              <w:contextualSpacing/>
              <w:rPr>
                <w:rFonts w:ascii="Times New Roman" w:hAnsi="Times New Roman" w:cs="Arial"/>
                <w:b w:val="0"/>
                <w:caps w:val="0"/>
                <w:sz w:val="20"/>
                <w:szCs w:val="24"/>
              </w:rPr>
            </w:pPr>
            <w:r w:rsidRPr="00E62F98">
              <w:rPr>
                <w:rFonts w:ascii="Times New Roman" w:hAnsi="Times New Roman" w:cs="Arial"/>
                <w:b w:val="0"/>
                <w:caps w:val="0"/>
                <w:sz w:val="20"/>
                <w:szCs w:val="24"/>
              </w:rPr>
              <w:t>фемур</w:t>
            </w:r>
          </w:p>
          <w:p w:rsidR="00D20EF4" w:rsidRPr="00E62F98" w:rsidRDefault="00D20EF4" w:rsidP="00285649">
            <w:pPr>
              <w:pStyle w:val="SrgCod4dig"/>
              <w:keepNext/>
              <w:keepLines/>
              <w:spacing w:before="0" w:line="240" w:lineRule="auto"/>
              <w:ind w:firstLine="1679"/>
              <w:contextualSpacing/>
              <w:rPr>
                <w:rFonts w:ascii="Times New Roman" w:hAnsi="Times New Roman" w:cs="Arial"/>
                <w:b w:val="0"/>
                <w:caps w:val="0"/>
                <w:sz w:val="20"/>
                <w:szCs w:val="24"/>
              </w:rPr>
            </w:pPr>
            <w:r w:rsidRPr="00E62F98">
              <w:rPr>
                <w:rFonts w:ascii="Times New Roman" w:hAnsi="Times New Roman" w:cs="Arial"/>
                <w:b w:val="0"/>
                <w:caps w:val="0"/>
                <w:sz w:val="20"/>
                <w:szCs w:val="24"/>
              </w:rPr>
              <w:t>• субтрохантерен }</w:t>
            </w:r>
          </w:p>
          <w:p w:rsidR="00D20EF4" w:rsidRPr="00E62F98" w:rsidRDefault="00D20EF4" w:rsidP="00285649">
            <w:pPr>
              <w:pStyle w:val="SrgCod4dig"/>
              <w:keepNext/>
              <w:keepLines/>
              <w:spacing w:before="0" w:line="240" w:lineRule="auto"/>
              <w:ind w:firstLine="1679"/>
              <w:contextualSpacing/>
              <w:rPr>
                <w:rFonts w:ascii="Times New Roman" w:hAnsi="Times New Roman" w:cs="Arial"/>
                <w:b w:val="0"/>
                <w:caps w:val="0"/>
                <w:sz w:val="20"/>
                <w:szCs w:val="24"/>
              </w:rPr>
            </w:pPr>
            <w:r w:rsidRPr="00E62F98">
              <w:rPr>
                <w:rFonts w:ascii="Times New Roman" w:hAnsi="Times New Roman" w:cs="Arial"/>
                <w:b w:val="0"/>
                <w:caps w:val="0"/>
                <w:sz w:val="20"/>
                <w:szCs w:val="24"/>
              </w:rPr>
              <w:t>наместване на фрактура</w:t>
            </w:r>
          </w:p>
          <w:p w:rsidR="00D20EF4" w:rsidRPr="00E62F98" w:rsidRDefault="00D20EF4" w:rsidP="00285649">
            <w:pPr>
              <w:pStyle w:val="SrgCod4dig"/>
              <w:keepNext/>
              <w:keepLines/>
              <w:spacing w:before="0" w:line="240" w:lineRule="auto"/>
              <w:contextualSpacing/>
              <w:rPr>
                <w:rFonts w:cs="Arial"/>
                <w:szCs w:val="14"/>
              </w:rPr>
            </w:pPr>
          </w:p>
          <w:p w:rsidR="00D850D3" w:rsidRPr="00E62F98" w:rsidRDefault="00D850D3" w:rsidP="00285649">
            <w:pPr>
              <w:pStyle w:val="SrgCod4dig"/>
              <w:keepNext/>
              <w:keepLines/>
              <w:spacing w:before="0" w:line="240" w:lineRule="auto"/>
              <w:contextualSpacing/>
              <w:rPr>
                <w:rFonts w:cs="Arial"/>
                <w:szCs w:val="14"/>
              </w:rPr>
            </w:pPr>
          </w:p>
          <w:p w:rsidR="00D20EF4" w:rsidRPr="00E62F98" w:rsidRDefault="00D20EF4" w:rsidP="00285649">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772" w:hanging="772"/>
              <w:contextualSpacing/>
              <w:jc w:val="left"/>
              <w:rPr>
                <w:rFonts w:cs="Arial"/>
                <w:bCs/>
                <w:lang w:eastAsia="en-US"/>
              </w:rPr>
            </w:pPr>
            <w:r w:rsidRPr="00E62F98">
              <w:rPr>
                <w:rFonts w:cs="Arial"/>
                <w:bCs/>
                <w:caps w:val="0"/>
                <w:lang w:eastAsia="en-US"/>
              </w:rPr>
              <w:t>1510</w:t>
            </w:r>
            <w:r w:rsidRPr="00E62F98">
              <w:rPr>
                <w:rFonts w:cs="Arial"/>
                <w:bCs/>
                <w:lang w:eastAsia="en-US"/>
              </w:rPr>
              <w:tab/>
            </w:r>
            <w:r w:rsidRPr="00E62F98">
              <w:rPr>
                <w:rFonts w:cs="Arial"/>
                <w:bCs/>
                <w:caps w:val="0"/>
                <w:lang w:eastAsia="en-US"/>
              </w:rPr>
              <w:t>Отворено наместване фрактура на шафта на тибия или фибула</w:t>
            </w: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47566-01</w:t>
            </w:r>
            <w:r w:rsidRPr="00E62F98">
              <w:rPr>
                <w:rFonts w:ascii="Arial" w:hAnsi="Arial" w:cs="Arial"/>
                <w:sz w:val="20"/>
                <w:szCs w:val="20"/>
                <w:lang w:val="bg-BG"/>
              </w:rPr>
              <w:tab/>
              <w:t>Отворено наместване фрактура на шафта на тибия с вътрешна фиксация</w:t>
            </w:r>
          </w:p>
          <w:p w:rsidR="00D20EF4" w:rsidRPr="00E62F98" w:rsidRDefault="00D20EF4" w:rsidP="00285649">
            <w:pPr>
              <w:keepNext/>
              <w:keepLines/>
              <w:tabs>
                <w:tab w:val="left" w:pos="2268"/>
              </w:tabs>
              <w:autoSpaceDE w:val="0"/>
              <w:autoSpaceDN w:val="0"/>
              <w:adjustRightInd w:val="0"/>
              <w:ind w:left="2268" w:hanging="1134"/>
              <w:contextualSpacing/>
              <w:rPr>
                <w:rFonts w:cs="Arial"/>
                <w:sz w:val="20"/>
                <w:lang w:val="bg-BG"/>
              </w:rPr>
            </w:pPr>
            <w:r w:rsidRPr="00E62F98">
              <w:rPr>
                <w:rFonts w:cs="Arial"/>
                <w:i/>
                <w:sz w:val="20"/>
                <w:lang w:val="bg-BG"/>
              </w:rPr>
              <w:t>Включва</w:t>
            </w:r>
            <w:r w:rsidRPr="00E62F98">
              <w:rPr>
                <w:rFonts w:cs="Arial"/>
                <w:sz w:val="20"/>
                <w:lang w:val="bg-BG"/>
              </w:rPr>
              <w:t>:</w:t>
            </w:r>
            <w:r w:rsidRPr="00E62F98">
              <w:rPr>
                <w:rFonts w:cs="Arial"/>
                <w:sz w:val="20"/>
                <w:lang w:val="bg-BG"/>
              </w:rPr>
              <w:tab/>
              <w:t>кръстосана фиксация</w:t>
            </w:r>
          </w:p>
          <w:p w:rsidR="00D20EF4" w:rsidRPr="00E62F98" w:rsidRDefault="00D20EF4" w:rsidP="00285649">
            <w:pPr>
              <w:keepNext/>
              <w:keepLines/>
              <w:tabs>
                <w:tab w:val="left" w:pos="2552"/>
                <w:tab w:val="left" w:pos="2835"/>
              </w:tabs>
              <w:autoSpaceDE w:val="0"/>
              <w:autoSpaceDN w:val="0"/>
              <w:adjustRightInd w:val="0"/>
              <w:ind w:left="2268"/>
              <w:contextualSpacing/>
              <w:rPr>
                <w:sz w:val="20"/>
                <w:szCs w:val="20"/>
                <w:lang w:val="bg-BG"/>
              </w:rPr>
            </w:pPr>
            <w:r w:rsidRPr="00E62F98">
              <w:rPr>
                <w:sz w:val="20"/>
                <w:szCs w:val="20"/>
                <w:lang w:val="bg-BG"/>
              </w:rPr>
              <w:t>интрамедуларна фиксация</w:t>
            </w:r>
          </w:p>
          <w:p w:rsidR="00D20EF4" w:rsidRPr="00E62F98" w:rsidRDefault="00D20EF4" w:rsidP="00285649">
            <w:pPr>
              <w:pStyle w:val="SrgCod4dig"/>
              <w:keepNext/>
              <w:keepLines/>
              <w:spacing w:before="0" w:line="240" w:lineRule="auto"/>
              <w:contextualSpacing/>
              <w:rPr>
                <w:rFonts w:cs="Arial"/>
                <w:szCs w:val="14"/>
              </w:rPr>
            </w:pPr>
          </w:p>
          <w:p w:rsidR="00D20EF4" w:rsidRPr="00E62F98" w:rsidRDefault="00D20EF4" w:rsidP="00285649">
            <w:pPr>
              <w:pStyle w:val="SrgCod"/>
              <w:spacing w:line="240" w:lineRule="auto"/>
              <w:contextualSpacing/>
              <w:rPr>
                <w:rFonts w:cs="Arial"/>
                <w:szCs w:val="14"/>
              </w:rPr>
            </w:pPr>
          </w:p>
          <w:p w:rsidR="00D850D3" w:rsidRPr="00E62F98" w:rsidRDefault="00D850D3" w:rsidP="00285649">
            <w:pPr>
              <w:pStyle w:val="SrgCod"/>
              <w:spacing w:line="240" w:lineRule="auto"/>
              <w:contextualSpacing/>
              <w:rPr>
                <w:rFonts w:cs="Arial"/>
                <w:szCs w:val="14"/>
              </w:rPr>
            </w:pPr>
          </w:p>
          <w:p w:rsidR="00D20EF4" w:rsidRPr="00E62F98" w:rsidRDefault="00D20EF4" w:rsidP="00285649">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63"/>
                <w:tab w:val="left" w:pos="346"/>
              </w:tabs>
              <w:spacing w:before="0" w:after="0" w:line="240" w:lineRule="auto"/>
              <w:ind w:left="346" w:hanging="283"/>
              <w:contextualSpacing/>
              <w:jc w:val="left"/>
              <w:rPr>
                <w:rFonts w:cs="Arial"/>
                <w:bCs/>
                <w:caps w:val="0"/>
                <w:lang w:eastAsia="en-US"/>
              </w:rPr>
            </w:pPr>
            <w:r w:rsidRPr="00E62F98">
              <w:rPr>
                <w:rFonts w:cs="Arial"/>
                <w:bCs/>
                <w:caps w:val="0"/>
                <w:lang w:eastAsia="en-US"/>
              </w:rPr>
              <w:t>1493</w:t>
            </w:r>
            <w:r w:rsidRPr="00E62F98">
              <w:rPr>
                <w:rFonts w:cs="Arial"/>
                <w:bCs/>
                <w:caps w:val="0"/>
                <w:lang w:eastAsia="en-US"/>
              </w:rPr>
              <w:tab/>
              <w:t>Процедури при отделена епифиза на таз</w:t>
            </w:r>
          </w:p>
          <w:p w:rsidR="00D20EF4" w:rsidRPr="00E62F98" w:rsidRDefault="00D20EF4" w:rsidP="00285649">
            <w:pPr>
              <w:keepNext/>
              <w:keepLines/>
              <w:tabs>
                <w:tab w:val="left" w:pos="2268"/>
              </w:tabs>
              <w:autoSpaceDE w:val="0"/>
              <w:autoSpaceDN w:val="0"/>
              <w:adjustRightInd w:val="0"/>
              <w:ind w:left="2268" w:hanging="1134"/>
              <w:contextualSpacing/>
              <w:rPr>
                <w:rFonts w:cs="Arial"/>
                <w:sz w:val="20"/>
                <w:lang w:val="bg-BG"/>
              </w:rPr>
            </w:pPr>
            <w:r w:rsidRPr="00E62F98">
              <w:rPr>
                <w:rFonts w:cs="Arial"/>
                <w:i/>
                <w:sz w:val="20"/>
                <w:lang w:val="bg-BG"/>
              </w:rPr>
              <w:t>Включва</w:t>
            </w:r>
            <w:r w:rsidRPr="00E62F98">
              <w:rPr>
                <w:rFonts w:cs="Arial"/>
                <w:sz w:val="20"/>
                <w:lang w:val="bg-BG"/>
              </w:rPr>
              <w:t>:</w:t>
            </w:r>
            <w:r w:rsidRPr="00E62F98">
              <w:rPr>
                <w:rFonts w:cs="Arial"/>
                <w:sz w:val="20"/>
                <w:lang w:val="bg-BG"/>
              </w:rPr>
              <w:tab/>
              <w:t>вътрешна фиксация</w:t>
            </w: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47525-01</w:t>
            </w:r>
            <w:r w:rsidRPr="00E62F98">
              <w:rPr>
                <w:rFonts w:ascii="Arial" w:hAnsi="Arial" w:cs="Arial"/>
                <w:sz w:val="20"/>
                <w:szCs w:val="20"/>
                <w:lang w:val="bg-BG"/>
              </w:rPr>
              <w:tab/>
              <w:t>Отворено наместване на отделена епифиза на главата на фемура</w:t>
            </w:r>
          </w:p>
          <w:p w:rsidR="00D20EF4" w:rsidRPr="00E62F98" w:rsidRDefault="00D20EF4" w:rsidP="00285649">
            <w:pPr>
              <w:pStyle w:val="SrgCod4dig"/>
              <w:keepNext/>
              <w:keepLines/>
              <w:spacing w:before="0" w:line="240" w:lineRule="auto"/>
              <w:contextualSpacing/>
              <w:rPr>
                <w:rFonts w:cs="Arial"/>
                <w:szCs w:val="14"/>
              </w:rPr>
            </w:pPr>
          </w:p>
          <w:p w:rsidR="00D850D3" w:rsidRPr="00E62F98" w:rsidRDefault="00D850D3" w:rsidP="00285649">
            <w:pPr>
              <w:pStyle w:val="SrgCod4dig"/>
              <w:keepNext/>
              <w:keepLines/>
              <w:spacing w:before="0" w:line="240" w:lineRule="auto"/>
              <w:contextualSpacing/>
              <w:rPr>
                <w:rFonts w:cs="Arial"/>
                <w:szCs w:val="14"/>
              </w:rPr>
            </w:pPr>
          </w:p>
          <w:p w:rsidR="00D20EF4" w:rsidRPr="00E62F98" w:rsidRDefault="00D20EF4" w:rsidP="00285649">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contextualSpacing/>
              <w:jc w:val="left"/>
              <w:rPr>
                <w:rFonts w:cs="Arial"/>
                <w:bCs/>
                <w:caps w:val="0"/>
                <w:lang w:eastAsia="en-US"/>
              </w:rPr>
            </w:pPr>
            <w:r w:rsidRPr="00E62F98">
              <w:rPr>
                <w:rFonts w:cs="Arial"/>
                <w:bCs/>
                <w:lang w:eastAsia="en-US"/>
              </w:rPr>
              <w:t>1541</w:t>
            </w:r>
            <w:r w:rsidRPr="00E62F98">
              <w:rPr>
                <w:rFonts w:cs="Arial"/>
                <w:bCs/>
                <w:lang w:eastAsia="en-US"/>
              </w:rPr>
              <w:tab/>
            </w:r>
            <w:r w:rsidRPr="00E62F98">
              <w:rPr>
                <w:rFonts w:cs="Arial"/>
                <w:bCs/>
                <w:caps w:val="0"/>
                <w:lang w:eastAsia="en-US"/>
              </w:rPr>
              <w:t>Отворена наместване луксация на глезен или стъпало</w:t>
            </w: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47066-00</w:t>
            </w:r>
            <w:r w:rsidRPr="00E62F98">
              <w:rPr>
                <w:rFonts w:ascii="Arial" w:hAnsi="Arial" w:cs="Arial"/>
                <w:sz w:val="20"/>
                <w:szCs w:val="20"/>
                <w:lang w:val="bg-BG"/>
              </w:rPr>
              <w:tab/>
              <w:t>Отворено наместване луксация на глезен</w:t>
            </w:r>
          </w:p>
          <w:p w:rsidR="00D20EF4" w:rsidRPr="00E62F98" w:rsidRDefault="00D20EF4" w:rsidP="00285649">
            <w:pPr>
              <w:keepNext/>
              <w:keepLines/>
              <w:tabs>
                <w:tab w:val="left" w:pos="2268"/>
              </w:tabs>
              <w:autoSpaceDE w:val="0"/>
              <w:autoSpaceDN w:val="0"/>
              <w:adjustRightInd w:val="0"/>
              <w:ind w:left="2268" w:hanging="1134"/>
              <w:contextualSpacing/>
              <w:rPr>
                <w:rFonts w:cs="Arial"/>
                <w:sz w:val="20"/>
                <w:lang w:val="bg-BG"/>
              </w:rPr>
            </w:pPr>
            <w:r w:rsidRPr="00E62F98">
              <w:rPr>
                <w:rFonts w:cs="Arial"/>
                <w:i/>
                <w:sz w:val="20"/>
                <w:lang w:val="bg-BG"/>
              </w:rPr>
              <w:t>Включва</w:t>
            </w:r>
            <w:r w:rsidRPr="00E62F98">
              <w:rPr>
                <w:rFonts w:cs="Arial"/>
                <w:sz w:val="20"/>
                <w:lang w:val="bg-BG"/>
              </w:rPr>
              <w:t>:</w:t>
            </w:r>
            <w:r w:rsidRPr="00E62F98">
              <w:rPr>
                <w:rFonts w:cs="Arial"/>
                <w:sz w:val="20"/>
                <w:lang w:val="bg-BG"/>
              </w:rPr>
              <w:tab/>
              <w:t>луксация на глезен</w:t>
            </w:r>
          </w:p>
          <w:p w:rsidR="00D20EF4" w:rsidRPr="00E62F98" w:rsidRDefault="00D20EF4" w:rsidP="00285649">
            <w:pPr>
              <w:pStyle w:val="SrgCod4dig"/>
              <w:keepNext/>
              <w:keepLines/>
              <w:spacing w:before="0" w:line="240" w:lineRule="auto"/>
              <w:contextualSpacing/>
              <w:rPr>
                <w:rFonts w:cs="Arial"/>
                <w:szCs w:val="14"/>
              </w:rPr>
            </w:pPr>
          </w:p>
          <w:p w:rsidR="00D20EF4" w:rsidRPr="00E62F98" w:rsidRDefault="00D20EF4" w:rsidP="00285649">
            <w:pPr>
              <w:pStyle w:val="SrgCod"/>
              <w:spacing w:line="240" w:lineRule="auto"/>
              <w:contextualSpacing/>
              <w:rPr>
                <w:rFonts w:cs="Arial"/>
                <w:szCs w:val="14"/>
                <w:u w:val="single"/>
              </w:rPr>
            </w:pPr>
          </w:p>
          <w:p w:rsidR="00D850D3" w:rsidRPr="00E62F98" w:rsidRDefault="00D850D3" w:rsidP="00285649">
            <w:pPr>
              <w:pStyle w:val="Description"/>
              <w:tabs>
                <w:tab w:val="left" w:pos="142"/>
                <w:tab w:val="left" w:pos="284"/>
                <w:tab w:val="left" w:pos="426"/>
                <w:tab w:val="left" w:pos="567"/>
              </w:tabs>
              <w:spacing w:line="240" w:lineRule="auto"/>
              <w:ind w:left="0" w:firstLine="461"/>
              <w:contextualSpacing/>
              <w:rPr>
                <w:rFonts w:ascii="Verdana" w:hAnsi="Verdana" w:cs="Arial"/>
                <w:noProof w:val="0"/>
                <w:sz w:val="14"/>
                <w:szCs w:val="14"/>
                <w:lang w:eastAsia="en-US"/>
              </w:rPr>
            </w:pPr>
          </w:p>
          <w:p w:rsidR="00D20EF4" w:rsidRPr="00E62F98" w:rsidRDefault="00D20EF4" w:rsidP="00285649">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contextualSpacing/>
              <w:jc w:val="left"/>
              <w:rPr>
                <w:rFonts w:cs="Arial"/>
                <w:bCs/>
                <w:lang w:eastAsia="en-US"/>
              </w:rPr>
            </w:pPr>
            <w:r w:rsidRPr="00E62F98">
              <w:rPr>
                <w:rFonts w:cs="Arial"/>
                <w:bCs/>
                <w:caps w:val="0"/>
                <w:lang w:eastAsia="en-US"/>
              </w:rPr>
              <w:t>1543</w:t>
            </w:r>
            <w:r w:rsidRPr="00E62F98">
              <w:rPr>
                <w:rFonts w:cs="Arial"/>
                <w:bCs/>
                <w:caps w:val="0"/>
                <w:lang w:eastAsia="en-US"/>
              </w:rPr>
              <w:tab/>
              <w:t>Артродеза на глезен, стъпало или пръст</w:t>
            </w:r>
            <w:r w:rsidRPr="00E62F98">
              <w:rPr>
                <w:rFonts w:cs="Arial"/>
                <w:bCs/>
                <w:lang w:eastAsia="en-US"/>
              </w:rPr>
              <w:t xml:space="preserve"> </w:t>
            </w: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49815-00</w:t>
            </w:r>
            <w:r w:rsidRPr="00E62F98">
              <w:rPr>
                <w:rFonts w:ascii="Arial" w:hAnsi="Arial" w:cs="Arial"/>
                <w:sz w:val="20"/>
                <w:szCs w:val="20"/>
                <w:lang w:val="bg-BG"/>
              </w:rPr>
              <w:tab/>
              <w:t>Тройна артродеза на стъпало</w:t>
            </w:r>
          </w:p>
          <w:p w:rsidR="00D20EF4" w:rsidRPr="00E62F98" w:rsidRDefault="00D20EF4" w:rsidP="00285649">
            <w:pPr>
              <w:pStyle w:val="SrgCod4dig"/>
              <w:keepNext/>
              <w:keepLines/>
              <w:spacing w:before="0" w:line="240" w:lineRule="auto"/>
              <w:contextualSpacing/>
              <w:rPr>
                <w:rFonts w:cs="Arial"/>
                <w:szCs w:val="14"/>
              </w:rPr>
            </w:pPr>
          </w:p>
          <w:p w:rsidR="00D20EF4" w:rsidRPr="00E62F98" w:rsidRDefault="00D20EF4" w:rsidP="00285649">
            <w:pPr>
              <w:pStyle w:val="SrgCod4dig"/>
              <w:keepNext/>
              <w:keepLines/>
              <w:spacing w:before="0" w:line="240" w:lineRule="auto"/>
              <w:contextualSpacing/>
              <w:rPr>
                <w:rFonts w:cs="Arial"/>
                <w:szCs w:val="14"/>
              </w:rPr>
            </w:pPr>
          </w:p>
          <w:p w:rsidR="00D20EF4" w:rsidRPr="00E62F98" w:rsidRDefault="00D20EF4" w:rsidP="00C22A56">
            <w:pPr>
              <w:pStyle w:val="SrgCod4dig"/>
              <w:keepNext/>
              <w:keepLines/>
              <w:spacing w:before="0" w:line="240" w:lineRule="auto"/>
              <w:ind w:left="0" w:firstLine="0"/>
              <w:contextualSpacing/>
              <w:rPr>
                <w:rFonts w:cs="Arial"/>
                <w:szCs w:val="14"/>
              </w:rPr>
            </w:pPr>
          </w:p>
          <w:p w:rsidR="00D850D3" w:rsidRPr="00E62F98" w:rsidRDefault="00D850D3" w:rsidP="00285649">
            <w:pPr>
              <w:pStyle w:val="SrgCod4dig"/>
              <w:keepNext/>
              <w:keepLines/>
              <w:spacing w:before="0" w:line="240" w:lineRule="auto"/>
              <w:contextualSpacing/>
              <w:rPr>
                <w:rFonts w:cs="Arial"/>
                <w:szCs w:val="14"/>
              </w:rPr>
            </w:pPr>
          </w:p>
          <w:p w:rsidR="00D20EF4" w:rsidRPr="00E62F98" w:rsidRDefault="00D20EF4" w:rsidP="00285649">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contextualSpacing/>
              <w:jc w:val="left"/>
              <w:rPr>
                <w:rFonts w:cs="Arial"/>
                <w:bCs/>
                <w:caps w:val="0"/>
                <w:lang w:eastAsia="en-US"/>
              </w:rPr>
            </w:pPr>
            <w:r w:rsidRPr="00E62F98">
              <w:rPr>
                <w:rFonts w:cs="Arial"/>
                <w:bCs/>
                <w:lang w:eastAsia="en-US"/>
              </w:rPr>
              <w:t>1512</w:t>
            </w:r>
            <w:r w:rsidRPr="00E62F98">
              <w:rPr>
                <w:rFonts w:cs="Arial"/>
                <w:bCs/>
                <w:lang w:eastAsia="en-US"/>
              </w:rPr>
              <w:tab/>
            </w:r>
            <w:r w:rsidRPr="00E62F98">
              <w:rPr>
                <w:rFonts w:cs="Arial"/>
                <w:bCs/>
                <w:caps w:val="0"/>
                <w:lang w:eastAsia="en-US"/>
              </w:rPr>
              <w:t>Артродеза на коляно</w:t>
            </w:r>
          </w:p>
          <w:p w:rsidR="00D20EF4" w:rsidRPr="00E62F98" w:rsidRDefault="00D20EF4" w:rsidP="00285649">
            <w:pPr>
              <w:keepNext/>
              <w:keepLines/>
              <w:tabs>
                <w:tab w:val="left" w:pos="2268"/>
              </w:tabs>
              <w:autoSpaceDE w:val="0"/>
              <w:autoSpaceDN w:val="0"/>
              <w:adjustRightInd w:val="0"/>
              <w:ind w:left="2268" w:hanging="1134"/>
              <w:contextualSpacing/>
              <w:rPr>
                <w:rFonts w:cs="Arial"/>
                <w:sz w:val="20"/>
                <w:lang w:val="bg-BG"/>
              </w:rPr>
            </w:pPr>
            <w:r w:rsidRPr="00E62F98">
              <w:rPr>
                <w:rFonts w:cs="Arial"/>
                <w:i/>
                <w:sz w:val="20"/>
                <w:lang w:val="bg-BG"/>
              </w:rPr>
              <w:t>Не включва</w:t>
            </w:r>
            <w:r w:rsidRPr="00E62F98">
              <w:rPr>
                <w:rFonts w:cs="Arial"/>
                <w:sz w:val="20"/>
                <w:lang w:val="bg-BG"/>
              </w:rPr>
              <w:t>:</w:t>
            </w:r>
            <w:r w:rsidRPr="00E62F98">
              <w:rPr>
                <w:rFonts w:cs="Arial"/>
                <w:sz w:val="20"/>
                <w:lang w:val="bg-BG"/>
              </w:rPr>
              <w:tab/>
              <w:t>ревизионна артродеза на коляно (49545-00 [1524])</w:t>
            </w: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49509-01</w:t>
            </w:r>
            <w:r w:rsidRPr="00E62F98">
              <w:rPr>
                <w:rFonts w:ascii="Arial" w:hAnsi="Arial" w:cs="Arial"/>
                <w:sz w:val="20"/>
                <w:szCs w:val="20"/>
                <w:lang w:val="bg-BG"/>
              </w:rPr>
              <w:tab/>
              <w:t>Артродеза на коляно</w:t>
            </w:r>
          </w:p>
          <w:p w:rsidR="00D20EF4" w:rsidRPr="00E62F98" w:rsidRDefault="00D20EF4" w:rsidP="00285649">
            <w:pPr>
              <w:pStyle w:val="SrgCod"/>
              <w:spacing w:line="240" w:lineRule="auto"/>
              <w:contextualSpacing/>
              <w:rPr>
                <w:rFonts w:cs="Arial"/>
                <w:szCs w:val="14"/>
              </w:rPr>
            </w:pPr>
          </w:p>
          <w:p w:rsidR="00D20EF4" w:rsidRPr="00E62F98" w:rsidRDefault="00D20EF4" w:rsidP="00285649">
            <w:pPr>
              <w:pStyle w:val="SrgCod4dig"/>
              <w:keepNext/>
              <w:keepLines/>
              <w:spacing w:before="0" w:line="240" w:lineRule="auto"/>
              <w:contextualSpacing/>
              <w:rPr>
                <w:rFonts w:cs="Arial"/>
                <w:szCs w:val="14"/>
              </w:rPr>
            </w:pPr>
          </w:p>
          <w:p w:rsidR="00D850D3" w:rsidRPr="00E62F98" w:rsidRDefault="00D850D3" w:rsidP="00285649">
            <w:pPr>
              <w:pStyle w:val="Description"/>
              <w:tabs>
                <w:tab w:val="left" w:pos="142"/>
                <w:tab w:val="left" w:pos="284"/>
                <w:tab w:val="left" w:pos="426"/>
                <w:tab w:val="left" w:pos="567"/>
              </w:tabs>
              <w:spacing w:line="240" w:lineRule="auto"/>
              <w:ind w:left="0" w:firstLine="461"/>
              <w:contextualSpacing/>
              <w:rPr>
                <w:rFonts w:ascii="Verdana" w:hAnsi="Verdana" w:cs="Arial"/>
                <w:noProof w:val="0"/>
                <w:sz w:val="14"/>
                <w:szCs w:val="14"/>
                <w:lang w:eastAsia="en-US"/>
              </w:rPr>
            </w:pPr>
          </w:p>
          <w:p w:rsidR="00D20EF4" w:rsidRPr="00E62F98" w:rsidRDefault="00D20EF4" w:rsidP="00285649">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contextualSpacing/>
              <w:jc w:val="left"/>
              <w:rPr>
                <w:rFonts w:cs="Arial"/>
                <w:bCs/>
                <w:caps w:val="0"/>
                <w:lang w:eastAsia="en-US"/>
              </w:rPr>
            </w:pPr>
            <w:r w:rsidRPr="00E62F98">
              <w:rPr>
                <w:rFonts w:cs="Arial"/>
                <w:bCs/>
                <w:lang w:eastAsia="en-US"/>
              </w:rPr>
              <w:t>1522</w:t>
            </w:r>
            <w:r w:rsidRPr="00E62F98">
              <w:rPr>
                <w:rFonts w:cs="Arial"/>
                <w:bCs/>
                <w:lang w:eastAsia="en-US"/>
              </w:rPr>
              <w:tab/>
            </w:r>
            <w:r w:rsidRPr="00E62F98">
              <w:rPr>
                <w:rFonts w:cs="Arial"/>
                <w:bCs/>
                <w:caps w:val="0"/>
                <w:lang w:eastAsia="en-US"/>
              </w:rPr>
              <w:t>Реконструктивни процедури на коляно</w:t>
            </w:r>
          </w:p>
          <w:p w:rsidR="00D20EF4" w:rsidRPr="00E62F98" w:rsidRDefault="00D20EF4" w:rsidP="00285649">
            <w:pPr>
              <w:keepNext/>
              <w:keepLines/>
              <w:tabs>
                <w:tab w:val="left" w:pos="2268"/>
              </w:tabs>
              <w:autoSpaceDE w:val="0"/>
              <w:autoSpaceDN w:val="0"/>
              <w:adjustRightInd w:val="0"/>
              <w:ind w:left="2268" w:hanging="1134"/>
              <w:contextualSpacing/>
              <w:rPr>
                <w:rFonts w:cs="Arial"/>
                <w:sz w:val="20"/>
                <w:lang w:val="bg-BG"/>
              </w:rPr>
            </w:pPr>
            <w:r w:rsidRPr="00E62F98">
              <w:rPr>
                <w:rFonts w:cs="Arial"/>
                <w:i/>
                <w:sz w:val="20"/>
                <w:lang w:val="bg-BG"/>
              </w:rPr>
              <w:t>Включва</w:t>
            </w:r>
            <w:r w:rsidRPr="00E62F98">
              <w:rPr>
                <w:rFonts w:cs="Arial"/>
                <w:sz w:val="20"/>
                <w:lang w:val="bg-BG"/>
              </w:rPr>
              <w:t>:</w:t>
            </w:r>
            <w:r w:rsidRPr="00E62F98">
              <w:rPr>
                <w:rFonts w:cs="Arial"/>
                <w:sz w:val="20"/>
                <w:lang w:val="bg-BG"/>
              </w:rPr>
              <w:tab/>
              <w:t>почистване на остеофити (нотчпластика)</w:t>
            </w:r>
          </w:p>
          <w:p w:rsidR="00D20EF4" w:rsidRPr="00E62F98" w:rsidRDefault="00D20EF4" w:rsidP="00285649">
            <w:pPr>
              <w:keepNext/>
              <w:keepLines/>
              <w:tabs>
                <w:tab w:val="left" w:pos="2268"/>
              </w:tabs>
              <w:autoSpaceDE w:val="0"/>
              <w:autoSpaceDN w:val="0"/>
              <w:adjustRightInd w:val="0"/>
              <w:ind w:left="2268" w:hanging="1134"/>
              <w:contextualSpacing/>
              <w:rPr>
                <w:rFonts w:cs="Arial"/>
                <w:sz w:val="20"/>
                <w:lang w:val="bg-BG"/>
              </w:rPr>
            </w:pPr>
            <w:r w:rsidRPr="00E62F98">
              <w:rPr>
                <w:rFonts w:cs="Arial"/>
                <w:i/>
                <w:sz w:val="20"/>
                <w:lang w:val="bg-BG"/>
              </w:rPr>
              <w:t>Не включва</w:t>
            </w:r>
            <w:r w:rsidRPr="00E62F98">
              <w:rPr>
                <w:rFonts w:cs="Arial"/>
                <w:sz w:val="20"/>
                <w:lang w:val="bg-BG"/>
              </w:rPr>
              <w:t>:</w:t>
            </w:r>
            <w:r w:rsidRPr="00E62F98">
              <w:rPr>
                <w:rFonts w:cs="Arial"/>
                <w:sz w:val="20"/>
                <w:lang w:val="bg-BG"/>
              </w:rPr>
              <w:tab/>
              <w:t>ревизия на реконструкция (49551-00 [1524])</w:t>
            </w:r>
          </w:p>
          <w:p w:rsidR="00D20EF4" w:rsidRPr="00E62F98" w:rsidRDefault="00D20EF4" w:rsidP="00285649">
            <w:pPr>
              <w:pStyle w:val="Line2"/>
              <w:keepNext/>
              <w:keepLines/>
              <w:spacing w:before="0"/>
              <w:contextualSpacing/>
            </w:pPr>
            <w:r w:rsidRPr="00E62F98">
              <w:t>49542-00</w:t>
            </w:r>
            <w:r w:rsidRPr="00E62F98">
              <w:tab/>
              <w:t>Артроскопска реконструкция на кръстосани връзки на коляно с възстановяване на менискус</w:t>
            </w:r>
          </w:p>
          <w:p w:rsidR="00D20EF4" w:rsidRPr="00E62F98" w:rsidRDefault="00D20EF4" w:rsidP="00285649">
            <w:pPr>
              <w:keepNext/>
              <w:keepLines/>
              <w:ind w:left="1197" w:hanging="142"/>
              <w:contextualSpacing/>
              <w:rPr>
                <w:rFonts w:cs="Arial"/>
                <w:sz w:val="20"/>
                <w:lang w:val="bg-BG"/>
              </w:rPr>
            </w:pPr>
            <w:r w:rsidRPr="009C5616">
              <w:rPr>
                <w:lang w:val="ru-RU"/>
              </w:rPr>
              <w:t xml:space="preserve"> </w:t>
            </w:r>
            <w:r w:rsidRPr="00E62F98">
              <w:rPr>
                <w:rFonts w:cs="Arial"/>
                <w:sz w:val="20"/>
                <w:lang w:val="bg-BG"/>
              </w:rPr>
              <w:t>Артроскопско възстановяване на кръстовиден лигамент на коляно с възстановяване на менискус</w:t>
            </w:r>
          </w:p>
          <w:p w:rsidR="00D20EF4" w:rsidRPr="00E62F98" w:rsidRDefault="00D20EF4" w:rsidP="00285649">
            <w:pPr>
              <w:pStyle w:val="body2"/>
              <w:keepNext/>
              <w:keepLines/>
              <w:widowControl/>
              <w:spacing w:before="0"/>
              <w:contextualSpacing/>
              <w:rPr>
                <w:color w:val="auto"/>
                <w:lang w:val="bg-BG"/>
              </w:rPr>
            </w:pPr>
            <w:r w:rsidRPr="00E62F98">
              <w:rPr>
                <w:i/>
                <w:color w:val="auto"/>
                <w:lang w:val="bg-BG"/>
              </w:rPr>
              <w:t>Включва</w:t>
            </w:r>
            <w:r w:rsidRPr="00E62F98">
              <w:rPr>
                <w:color w:val="auto"/>
                <w:lang w:val="bg-BG"/>
              </w:rPr>
              <w:t>:</w:t>
            </w:r>
            <w:r w:rsidRPr="00E62F98">
              <w:rPr>
                <w:color w:val="auto"/>
                <w:lang w:val="bg-BG"/>
              </w:rPr>
              <w:tab/>
              <w:t>дебридман</w:t>
            </w:r>
          </w:p>
          <w:p w:rsidR="00D20EF4" w:rsidRPr="00E62F98" w:rsidRDefault="00D20EF4" w:rsidP="00285649">
            <w:pPr>
              <w:pStyle w:val="body3"/>
              <w:keepNext/>
              <w:keepLines/>
              <w:widowControl/>
              <w:contextualSpacing/>
              <w:rPr>
                <w:lang w:val="bg-BG"/>
              </w:rPr>
            </w:pPr>
            <w:r w:rsidRPr="00E62F98">
              <w:rPr>
                <w:lang w:val="bg-BG"/>
              </w:rPr>
              <w:t>възстановяване на колатерален лигамент</w:t>
            </w: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49542-01</w:t>
            </w:r>
            <w:r w:rsidRPr="00E62F98">
              <w:rPr>
                <w:rFonts w:ascii="Arial" w:hAnsi="Arial" w:cs="Arial"/>
                <w:sz w:val="20"/>
                <w:szCs w:val="20"/>
                <w:lang w:val="bg-BG"/>
              </w:rPr>
              <w:tab/>
              <w:t>Реконструкция на кръстосани връзки на коляно с възстановяване на менискус</w:t>
            </w:r>
          </w:p>
          <w:p w:rsidR="00D20EF4" w:rsidRPr="00E62F98" w:rsidRDefault="00D20EF4" w:rsidP="00285649">
            <w:pPr>
              <w:keepNext/>
              <w:keepLines/>
              <w:tabs>
                <w:tab w:val="left" w:pos="2268"/>
              </w:tabs>
              <w:autoSpaceDE w:val="0"/>
              <w:autoSpaceDN w:val="0"/>
              <w:adjustRightInd w:val="0"/>
              <w:ind w:left="1134"/>
              <w:contextualSpacing/>
              <w:rPr>
                <w:rFonts w:cs="Arial"/>
                <w:sz w:val="20"/>
                <w:lang w:val="bg-BG"/>
              </w:rPr>
            </w:pPr>
            <w:r w:rsidRPr="00E62F98">
              <w:rPr>
                <w:rFonts w:cs="Arial"/>
                <w:sz w:val="20"/>
                <w:lang w:val="bg-BG"/>
              </w:rPr>
              <w:t xml:space="preserve">Възстановяване на кръстовиден лигамент на коляно с възстановяване на менискус </w:t>
            </w:r>
          </w:p>
          <w:p w:rsidR="00D20EF4" w:rsidRPr="00E62F98" w:rsidRDefault="00D20EF4" w:rsidP="00285649">
            <w:pPr>
              <w:keepNext/>
              <w:keepLines/>
              <w:tabs>
                <w:tab w:val="left" w:pos="2268"/>
              </w:tabs>
              <w:autoSpaceDE w:val="0"/>
              <w:autoSpaceDN w:val="0"/>
              <w:adjustRightInd w:val="0"/>
              <w:ind w:left="2268" w:hanging="1134"/>
              <w:contextualSpacing/>
              <w:rPr>
                <w:rFonts w:cs="Arial"/>
                <w:sz w:val="20"/>
                <w:lang w:val="bg-BG"/>
              </w:rPr>
            </w:pPr>
            <w:r w:rsidRPr="00E62F98">
              <w:rPr>
                <w:rFonts w:cs="Arial"/>
                <w:i/>
                <w:sz w:val="20"/>
                <w:lang w:val="bg-BG"/>
              </w:rPr>
              <w:t>Включва</w:t>
            </w:r>
            <w:r w:rsidRPr="00E62F98">
              <w:rPr>
                <w:rFonts w:cs="Arial"/>
                <w:sz w:val="20"/>
                <w:lang w:val="bg-BG"/>
              </w:rPr>
              <w:t xml:space="preserve">: </w:t>
            </w:r>
            <w:r w:rsidRPr="00E62F98">
              <w:rPr>
                <w:rFonts w:cs="Arial"/>
                <w:sz w:val="20"/>
                <w:lang w:val="bg-BG"/>
              </w:rPr>
              <w:tab/>
              <w:t>дебридман</w:t>
            </w:r>
          </w:p>
          <w:p w:rsidR="00D20EF4" w:rsidRPr="00E62F98" w:rsidRDefault="00D20EF4" w:rsidP="00285649">
            <w:pPr>
              <w:keepNext/>
              <w:keepLines/>
              <w:tabs>
                <w:tab w:val="left" w:pos="2552"/>
                <w:tab w:val="left" w:pos="2835"/>
              </w:tabs>
              <w:autoSpaceDE w:val="0"/>
              <w:autoSpaceDN w:val="0"/>
              <w:adjustRightInd w:val="0"/>
              <w:ind w:left="2268"/>
              <w:contextualSpacing/>
              <w:rPr>
                <w:sz w:val="20"/>
                <w:szCs w:val="20"/>
                <w:lang w:val="bg-BG"/>
              </w:rPr>
            </w:pPr>
            <w:r w:rsidRPr="00E62F98">
              <w:rPr>
                <w:sz w:val="20"/>
                <w:szCs w:val="20"/>
                <w:lang w:val="bg-BG"/>
              </w:rPr>
              <w:t>възстановяване на колатерален лигамент</w:t>
            </w:r>
          </w:p>
          <w:p w:rsidR="00D20EF4" w:rsidRPr="00E62F98" w:rsidRDefault="00D20EF4" w:rsidP="00285649">
            <w:pPr>
              <w:pStyle w:val="Description"/>
              <w:tabs>
                <w:tab w:val="left" w:pos="142"/>
                <w:tab w:val="left" w:pos="284"/>
                <w:tab w:val="left" w:pos="426"/>
                <w:tab w:val="left" w:pos="567"/>
              </w:tabs>
              <w:spacing w:line="240" w:lineRule="auto"/>
              <w:ind w:left="0" w:firstLine="461"/>
              <w:contextualSpacing/>
              <w:rPr>
                <w:rFonts w:ascii="Verdana" w:hAnsi="Verdana" w:cs="Arial"/>
                <w:noProof w:val="0"/>
                <w:sz w:val="14"/>
                <w:szCs w:val="14"/>
                <w:lang w:eastAsia="en-US"/>
              </w:rPr>
            </w:pPr>
          </w:p>
          <w:p w:rsidR="00D20EF4" w:rsidRPr="00E62F98" w:rsidRDefault="00D20EF4" w:rsidP="00285649">
            <w:pPr>
              <w:pStyle w:val="Description"/>
              <w:spacing w:line="240" w:lineRule="auto"/>
              <w:ind w:hanging="170"/>
              <w:contextualSpacing/>
              <w:rPr>
                <w:rFonts w:ascii="Arial" w:hAnsi="Arial" w:cs="Arial"/>
                <w:b/>
                <w:noProof w:val="0"/>
                <w:sz w:val="14"/>
                <w:szCs w:val="14"/>
                <w:u w:val="single"/>
                <w:lang w:val="ru-RU" w:eastAsia="en-US"/>
              </w:rPr>
            </w:pPr>
          </w:p>
          <w:p w:rsidR="00D850D3" w:rsidRPr="00E62F98" w:rsidRDefault="00D850D3" w:rsidP="00285649">
            <w:pPr>
              <w:pStyle w:val="Description"/>
              <w:spacing w:line="240" w:lineRule="auto"/>
              <w:contextualSpacing/>
              <w:rPr>
                <w:rFonts w:ascii="Verdana" w:hAnsi="Verdana"/>
                <w:sz w:val="14"/>
                <w:szCs w:val="14"/>
              </w:rPr>
            </w:pPr>
          </w:p>
          <w:p w:rsidR="00D20EF4" w:rsidRPr="00E62F98" w:rsidRDefault="00D20EF4" w:rsidP="00285649">
            <w:pPr>
              <w:pStyle w:val="ime-razdel"/>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contextualSpacing/>
              <w:jc w:val="left"/>
              <w:rPr>
                <w:rFonts w:cs="Arial"/>
                <w:bCs/>
                <w:caps w:val="0"/>
                <w:lang w:eastAsia="en-US"/>
              </w:rPr>
            </w:pPr>
            <w:r w:rsidRPr="00E62F98">
              <w:rPr>
                <w:rFonts w:cs="Arial"/>
                <w:bCs/>
                <w:caps w:val="0"/>
                <w:lang w:eastAsia="en-US"/>
              </w:rPr>
              <w:t>1505</w:t>
            </w:r>
            <w:r w:rsidRPr="00E62F98">
              <w:rPr>
                <w:rFonts w:cs="Arial"/>
                <w:bCs/>
                <w:lang w:eastAsia="en-US"/>
              </w:rPr>
              <w:tab/>
            </w:r>
            <w:r w:rsidRPr="00E62F98">
              <w:rPr>
                <w:rFonts w:cs="Arial"/>
                <w:bCs/>
                <w:caps w:val="0"/>
                <w:lang w:eastAsia="en-US"/>
              </w:rPr>
              <w:t>Други ексцизионни процедури на коляно или крак</w:t>
            </w: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44367-01</w:t>
            </w:r>
            <w:r w:rsidRPr="00E62F98">
              <w:rPr>
                <w:rFonts w:ascii="Arial" w:hAnsi="Arial" w:cs="Arial"/>
                <w:sz w:val="20"/>
                <w:szCs w:val="20"/>
                <w:lang w:val="bg-BG"/>
              </w:rPr>
              <w:tab/>
              <w:t>Дезартикулация през коляното</w:t>
            </w:r>
          </w:p>
          <w:p w:rsidR="00D20EF4" w:rsidRPr="009C5616" w:rsidRDefault="00D20EF4" w:rsidP="00285649">
            <w:pPr>
              <w:pStyle w:val="Description"/>
              <w:spacing w:line="240" w:lineRule="auto"/>
              <w:contextualSpacing/>
              <w:rPr>
                <w:rFonts w:ascii="Verdana" w:hAnsi="Verdana"/>
                <w:sz w:val="14"/>
                <w:szCs w:val="14"/>
                <w:lang w:val="ru-RU"/>
              </w:rPr>
            </w:pPr>
          </w:p>
          <w:p w:rsidR="00D850D3" w:rsidRPr="00E62F98" w:rsidRDefault="00D850D3" w:rsidP="00285649">
            <w:pPr>
              <w:pStyle w:val="Description"/>
              <w:spacing w:line="240" w:lineRule="auto"/>
              <w:contextualSpacing/>
              <w:rPr>
                <w:rFonts w:ascii="Verdana" w:hAnsi="Verdana"/>
                <w:sz w:val="14"/>
                <w:szCs w:val="14"/>
              </w:rPr>
            </w:pPr>
          </w:p>
          <w:p w:rsidR="00D20EF4" w:rsidRPr="00E62F98" w:rsidRDefault="00D20EF4" w:rsidP="00285649">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contextualSpacing/>
              <w:jc w:val="left"/>
              <w:rPr>
                <w:rFonts w:cs="Arial"/>
                <w:bCs/>
                <w:caps w:val="0"/>
                <w:lang w:eastAsia="en-US"/>
              </w:rPr>
            </w:pPr>
            <w:r w:rsidRPr="00E62F98">
              <w:rPr>
                <w:rFonts w:cs="Arial"/>
                <w:bCs/>
                <w:lang w:eastAsia="en-US"/>
              </w:rPr>
              <w:t>1484</w:t>
            </w:r>
            <w:r w:rsidRPr="00E62F98">
              <w:rPr>
                <w:rFonts w:cs="Arial"/>
                <w:bCs/>
                <w:lang w:eastAsia="en-US"/>
              </w:rPr>
              <w:tab/>
            </w:r>
            <w:r w:rsidRPr="00E62F98">
              <w:rPr>
                <w:rFonts w:cs="Arial"/>
                <w:bCs/>
                <w:caps w:val="0"/>
                <w:lang w:eastAsia="en-US"/>
              </w:rPr>
              <w:t>Ампутация на таз или тазобедрена става</w:t>
            </w: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44367-00</w:t>
            </w:r>
            <w:r w:rsidRPr="00E62F98">
              <w:rPr>
                <w:rFonts w:ascii="Arial" w:hAnsi="Arial" w:cs="Arial"/>
                <w:sz w:val="20"/>
                <w:szCs w:val="20"/>
                <w:lang w:val="bg-BG"/>
              </w:rPr>
              <w:tab/>
              <w:t>Ампутация над коляното</w:t>
            </w:r>
          </w:p>
          <w:p w:rsidR="00D20EF4" w:rsidRPr="00E62F98" w:rsidRDefault="00D20EF4" w:rsidP="00285649">
            <w:pPr>
              <w:keepNext/>
              <w:keepLines/>
              <w:tabs>
                <w:tab w:val="left" w:pos="2268"/>
              </w:tabs>
              <w:autoSpaceDE w:val="0"/>
              <w:autoSpaceDN w:val="0"/>
              <w:adjustRightInd w:val="0"/>
              <w:ind w:left="1134"/>
              <w:contextualSpacing/>
              <w:rPr>
                <w:rFonts w:cs="Arial"/>
                <w:sz w:val="20"/>
                <w:lang w:val="bg-BG"/>
              </w:rPr>
            </w:pPr>
            <w:r w:rsidRPr="00E62F98">
              <w:rPr>
                <w:rFonts w:cs="Arial"/>
                <w:sz w:val="20"/>
                <w:lang w:val="bg-BG"/>
              </w:rPr>
              <w:lastRenderedPageBreak/>
              <w:t>Ампутация над коляното</w:t>
            </w:r>
          </w:p>
          <w:p w:rsidR="00D20EF4" w:rsidRPr="00E62F98" w:rsidRDefault="00D20EF4" w:rsidP="00285649">
            <w:pPr>
              <w:pStyle w:val="SrgCod"/>
              <w:spacing w:line="240" w:lineRule="auto"/>
              <w:contextualSpacing/>
              <w:rPr>
                <w:rFonts w:cs="Arial"/>
                <w:szCs w:val="14"/>
                <w:u w:val="single"/>
              </w:rPr>
            </w:pPr>
          </w:p>
          <w:p w:rsidR="00D850D3" w:rsidRPr="00E62F98" w:rsidRDefault="00D850D3" w:rsidP="00285649">
            <w:pPr>
              <w:pStyle w:val="SrgCod"/>
              <w:spacing w:line="240" w:lineRule="auto"/>
              <w:contextualSpacing/>
              <w:rPr>
                <w:rFonts w:cs="Arial"/>
                <w:szCs w:val="14"/>
                <w:u w:val="single"/>
              </w:rPr>
            </w:pPr>
          </w:p>
          <w:p w:rsidR="00D850D3" w:rsidRPr="00E62F98" w:rsidRDefault="00D850D3" w:rsidP="00285649">
            <w:pPr>
              <w:pStyle w:val="SrgCod4dig"/>
              <w:keepNext/>
              <w:keepLines/>
              <w:spacing w:before="0" w:line="240" w:lineRule="auto"/>
              <w:contextualSpacing/>
              <w:rPr>
                <w:rFonts w:cs="Arial"/>
                <w:szCs w:val="14"/>
                <w:highlight w:val="yellow"/>
              </w:rPr>
            </w:pPr>
          </w:p>
          <w:p w:rsidR="00D20EF4" w:rsidRPr="00E62F98" w:rsidRDefault="00D20EF4" w:rsidP="00285649">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772"/>
              </w:tabs>
              <w:spacing w:before="0" w:after="0" w:line="240" w:lineRule="auto"/>
              <w:ind w:left="1134" w:hanging="1134"/>
              <w:contextualSpacing/>
              <w:jc w:val="left"/>
              <w:rPr>
                <w:rFonts w:cs="Arial"/>
                <w:bCs/>
                <w:caps w:val="0"/>
                <w:lang w:eastAsia="en-US"/>
              </w:rPr>
            </w:pPr>
            <w:r w:rsidRPr="00E62F98">
              <w:rPr>
                <w:rFonts w:cs="Arial"/>
                <w:bCs/>
                <w:caps w:val="0"/>
                <w:lang w:eastAsia="en-US"/>
              </w:rPr>
              <w:t>1548</w:t>
            </w:r>
            <w:r w:rsidRPr="00E62F98">
              <w:rPr>
                <w:rFonts w:cs="Arial"/>
                <w:bCs/>
                <w:caps w:val="0"/>
                <w:lang w:eastAsia="en-US"/>
              </w:rPr>
              <w:tab/>
              <w:t>Процедури при други деформации на пръст</w:t>
            </w: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46400-02</w:t>
            </w:r>
            <w:r w:rsidRPr="00E62F98">
              <w:rPr>
                <w:rFonts w:ascii="Arial" w:hAnsi="Arial" w:cs="Arial"/>
                <w:sz w:val="20"/>
                <w:szCs w:val="20"/>
                <w:lang w:val="bg-BG"/>
              </w:rPr>
              <w:tab/>
              <w:t>Реплантация на пръст на крак</w:t>
            </w:r>
          </w:p>
          <w:p w:rsidR="00D20EF4" w:rsidRPr="00E62F98" w:rsidRDefault="00D20EF4" w:rsidP="00285649">
            <w:pPr>
              <w:pStyle w:val="SrgCod4dig"/>
              <w:keepNext/>
              <w:keepLines/>
              <w:spacing w:before="0" w:line="240" w:lineRule="auto"/>
              <w:contextualSpacing/>
              <w:rPr>
                <w:rFonts w:cs="Arial"/>
                <w:szCs w:val="14"/>
                <w:highlight w:val="yellow"/>
              </w:rPr>
            </w:pPr>
          </w:p>
          <w:p w:rsidR="00E73075" w:rsidRPr="009C5616" w:rsidRDefault="00E73075" w:rsidP="00285649">
            <w:pPr>
              <w:pStyle w:val="SrgCod4dig"/>
              <w:keepNext/>
              <w:keepLines/>
              <w:spacing w:before="0" w:line="240" w:lineRule="auto"/>
              <w:contextualSpacing/>
              <w:rPr>
                <w:rFonts w:cs="Arial"/>
                <w:szCs w:val="14"/>
                <w:highlight w:val="yellow"/>
                <w:lang w:val="ru-RU"/>
              </w:rPr>
            </w:pPr>
          </w:p>
          <w:p w:rsidR="00D20EF4" w:rsidRPr="00E62F98" w:rsidRDefault="00D20EF4" w:rsidP="00285649">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630"/>
              </w:tabs>
              <w:spacing w:before="0" w:after="0" w:line="240" w:lineRule="auto"/>
              <w:ind w:left="1134" w:hanging="1134"/>
              <w:contextualSpacing/>
              <w:jc w:val="left"/>
              <w:rPr>
                <w:rFonts w:cs="Arial"/>
                <w:bCs/>
                <w:lang w:eastAsia="en-US"/>
              </w:rPr>
            </w:pPr>
            <w:r w:rsidRPr="00E62F98">
              <w:rPr>
                <w:rFonts w:cs="Arial"/>
                <w:bCs/>
                <w:caps w:val="0"/>
                <w:lang w:eastAsia="en-US"/>
              </w:rPr>
              <w:t>1544</w:t>
            </w:r>
            <w:r w:rsidRPr="00E62F98">
              <w:rPr>
                <w:rFonts w:cs="Arial"/>
                <w:bCs/>
                <w:caps w:val="0"/>
                <w:lang w:eastAsia="en-US"/>
              </w:rPr>
              <w:tab/>
              <w:t>Други възстановителни процедури на глезен или стъпало</w:t>
            </w: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46400-06</w:t>
            </w:r>
            <w:r w:rsidRPr="00E62F98">
              <w:rPr>
                <w:rFonts w:ascii="Arial" w:hAnsi="Arial" w:cs="Arial"/>
                <w:sz w:val="20"/>
                <w:szCs w:val="20"/>
                <w:lang w:val="bg-BG"/>
              </w:rPr>
              <w:tab/>
              <w:t>Реплантация на стъпало</w:t>
            </w:r>
          </w:p>
          <w:p w:rsidR="00D20EF4" w:rsidRPr="00E62F98" w:rsidRDefault="00D20EF4" w:rsidP="00285649">
            <w:pPr>
              <w:pStyle w:val="SrgCod4dig"/>
              <w:keepNext/>
              <w:keepLines/>
              <w:spacing w:before="0" w:line="240" w:lineRule="auto"/>
              <w:contextualSpacing/>
              <w:rPr>
                <w:rFonts w:cs="Arial"/>
                <w:szCs w:val="14"/>
                <w:highlight w:val="yellow"/>
              </w:rPr>
            </w:pP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46400-08</w:t>
            </w:r>
            <w:r w:rsidRPr="00E62F98">
              <w:rPr>
                <w:rFonts w:ascii="Arial" w:hAnsi="Arial" w:cs="Arial"/>
                <w:sz w:val="20"/>
                <w:szCs w:val="20"/>
                <w:lang w:val="bg-BG"/>
              </w:rPr>
              <w:tab/>
              <w:t>Реплантация на глезен</w:t>
            </w:r>
          </w:p>
          <w:p w:rsidR="00D850D3" w:rsidRPr="00E62F98" w:rsidRDefault="00D850D3" w:rsidP="00285649">
            <w:pPr>
              <w:keepNext/>
              <w:keepLines/>
              <w:tabs>
                <w:tab w:val="left" w:pos="1134"/>
              </w:tabs>
              <w:ind w:left="1134" w:hanging="1134"/>
              <w:contextualSpacing/>
              <w:rPr>
                <w:rFonts w:ascii="Arial" w:hAnsi="Arial" w:cs="Arial"/>
                <w:sz w:val="20"/>
                <w:szCs w:val="20"/>
                <w:lang w:val="bg-BG"/>
              </w:rPr>
            </w:pPr>
          </w:p>
          <w:p w:rsidR="00D20EF4" w:rsidRPr="00E62F98" w:rsidRDefault="00D20EF4" w:rsidP="00285649">
            <w:pPr>
              <w:pStyle w:val="Line1"/>
              <w:keepNext/>
              <w:contextualSpacing/>
              <w:rPr>
                <w:lang w:val="bg-BG"/>
              </w:rPr>
            </w:pPr>
            <w:r w:rsidRPr="00E62F98">
              <w:rPr>
                <w:lang w:val="bg-BG"/>
              </w:rPr>
              <w:t>1554</w:t>
            </w:r>
            <w:r w:rsidRPr="00E62F98">
              <w:rPr>
                <w:lang w:val="bg-BG"/>
              </w:rPr>
              <w:tab/>
              <w:t>Други процедури за прилагане, поставяне или премахване върху други мускулно-скелетни точки</w:t>
            </w:r>
          </w:p>
          <w:p w:rsidR="00D20EF4" w:rsidRPr="00E62F98" w:rsidRDefault="00D20EF4" w:rsidP="00285649">
            <w:pPr>
              <w:pStyle w:val="Line2"/>
              <w:keepNext/>
              <w:keepLines/>
              <w:spacing w:before="0"/>
              <w:contextualSpacing/>
            </w:pPr>
            <w:r w:rsidRPr="00E62F98">
              <w:t>47928-00</w:t>
            </w:r>
            <w:r w:rsidRPr="00E62F98">
              <w:tab/>
              <w:t>Реплантация на подбедрица</w:t>
            </w: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p>
          <w:p w:rsidR="00D20EF4" w:rsidRPr="00E62F98" w:rsidRDefault="00D20EF4" w:rsidP="00285649">
            <w:pPr>
              <w:pStyle w:val="SrgCod"/>
              <w:spacing w:line="240" w:lineRule="auto"/>
              <w:contextualSpacing/>
              <w:rPr>
                <w:highlight w:val="yellow"/>
                <w:u w:val="single"/>
              </w:rPr>
            </w:pPr>
          </w:p>
          <w:p w:rsidR="00D850D3" w:rsidRPr="00E62F98" w:rsidRDefault="00D850D3" w:rsidP="00285649">
            <w:pPr>
              <w:pStyle w:val="Description"/>
              <w:spacing w:line="240" w:lineRule="auto"/>
              <w:contextualSpacing/>
              <w:rPr>
                <w:rFonts w:ascii="Verdana" w:hAnsi="Verdana"/>
                <w:sz w:val="14"/>
                <w:szCs w:val="14"/>
              </w:rPr>
            </w:pPr>
          </w:p>
          <w:p w:rsidR="00D20EF4" w:rsidRPr="00E62F98" w:rsidRDefault="00D20EF4" w:rsidP="00285649">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contextualSpacing/>
              <w:jc w:val="left"/>
              <w:rPr>
                <w:rFonts w:cs="Arial"/>
                <w:bCs/>
                <w:lang w:eastAsia="en-US"/>
              </w:rPr>
            </w:pPr>
            <w:r w:rsidRPr="00E62F98">
              <w:rPr>
                <w:rFonts w:cs="Arial"/>
                <w:bCs/>
                <w:lang w:eastAsia="en-US"/>
              </w:rPr>
              <w:tab/>
            </w:r>
            <w:r w:rsidRPr="00E62F98">
              <w:rPr>
                <w:rFonts w:cs="Arial"/>
                <w:bCs/>
                <w:caps w:val="0"/>
                <w:lang w:eastAsia="en-US"/>
              </w:rPr>
              <w:t>Локално кожно ламбо, един стадий</w:t>
            </w:r>
          </w:p>
          <w:p w:rsidR="00D20EF4" w:rsidRPr="00E62F98" w:rsidRDefault="00D20EF4" w:rsidP="00285649">
            <w:pPr>
              <w:keepNext/>
              <w:keepLines/>
              <w:tabs>
                <w:tab w:val="left" w:pos="2268"/>
              </w:tabs>
              <w:autoSpaceDE w:val="0"/>
              <w:autoSpaceDN w:val="0"/>
              <w:adjustRightInd w:val="0"/>
              <w:ind w:left="1134"/>
              <w:contextualSpacing/>
              <w:rPr>
                <w:rFonts w:cs="Arial"/>
                <w:sz w:val="20"/>
                <w:lang w:val="bg-BG"/>
              </w:rPr>
            </w:pPr>
            <w:r w:rsidRPr="00E62F98">
              <w:rPr>
                <w:rFonts w:cs="Arial"/>
                <w:sz w:val="20"/>
                <w:lang w:val="bg-BG"/>
              </w:rPr>
              <w:t>Кожно ламбо със собствено кръвоснабдяване, взето от донорско място, съседно до дефекта и трансферирано към реципиентно място, в един етап</w:t>
            </w:r>
          </w:p>
          <w:p w:rsidR="00D20EF4" w:rsidRPr="00E62F98" w:rsidRDefault="00D20EF4" w:rsidP="00285649">
            <w:pPr>
              <w:keepNext/>
              <w:keepLines/>
              <w:tabs>
                <w:tab w:val="left" w:pos="2268"/>
              </w:tabs>
              <w:autoSpaceDE w:val="0"/>
              <w:autoSpaceDN w:val="0"/>
              <w:adjustRightInd w:val="0"/>
              <w:ind w:left="2268" w:hanging="1134"/>
              <w:contextualSpacing/>
              <w:rPr>
                <w:rFonts w:cs="Arial"/>
                <w:sz w:val="20"/>
                <w:lang w:val="bg-BG"/>
              </w:rPr>
            </w:pPr>
            <w:r w:rsidRPr="00E62F98">
              <w:rPr>
                <w:rFonts w:cs="Arial"/>
                <w:i/>
                <w:sz w:val="20"/>
                <w:lang w:val="bg-BG"/>
              </w:rPr>
              <w:t>Включва</w:t>
            </w:r>
            <w:r w:rsidRPr="00E62F98">
              <w:rPr>
                <w:rFonts w:cs="Arial"/>
                <w:sz w:val="20"/>
                <w:lang w:val="bg-BG"/>
              </w:rPr>
              <w:t>:</w:t>
            </w:r>
            <w:r w:rsidRPr="00E62F98">
              <w:rPr>
                <w:rFonts w:cs="Arial"/>
                <w:sz w:val="20"/>
                <w:lang w:val="bg-BG"/>
              </w:rPr>
              <w:tab/>
              <w:t>кожнофасциално ламбо</w:t>
            </w:r>
          </w:p>
          <w:p w:rsidR="00D20EF4" w:rsidRPr="00E62F98" w:rsidRDefault="00D20EF4" w:rsidP="00285649">
            <w:pPr>
              <w:keepNext/>
              <w:keepLines/>
              <w:tabs>
                <w:tab w:val="left" w:pos="2552"/>
                <w:tab w:val="left" w:pos="2835"/>
              </w:tabs>
              <w:autoSpaceDE w:val="0"/>
              <w:autoSpaceDN w:val="0"/>
              <w:adjustRightInd w:val="0"/>
              <w:ind w:left="2268"/>
              <w:contextualSpacing/>
              <w:rPr>
                <w:sz w:val="20"/>
                <w:szCs w:val="20"/>
                <w:lang w:val="bg-BG"/>
              </w:rPr>
            </w:pPr>
            <w:r w:rsidRPr="00E62F98">
              <w:rPr>
                <w:sz w:val="20"/>
                <w:szCs w:val="20"/>
                <w:lang w:val="bg-BG"/>
              </w:rPr>
              <w:t xml:space="preserve">възстановяване на вторичен кожен дефект чрез шев </w:t>
            </w:r>
          </w:p>
          <w:p w:rsidR="00D20EF4" w:rsidRPr="00E62F98" w:rsidRDefault="00D20EF4" w:rsidP="00285649">
            <w:pPr>
              <w:keepNext/>
              <w:keepLines/>
              <w:tabs>
                <w:tab w:val="left" w:pos="2552"/>
                <w:tab w:val="left" w:pos="2835"/>
              </w:tabs>
              <w:autoSpaceDE w:val="0"/>
              <w:autoSpaceDN w:val="0"/>
              <w:adjustRightInd w:val="0"/>
              <w:ind w:left="2268"/>
              <w:contextualSpacing/>
              <w:rPr>
                <w:sz w:val="20"/>
                <w:szCs w:val="20"/>
                <w:lang w:val="bg-BG"/>
              </w:rPr>
            </w:pPr>
            <w:r w:rsidRPr="00E62F98">
              <w:rPr>
                <w:sz w:val="20"/>
                <w:szCs w:val="20"/>
                <w:lang w:val="bg-BG"/>
              </w:rPr>
              <w:t xml:space="preserve">такова за изгаряне </w:t>
            </w:r>
          </w:p>
          <w:p w:rsidR="00D20EF4" w:rsidRPr="00E62F98" w:rsidRDefault="00D20EF4" w:rsidP="00285649">
            <w:pPr>
              <w:keepNext/>
              <w:keepLines/>
              <w:tabs>
                <w:tab w:val="left" w:pos="2268"/>
              </w:tabs>
              <w:autoSpaceDE w:val="0"/>
              <w:autoSpaceDN w:val="0"/>
              <w:adjustRightInd w:val="0"/>
              <w:ind w:left="3402" w:hanging="2268"/>
              <w:contextualSpacing/>
              <w:rPr>
                <w:i/>
                <w:sz w:val="20"/>
                <w:szCs w:val="20"/>
                <w:lang w:val="bg-BG"/>
              </w:rPr>
            </w:pPr>
            <w:r w:rsidRPr="00E62F98">
              <w:rPr>
                <w:i/>
                <w:sz w:val="20"/>
                <w:szCs w:val="20"/>
                <w:lang w:val="bg-BG"/>
              </w:rPr>
              <w:t>Кодирай също когато е направено:</w:t>
            </w:r>
          </w:p>
          <w:p w:rsidR="00D20EF4" w:rsidRPr="00E62F98" w:rsidRDefault="00D20EF4" w:rsidP="00285649">
            <w:pPr>
              <w:keepNext/>
              <w:keepLines/>
              <w:tabs>
                <w:tab w:val="left" w:pos="2268"/>
              </w:tabs>
              <w:autoSpaceDE w:val="0"/>
              <w:autoSpaceDN w:val="0"/>
              <w:adjustRightInd w:val="0"/>
              <w:ind w:left="1134"/>
              <w:contextualSpacing/>
              <w:rPr>
                <w:rFonts w:cs="Arial"/>
                <w:sz w:val="20"/>
                <w:lang w:val="bg-BG"/>
              </w:rPr>
            </w:pPr>
            <w:r w:rsidRPr="00E62F98">
              <w:rPr>
                <w:rFonts w:cs="Arial"/>
                <w:sz w:val="20"/>
                <w:lang w:val="bg-BG"/>
              </w:rPr>
              <w:t>• възстановяване на вторичен дефект:</w:t>
            </w:r>
          </w:p>
          <w:p w:rsidR="00D20EF4" w:rsidRPr="00E62F98" w:rsidRDefault="00D20EF4" w:rsidP="00285649">
            <w:pPr>
              <w:keepNext/>
              <w:keepLines/>
              <w:tabs>
                <w:tab w:val="left" w:pos="2268"/>
              </w:tabs>
              <w:autoSpaceDE w:val="0"/>
              <w:autoSpaceDN w:val="0"/>
              <w:adjustRightInd w:val="0"/>
              <w:ind w:left="1134"/>
              <w:contextualSpacing/>
              <w:rPr>
                <w:rFonts w:cs="Arial"/>
                <w:sz w:val="20"/>
                <w:lang w:val="bg-BG"/>
              </w:rPr>
            </w:pPr>
            <w:r w:rsidRPr="00E62F98">
              <w:rPr>
                <w:rFonts w:cs="Arial"/>
                <w:sz w:val="20"/>
                <w:lang w:val="bg-BG"/>
              </w:rPr>
              <w:t>• чрез графт (виж Индекс: Графт, по локализация или тип)</w:t>
            </w:r>
          </w:p>
          <w:p w:rsidR="00D20EF4" w:rsidRPr="00E62F98" w:rsidRDefault="00D20EF4" w:rsidP="00285649">
            <w:pPr>
              <w:keepNext/>
              <w:keepLines/>
              <w:tabs>
                <w:tab w:val="left" w:pos="2268"/>
              </w:tabs>
              <w:autoSpaceDE w:val="0"/>
              <w:autoSpaceDN w:val="0"/>
              <w:adjustRightInd w:val="0"/>
              <w:ind w:left="1134"/>
              <w:contextualSpacing/>
              <w:rPr>
                <w:rFonts w:cs="Arial"/>
                <w:sz w:val="20"/>
                <w:lang w:val="bg-BG"/>
              </w:rPr>
            </w:pPr>
            <w:r w:rsidRPr="00E62F98">
              <w:rPr>
                <w:rFonts w:cs="Arial"/>
                <w:sz w:val="20"/>
                <w:lang w:val="bg-BG"/>
              </w:rPr>
              <w:t>• некожен (например мускул), чрез шев (виж Индекс: Шев, по локализация)</w:t>
            </w:r>
          </w:p>
          <w:p w:rsidR="00D20EF4" w:rsidRPr="00E62F98" w:rsidRDefault="00D20EF4" w:rsidP="00285649">
            <w:pPr>
              <w:keepNext/>
              <w:keepLines/>
              <w:tabs>
                <w:tab w:val="left" w:pos="2268"/>
              </w:tabs>
              <w:autoSpaceDE w:val="0"/>
              <w:autoSpaceDN w:val="0"/>
              <w:adjustRightInd w:val="0"/>
              <w:ind w:left="2268" w:hanging="1134"/>
              <w:contextualSpacing/>
              <w:rPr>
                <w:rFonts w:cs="Arial"/>
                <w:sz w:val="20"/>
                <w:lang w:val="bg-BG"/>
              </w:rPr>
            </w:pPr>
            <w:r w:rsidRPr="00E62F98">
              <w:rPr>
                <w:rFonts w:cs="Arial"/>
                <w:i/>
                <w:sz w:val="20"/>
                <w:lang w:val="bg-BG"/>
              </w:rPr>
              <w:t>Не включва</w:t>
            </w:r>
            <w:r w:rsidRPr="00E62F98">
              <w:rPr>
                <w:rFonts w:cs="Arial"/>
                <w:sz w:val="20"/>
                <w:lang w:val="bg-BG"/>
              </w:rPr>
              <w:t>:</w:t>
            </w:r>
            <w:r w:rsidRPr="00E62F98">
              <w:rPr>
                <w:rFonts w:cs="Arial"/>
                <w:sz w:val="20"/>
                <w:lang w:val="bg-BG"/>
              </w:rPr>
              <w:tab/>
              <w:t>възстановяване с ламбо на назална фистула (45714 [1680])</w:t>
            </w:r>
          </w:p>
          <w:p w:rsidR="00D20EF4" w:rsidRPr="00E62F98" w:rsidRDefault="00D20EF4" w:rsidP="00285649">
            <w:pPr>
              <w:keepNext/>
              <w:keepLines/>
              <w:tabs>
                <w:tab w:val="left" w:pos="2552"/>
                <w:tab w:val="left" w:pos="2835"/>
              </w:tabs>
              <w:autoSpaceDE w:val="0"/>
              <w:autoSpaceDN w:val="0"/>
              <w:adjustRightInd w:val="0"/>
              <w:ind w:left="2268"/>
              <w:contextualSpacing/>
              <w:rPr>
                <w:sz w:val="20"/>
                <w:szCs w:val="20"/>
                <w:lang w:val="bg-BG"/>
              </w:rPr>
            </w:pPr>
            <w:r w:rsidRPr="00E62F98">
              <w:rPr>
                <w:sz w:val="20"/>
                <w:szCs w:val="20"/>
                <w:lang w:val="bg-BG"/>
              </w:rPr>
              <w:t>ревизия на локално кожно ламбо (45239-00 [1658])</w:t>
            </w: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45200-00</w:t>
            </w:r>
            <w:r w:rsidRPr="00E62F98">
              <w:rPr>
                <w:rFonts w:ascii="Arial" w:hAnsi="Arial" w:cs="Arial"/>
                <w:sz w:val="20"/>
                <w:szCs w:val="20"/>
                <w:lang w:val="bg-BG"/>
              </w:rPr>
              <w:tab/>
              <w:t>Локално кожно ламбо на друго място</w:t>
            </w:r>
          </w:p>
          <w:p w:rsidR="00D20EF4" w:rsidRPr="00E62F98" w:rsidRDefault="00D20EF4" w:rsidP="00285649">
            <w:pPr>
              <w:pStyle w:val="Description"/>
              <w:spacing w:line="240" w:lineRule="auto"/>
              <w:ind w:firstLine="885"/>
              <w:contextualSpacing/>
              <w:rPr>
                <w:rFonts w:cs="Arial"/>
                <w:noProof w:val="0"/>
                <w:sz w:val="20"/>
                <w:szCs w:val="24"/>
                <w:lang w:eastAsia="en-US"/>
              </w:rPr>
            </w:pPr>
            <w:r w:rsidRPr="00E62F98">
              <w:rPr>
                <w:rFonts w:cs="Arial"/>
                <w:noProof w:val="0"/>
                <w:sz w:val="20"/>
                <w:szCs w:val="24"/>
                <w:lang w:eastAsia="en-US"/>
              </w:rPr>
              <w:t>Локално кожно ламбо БДУ</w:t>
            </w:r>
          </w:p>
          <w:p w:rsidR="00D850D3" w:rsidRPr="00E62F98" w:rsidRDefault="00D850D3" w:rsidP="00285649">
            <w:pPr>
              <w:pStyle w:val="Description"/>
              <w:spacing w:line="240" w:lineRule="auto"/>
              <w:ind w:firstLine="885"/>
              <w:contextualSpacing/>
              <w:rPr>
                <w:rFonts w:cs="Arial"/>
                <w:noProof w:val="0"/>
                <w:sz w:val="20"/>
                <w:szCs w:val="24"/>
                <w:lang w:eastAsia="en-US"/>
              </w:rPr>
            </w:pPr>
          </w:p>
          <w:p w:rsidR="00D20EF4" w:rsidRPr="00E62F98" w:rsidRDefault="00D20EF4" w:rsidP="00285649">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contextualSpacing/>
              <w:jc w:val="left"/>
              <w:rPr>
                <w:rFonts w:cs="Arial"/>
                <w:bCs/>
                <w:lang w:eastAsia="en-US"/>
              </w:rPr>
            </w:pPr>
            <w:r w:rsidRPr="00E62F98">
              <w:rPr>
                <w:rFonts w:cs="Arial"/>
                <w:bCs/>
                <w:lang w:eastAsia="en-US"/>
              </w:rPr>
              <w:tab/>
            </w:r>
            <w:r w:rsidRPr="00E62F98">
              <w:rPr>
                <w:rFonts w:cs="Arial"/>
                <w:bCs/>
                <w:caps w:val="0"/>
                <w:lang w:eastAsia="en-US"/>
              </w:rPr>
              <w:t>Директно дистантно кожно ламбо</w:t>
            </w:r>
          </w:p>
          <w:p w:rsidR="00D20EF4" w:rsidRPr="00E62F98" w:rsidRDefault="00D20EF4" w:rsidP="00285649">
            <w:pPr>
              <w:keepNext/>
              <w:keepLines/>
              <w:tabs>
                <w:tab w:val="left" w:pos="2268"/>
              </w:tabs>
              <w:autoSpaceDE w:val="0"/>
              <w:autoSpaceDN w:val="0"/>
              <w:adjustRightInd w:val="0"/>
              <w:ind w:left="1134"/>
              <w:contextualSpacing/>
              <w:rPr>
                <w:rFonts w:cs="Arial"/>
                <w:sz w:val="20"/>
                <w:lang w:val="bg-BG"/>
              </w:rPr>
            </w:pPr>
            <w:r w:rsidRPr="00E62F98">
              <w:rPr>
                <w:rFonts w:cs="Arial"/>
                <w:sz w:val="20"/>
                <w:lang w:val="bg-BG"/>
              </w:rPr>
              <w:t>Кожно ламбо със собствено кръвоснабдяване, взето от далечно място от дефекта и прикрепено директно към реципиентно място</w:t>
            </w:r>
          </w:p>
          <w:p w:rsidR="00D20EF4" w:rsidRPr="00E62F98" w:rsidRDefault="00D20EF4" w:rsidP="00285649">
            <w:pPr>
              <w:keepNext/>
              <w:keepLines/>
              <w:tabs>
                <w:tab w:val="left" w:pos="2268"/>
              </w:tabs>
              <w:autoSpaceDE w:val="0"/>
              <w:autoSpaceDN w:val="0"/>
              <w:adjustRightInd w:val="0"/>
              <w:ind w:left="2268" w:hanging="1134"/>
              <w:contextualSpacing/>
              <w:rPr>
                <w:rFonts w:cs="Arial"/>
                <w:sz w:val="20"/>
                <w:lang w:val="bg-BG"/>
              </w:rPr>
            </w:pPr>
            <w:r w:rsidRPr="00E62F98">
              <w:rPr>
                <w:rFonts w:cs="Arial"/>
                <w:i/>
                <w:sz w:val="20"/>
                <w:lang w:val="bg-BG"/>
              </w:rPr>
              <w:t>Включва</w:t>
            </w:r>
            <w:r w:rsidRPr="00E62F98">
              <w:rPr>
                <w:rFonts w:cs="Arial"/>
                <w:sz w:val="20"/>
                <w:lang w:val="bg-BG"/>
              </w:rPr>
              <w:t>:</w:t>
            </w:r>
            <w:r w:rsidRPr="00E62F98">
              <w:rPr>
                <w:rFonts w:cs="Arial"/>
                <w:sz w:val="20"/>
                <w:lang w:val="bg-BG"/>
              </w:rPr>
              <w:tab/>
              <w:t>кожнофасциално ламбо</w:t>
            </w:r>
          </w:p>
          <w:p w:rsidR="00D20EF4" w:rsidRPr="00E62F98" w:rsidRDefault="00D20EF4" w:rsidP="00285649">
            <w:pPr>
              <w:keepNext/>
              <w:keepLines/>
              <w:tabs>
                <w:tab w:val="left" w:pos="2552"/>
                <w:tab w:val="left" w:pos="2835"/>
              </w:tabs>
              <w:autoSpaceDE w:val="0"/>
              <w:autoSpaceDN w:val="0"/>
              <w:adjustRightInd w:val="0"/>
              <w:ind w:left="2268"/>
              <w:contextualSpacing/>
              <w:rPr>
                <w:sz w:val="20"/>
                <w:szCs w:val="20"/>
                <w:lang w:val="bg-BG"/>
              </w:rPr>
            </w:pPr>
            <w:r w:rsidRPr="00E62F98">
              <w:rPr>
                <w:sz w:val="20"/>
                <w:szCs w:val="20"/>
                <w:lang w:val="bg-BG"/>
              </w:rPr>
              <w:t>възстановяване на вторичен кожен дефект чрез шев</w:t>
            </w:r>
          </w:p>
          <w:p w:rsidR="00D20EF4" w:rsidRPr="00E62F98" w:rsidRDefault="00D20EF4" w:rsidP="00285649">
            <w:pPr>
              <w:keepNext/>
              <w:keepLines/>
              <w:tabs>
                <w:tab w:val="left" w:pos="2268"/>
              </w:tabs>
              <w:autoSpaceDE w:val="0"/>
              <w:autoSpaceDN w:val="0"/>
              <w:adjustRightInd w:val="0"/>
              <w:ind w:left="3402" w:hanging="2268"/>
              <w:contextualSpacing/>
              <w:rPr>
                <w:i/>
                <w:sz w:val="20"/>
                <w:szCs w:val="20"/>
                <w:lang w:val="bg-BG"/>
              </w:rPr>
            </w:pPr>
            <w:r w:rsidRPr="00E62F98">
              <w:rPr>
                <w:i/>
                <w:sz w:val="20"/>
                <w:szCs w:val="20"/>
                <w:lang w:val="bg-BG"/>
              </w:rPr>
              <w:t>Кодирай също когато е направена:</w:t>
            </w:r>
          </w:p>
          <w:p w:rsidR="00D20EF4" w:rsidRPr="00E62F98" w:rsidRDefault="00D20EF4" w:rsidP="00285649">
            <w:pPr>
              <w:keepNext/>
              <w:keepLines/>
              <w:tabs>
                <w:tab w:val="left" w:pos="2268"/>
              </w:tabs>
              <w:autoSpaceDE w:val="0"/>
              <w:autoSpaceDN w:val="0"/>
              <w:adjustRightInd w:val="0"/>
              <w:ind w:left="1134"/>
              <w:contextualSpacing/>
              <w:rPr>
                <w:rFonts w:cs="Arial"/>
                <w:sz w:val="20"/>
                <w:lang w:val="bg-BG"/>
              </w:rPr>
            </w:pPr>
            <w:r w:rsidRPr="00E62F98">
              <w:rPr>
                <w:rFonts w:cs="Arial"/>
                <w:sz w:val="20"/>
                <w:lang w:val="bg-BG"/>
              </w:rPr>
              <w:t>• възстановяване на вторичен дефект:</w:t>
            </w:r>
          </w:p>
          <w:p w:rsidR="00D20EF4" w:rsidRPr="00E62F98" w:rsidRDefault="00D20EF4" w:rsidP="00285649">
            <w:pPr>
              <w:keepNext/>
              <w:keepLines/>
              <w:tabs>
                <w:tab w:val="left" w:pos="2268"/>
              </w:tabs>
              <w:autoSpaceDE w:val="0"/>
              <w:autoSpaceDN w:val="0"/>
              <w:adjustRightInd w:val="0"/>
              <w:ind w:left="1134"/>
              <w:contextualSpacing/>
              <w:rPr>
                <w:rFonts w:cs="Arial"/>
                <w:sz w:val="20"/>
                <w:lang w:val="bg-BG"/>
              </w:rPr>
            </w:pPr>
            <w:r w:rsidRPr="00E62F98">
              <w:rPr>
                <w:rFonts w:cs="Arial"/>
                <w:sz w:val="20"/>
                <w:lang w:val="bg-BG"/>
              </w:rPr>
              <w:t>• чрез графт (виж Индекс: Графт, по локализация или тип)</w:t>
            </w:r>
          </w:p>
          <w:p w:rsidR="00D20EF4" w:rsidRPr="00E62F98" w:rsidRDefault="00D20EF4" w:rsidP="00285649">
            <w:pPr>
              <w:keepNext/>
              <w:keepLines/>
              <w:tabs>
                <w:tab w:val="left" w:pos="2268"/>
              </w:tabs>
              <w:autoSpaceDE w:val="0"/>
              <w:autoSpaceDN w:val="0"/>
              <w:adjustRightInd w:val="0"/>
              <w:ind w:left="1134"/>
              <w:contextualSpacing/>
              <w:rPr>
                <w:rFonts w:cs="Arial"/>
                <w:sz w:val="20"/>
                <w:lang w:val="bg-BG"/>
              </w:rPr>
            </w:pPr>
            <w:r w:rsidRPr="00E62F98">
              <w:rPr>
                <w:rFonts w:cs="Arial"/>
                <w:sz w:val="20"/>
                <w:lang w:val="bg-BG"/>
              </w:rPr>
              <w:t xml:space="preserve">• некожен (например мускул), чрез шев (виж Индекс: Шев, по локализация) </w:t>
            </w:r>
          </w:p>
          <w:p w:rsidR="00D20EF4" w:rsidRPr="00E62F98" w:rsidRDefault="00D20EF4" w:rsidP="00285649">
            <w:pPr>
              <w:keepNext/>
              <w:keepLines/>
              <w:tabs>
                <w:tab w:val="left" w:pos="2268"/>
              </w:tabs>
              <w:autoSpaceDE w:val="0"/>
              <w:autoSpaceDN w:val="0"/>
              <w:adjustRightInd w:val="0"/>
              <w:ind w:left="2268" w:hanging="1134"/>
              <w:contextualSpacing/>
              <w:rPr>
                <w:rFonts w:cs="Arial"/>
                <w:sz w:val="20"/>
                <w:lang w:val="bg-BG"/>
              </w:rPr>
            </w:pPr>
            <w:r w:rsidRPr="00E62F98">
              <w:rPr>
                <w:rFonts w:cs="Arial"/>
                <w:i/>
                <w:sz w:val="20"/>
                <w:lang w:val="bg-BG"/>
              </w:rPr>
              <w:t>Не включва</w:t>
            </w:r>
            <w:r w:rsidRPr="00E62F98">
              <w:rPr>
                <w:rFonts w:cs="Arial"/>
                <w:sz w:val="20"/>
                <w:lang w:val="bg-BG"/>
              </w:rPr>
              <w:t>:</w:t>
            </w:r>
            <w:r w:rsidRPr="00E62F98">
              <w:rPr>
                <w:rFonts w:cs="Arial"/>
                <w:sz w:val="20"/>
                <w:lang w:val="bg-BG"/>
              </w:rPr>
              <w:tab/>
              <w:t>реконструкция на:</w:t>
            </w:r>
          </w:p>
          <w:p w:rsidR="00D20EF4" w:rsidRPr="00E62F98" w:rsidRDefault="00D20EF4" w:rsidP="00285649">
            <w:pPr>
              <w:keepNext/>
              <w:keepLines/>
              <w:tabs>
                <w:tab w:val="left" w:pos="2552"/>
                <w:tab w:val="left" w:pos="2835"/>
              </w:tabs>
              <w:autoSpaceDE w:val="0"/>
              <w:autoSpaceDN w:val="0"/>
              <w:adjustRightInd w:val="0"/>
              <w:ind w:left="2268"/>
              <w:contextualSpacing/>
              <w:rPr>
                <w:sz w:val="20"/>
                <w:szCs w:val="20"/>
                <w:lang w:val="bg-BG"/>
              </w:rPr>
            </w:pPr>
            <w:r w:rsidRPr="00E62F98">
              <w:rPr>
                <w:sz w:val="20"/>
                <w:szCs w:val="20"/>
                <w:lang w:val="bg-BG"/>
              </w:rPr>
              <w:t>• клепач чрез ламбо (45671-01, 45674-01 [1684])</w:t>
            </w:r>
          </w:p>
          <w:p w:rsidR="00D20EF4" w:rsidRPr="00E62F98" w:rsidRDefault="00D20EF4" w:rsidP="00285649">
            <w:pPr>
              <w:keepNext/>
              <w:keepLines/>
              <w:tabs>
                <w:tab w:val="left" w:pos="2552"/>
                <w:tab w:val="left" w:pos="2835"/>
              </w:tabs>
              <w:autoSpaceDE w:val="0"/>
              <w:autoSpaceDN w:val="0"/>
              <w:adjustRightInd w:val="0"/>
              <w:ind w:left="2268"/>
              <w:contextualSpacing/>
              <w:rPr>
                <w:sz w:val="20"/>
                <w:szCs w:val="20"/>
                <w:lang w:val="bg-BG"/>
              </w:rPr>
            </w:pPr>
            <w:r w:rsidRPr="00E62F98">
              <w:rPr>
                <w:sz w:val="20"/>
                <w:szCs w:val="20"/>
                <w:lang w:val="bg-BG"/>
              </w:rPr>
              <w:t xml:space="preserve">• устна чрез ламбо 45671-00, 45674-00 [1685], </w:t>
            </w:r>
          </w:p>
          <w:p w:rsidR="00D20EF4" w:rsidRPr="00E62F98" w:rsidRDefault="00D20EF4" w:rsidP="00285649">
            <w:pPr>
              <w:keepNext/>
              <w:keepLines/>
              <w:tabs>
                <w:tab w:val="left" w:pos="2552"/>
                <w:tab w:val="left" w:pos="2835"/>
              </w:tabs>
              <w:autoSpaceDE w:val="0"/>
              <w:autoSpaceDN w:val="0"/>
              <w:adjustRightInd w:val="0"/>
              <w:ind w:left="2268"/>
              <w:contextualSpacing/>
              <w:rPr>
                <w:sz w:val="20"/>
                <w:szCs w:val="20"/>
                <w:lang w:val="bg-BG"/>
              </w:rPr>
            </w:pPr>
            <w:r w:rsidRPr="00E62F98">
              <w:rPr>
                <w:sz w:val="20"/>
                <w:szCs w:val="20"/>
                <w:lang w:val="bg-BG"/>
              </w:rPr>
              <w:t>ревизия на директно дистантно кожно ламбо (45239-01 [1658])</w:t>
            </w: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45230-00</w:t>
            </w:r>
            <w:r w:rsidRPr="00E62F98">
              <w:rPr>
                <w:rFonts w:ascii="Arial" w:hAnsi="Arial" w:cs="Arial"/>
                <w:sz w:val="20"/>
                <w:szCs w:val="20"/>
                <w:lang w:val="bg-BG"/>
              </w:rPr>
              <w:tab/>
              <w:t>Отлагане на директно дистантно кожно ламбо</w:t>
            </w:r>
          </w:p>
          <w:p w:rsidR="00D20EF4" w:rsidRPr="00E62F98" w:rsidRDefault="00D20EF4" w:rsidP="00285649">
            <w:pPr>
              <w:keepNext/>
              <w:keepLines/>
              <w:tabs>
                <w:tab w:val="left" w:pos="2268"/>
              </w:tabs>
              <w:autoSpaceDE w:val="0"/>
              <w:autoSpaceDN w:val="0"/>
              <w:adjustRightInd w:val="0"/>
              <w:ind w:left="1134"/>
              <w:contextualSpacing/>
              <w:rPr>
                <w:rFonts w:cs="Arial"/>
                <w:sz w:val="20"/>
                <w:lang w:val="bg-BG"/>
              </w:rPr>
            </w:pPr>
            <w:r w:rsidRPr="00E62F98">
              <w:rPr>
                <w:rFonts w:cs="Arial"/>
                <w:sz w:val="20"/>
                <w:lang w:val="bg-BG"/>
              </w:rPr>
              <w:t>Кожно ламбо, частично повдигнато към донорско място, с трансфер отложен за по-късен оперативен етап за подобряване кръвоснабдяването на ламбото. Може да бъде предварителна стъпка преди трансфера</w:t>
            </w: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45221-01</w:t>
            </w:r>
            <w:r w:rsidRPr="00E62F98">
              <w:rPr>
                <w:rFonts w:ascii="Arial" w:hAnsi="Arial" w:cs="Arial"/>
                <w:sz w:val="20"/>
                <w:szCs w:val="20"/>
                <w:lang w:val="bg-BG"/>
              </w:rPr>
              <w:tab/>
              <w:t>Директно дистантно кожно ламбо – първи етап</w:t>
            </w:r>
          </w:p>
          <w:p w:rsidR="00D20EF4" w:rsidRPr="00E62F98" w:rsidRDefault="00D20EF4" w:rsidP="00285649">
            <w:pPr>
              <w:keepNext/>
              <w:keepLines/>
              <w:tabs>
                <w:tab w:val="left" w:pos="2268"/>
              </w:tabs>
              <w:autoSpaceDE w:val="0"/>
              <w:autoSpaceDN w:val="0"/>
              <w:adjustRightInd w:val="0"/>
              <w:ind w:left="1134"/>
              <w:contextualSpacing/>
              <w:rPr>
                <w:rFonts w:cs="Arial"/>
                <w:sz w:val="20"/>
                <w:lang w:val="bg-BG"/>
              </w:rPr>
            </w:pPr>
            <w:r w:rsidRPr="00E62F98">
              <w:rPr>
                <w:rFonts w:cs="Arial"/>
                <w:sz w:val="20"/>
                <w:lang w:val="bg-BG"/>
              </w:rPr>
              <w:t>Директно дистантно кожно ламбо – първи етап (повдигане на ламбото от донорското място, трансфер и прикрепяне на реципиентно място):</w:t>
            </w:r>
          </w:p>
          <w:p w:rsidR="00D20EF4" w:rsidRPr="00E62F98" w:rsidRDefault="00D20EF4" w:rsidP="00285649">
            <w:pPr>
              <w:keepNext/>
              <w:keepLines/>
              <w:tabs>
                <w:tab w:val="left" w:pos="2268"/>
              </w:tabs>
              <w:autoSpaceDE w:val="0"/>
              <w:autoSpaceDN w:val="0"/>
              <w:adjustRightInd w:val="0"/>
              <w:ind w:left="1134"/>
              <w:contextualSpacing/>
              <w:rPr>
                <w:rFonts w:cs="Arial"/>
                <w:sz w:val="20"/>
                <w:lang w:val="bg-BG"/>
              </w:rPr>
            </w:pPr>
            <w:r w:rsidRPr="00E62F98">
              <w:rPr>
                <w:rFonts w:cs="Arial"/>
                <w:sz w:val="20"/>
                <w:lang w:val="bg-BG"/>
              </w:rPr>
              <w:t>• коремно</w:t>
            </w:r>
          </w:p>
          <w:p w:rsidR="00D20EF4" w:rsidRPr="00E62F98" w:rsidRDefault="00D20EF4" w:rsidP="00285649">
            <w:pPr>
              <w:keepNext/>
              <w:keepLines/>
              <w:tabs>
                <w:tab w:val="left" w:pos="2268"/>
              </w:tabs>
              <w:autoSpaceDE w:val="0"/>
              <w:autoSpaceDN w:val="0"/>
              <w:adjustRightInd w:val="0"/>
              <w:ind w:left="1134"/>
              <w:contextualSpacing/>
              <w:rPr>
                <w:rFonts w:cs="Arial"/>
                <w:sz w:val="20"/>
                <w:lang w:val="bg-BG"/>
              </w:rPr>
            </w:pPr>
            <w:r w:rsidRPr="00E62F98">
              <w:rPr>
                <w:rFonts w:cs="Arial"/>
                <w:sz w:val="20"/>
                <w:lang w:val="bg-BG"/>
              </w:rPr>
              <w:t>• кръстосано:</w:t>
            </w:r>
          </w:p>
          <w:p w:rsidR="00D20EF4" w:rsidRPr="00E62F98" w:rsidRDefault="00D20EF4" w:rsidP="00285649">
            <w:pPr>
              <w:keepNext/>
              <w:keepLines/>
              <w:tabs>
                <w:tab w:val="left" w:pos="2268"/>
              </w:tabs>
              <w:autoSpaceDE w:val="0"/>
              <w:autoSpaceDN w:val="0"/>
              <w:adjustRightInd w:val="0"/>
              <w:ind w:left="1440"/>
              <w:contextualSpacing/>
              <w:rPr>
                <w:rFonts w:cs="Arial"/>
                <w:sz w:val="20"/>
                <w:lang w:val="bg-BG"/>
              </w:rPr>
            </w:pPr>
            <w:r w:rsidRPr="00E62F98">
              <w:rPr>
                <w:rFonts w:cs="Arial"/>
                <w:sz w:val="20"/>
                <w:lang w:val="bg-BG"/>
              </w:rPr>
              <w:t>• ръка</w:t>
            </w:r>
          </w:p>
          <w:p w:rsidR="00D20EF4" w:rsidRPr="00E62F98" w:rsidRDefault="00D20EF4" w:rsidP="00285649">
            <w:pPr>
              <w:keepNext/>
              <w:keepLines/>
              <w:tabs>
                <w:tab w:val="left" w:pos="2268"/>
              </w:tabs>
              <w:autoSpaceDE w:val="0"/>
              <w:autoSpaceDN w:val="0"/>
              <w:adjustRightInd w:val="0"/>
              <w:ind w:left="1440"/>
              <w:contextualSpacing/>
              <w:rPr>
                <w:rFonts w:cs="Arial"/>
                <w:sz w:val="20"/>
                <w:lang w:val="bg-BG"/>
              </w:rPr>
            </w:pPr>
            <w:r w:rsidRPr="00E62F98">
              <w:rPr>
                <w:rFonts w:cs="Arial"/>
                <w:sz w:val="20"/>
                <w:lang w:val="bg-BG"/>
              </w:rPr>
              <w:t>• пръст на ръка</w:t>
            </w:r>
          </w:p>
          <w:p w:rsidR="00D20EF4" w:rsidRPr="00E62F98" w:rsidRDefault="00D20EF4" w:rsidP="00285649">
            <w:pPr>
              <w:keepNext/>
              <w:keepLines/>
              <w:tabs>
                <w:tab w:val="left" w:pos="2268"/>
              </w:tabs>
              <w:autoSpaceDE w:val="0"/>
              <w:autoSpaceDN w:val="0"/>
              <w:adjustRightInd w:val="0"/>
              <w:ind w:left="1440"/>
              <w:contextualSpacing/>
              <w:rPr>
                <w:rFonts w:cs="Arial"/>
                <w:sz w:val="20"/>
                <w:lang w:val="bg-BG"/>
              </w:rPr>
            </w:pPr>
            <w:r w:rsidRPr="00E62F98">
              <w:rPr>
                <w:rFonts w:cs="Arial"/>
                <w:sz w:val="20"/>
                <w:lang w:val="bg-BG"/>
              </w:rPr>
              <w:t>• крак</w:t>
            </w:r>
          </w:p>
          <w:p w:rsidR="00D20EF4" w:rsidRPr="00E62F98" w:rsidRDefault="00D20EF4" w:rsidP="00285649">
            <w:pPr>
              <w:keepNext/>
              <w:keepLines/>
              <w:tabs>
                <w:tab w:val="left" w:pos="1134"/>
              </w:tabs>
              <w:ind w:left="1134" w:hanging="1134"/>
              <w:contextualSpacing/>
              <w:rPr>
                <w:rFonts w:ascii="Arial" w:hAnsi="Arial" w:cs="Arial"/>
                <w:sz w:val="20"/>
                <w:szCs w:val="20"/>
                <w:lang w:val="bg-BG"/>
              </w:rPr>
            </w:pPr>
            <w:r w:rsidRPr="00E62F98">
              <w:rPr>
                <w:rFonts w:ascii="Arial" w:hAnsi="Arial" w:cs="Arial"/>
                <w:sz w:val="20"/>
                <w:szCs w:val="20"/>
                <w:lang w:val="bg-BG"/>
              </w:rPr>
              <w:t>45224-01</w:t>
            </w:r>
            <w:r w:rsidRPr="00E62F98">
              <w:rPr>
                <w:rFonts w:ascii="Arial" w:hAnsi="Arial" w:cs="Arial"/>
                <w:sz w:val="20"/>
                <w:szCs w:val="20"/>
                <w:lang w:val="bg-BG"/>
              </w:rPr>
              <w:tab/>
              <w:t>Директно дистантно кожно ламбо – втори етап</w:t>
            </w:r>
          </w:p>
          <w:p w:rsidR="00D20EF4" w:rsidRPr="00E62F98" w:rsidRDefault="00D20EF4" w:rsidP="00285649">
            <w:pPr>
              <w:keepNext/>
              <w:keepLines/>
              <w:tabs>
                <w:tab w:val="left" w:pos="2268"/>
              </w:tabs>
              <w:autoSpaceDE w:val="0"/>
              <w:autoSpaceDN w:val="0"/>
              <w:adjustRightInd w:val="0"/>
              <w:ind w:left="1134"/>
              <w:contextualSpacing/>
              <w:rPr>
                <w:rFonts w:cs="Arial"/>
                <w:sz w:val="20"/>
                <w:lang w:val="bg-BG"/>
              </w:rPr>
            </w:pPr>
            <w:r w:rsidRPr="00E62F98">
              <w:rPr>
                <w:rFonts w:cs="Arial"/>
                <w:sz w:val="20"/>
                <w:lang w:val="bg-BG"/>
              </w:rPr>
              <w:t>Директно дистантно кожно ламбо – втори етап (разделяне на ламбото от донорското място):</w:t>
            </w:r>
          </w:p>
          <w:p w:rsidR="00D20EF4" w:rsidRPr="00E62F98" w:rsidRDefault="00D20EF4" w:rsidP="00285649">
            <w:pPr>
              <w:keepNext/>
              <w:keepLines/>
              <w:tabs>
                <w:tab w:val="left" w:pos="2268"/>
              </w:tabs>
              <w:autoSpaceDE w:val="0"/>
              <w:autoSpaceDN w:val="0"/>
              <w:adjustRightInd w:val="0"/>
              <w:ind w:left="1134"/>
              <w:contextualSpacing/>
              <w:rPr>
                <w:rFonts w:cs="Arial"/>
                <w:sz w:val="20"/>
                <w:lang w:val="bg-BG"/>
              </w:rPr>
            </w:pPr>
            <w:r w:rsidRPr="00E62F98">
              <w:rPr>
                <w:rFonts w:cs="Arial"/>
                <w:sz w:val="20"/>
                <w:lang w:val="bg-BG"/>
              </w:rPr>
              <w:lastRenderedPageBreak/>
              <w:t>• коремно</w:t>
            </w:r>
          </w:p>
          <w:p w:rsidR="00D20EF4" w:rsidRPr="00E62F98" w:rsidRDefault="00D20EF4" w:rsidP="00285649">
            <w:pPr>
              <w:keepNext/>
              <w:keepLines/>
              <w:tabs>
                <w:tab w:val="left" w:pos="2268"/>
              </w:tabs>
              <w:autoSpaceDE w:val="0"/>
              <w:autoSpaceDN w:val="0"/>
              <w:adjustRightInd w:val="0"/>
              <w:ind w:left="1134"/>
              <w:contextualSpacing/>
              <w:rPr>
                <w:rFonts w:cs="Arial"/>
                <w:sz w:val="20"/>
                <w:lang w:val="bg-BG"/>
              </w:rPr>
            </w:pPr>
            <w:r w:rsidRPr="00E62F98">
              <w:rPr>
                <w:rFonts w:cs="Arial"/>
                <w:sz w:val="20"/>
                <w:lang w:val="bg-BG"/>
              </w:rPr>
              <w:t>• кръстосано:</w:t>
            </w:r>
          </w:p>
          <w:p w:rsidR="00D20EF4" w:rsidRPr="00E62F98" w:rsidRDefault="00D20EF4" w:rsidP="00285649">
            <w:pPr>
              <w:keepNext/>
              <w:keepLines/>
              <w:tabs>
                <w:tab w:val="left" w:pos="2268"/>
              </w:tabs>
              <w:autoSpaceDE w:val="0"/>
              <w:autoSpaceDN w:val="0"/>
              <w:adjustRightInd w:val="0"/>
              <w:ind w:left="1440"/>
              <w:contextualSpacing/>
              <w:rPr>
                <w:rFonts w:cs="Arial"/>
                <w:sz w:val="20"/>
                <w:lang w:val="bg-BG"/>
              </w:rPr>
            </w:pPr>
            <w:r w:rsidRPr="00E62F98">
              <w:rPr>
                <w:rFonts w:cs="Arial"/>
                <w:sz w:val="20"/>
                <w:lang w:val="bg-BG"/>
              </w:rPr>
              <w:t>• ръка</w:t>
            </w:r>
          </w:p>
          <w:p w:rsidR="00D20EF4" w:rsidRPr="00E62F98" w:rsidRDefault="00D20EF4" w:rsidP="00285649">
            <w:pPr>
              <w:keepNext/>
              <w:keepLines/>
              <w:tabs>
                <w:tab w:val="left" w:pos="2268"/>
              </w:tabs>
              <w:autoSpaceDE w:val="0"/>
              <w:autoSpaceDN w:val="0"/>
              <w:adjustRightInd w:val="0"/>
              <w:ind w:left="1440"/>
              <w:contextualSpacing/>
              <w:rPr>
                <w:rFonts w:cs="Arial"/>
                <w:sz w:val="20"/>
                <w:lang w:val="bg-BG"/>
              </w:rPr>
            </w:pPr>
            <w:r w:rsidRPr="00E62F98">
              <w:rPr>
                <w:rFonts w:cs="Arial"/>
                <w:sz w:val="20"/>
                <w:lang w:val="bg-BG"/>
              </w:rPr>
              <w:t>• пръст на ръка</w:t>
            </w:r>
          </w:p>
          <w:p w:rsidR="00D20EF4" w:rsidRDefault="00D20EF4" w:rsidP="00285649">
            <w:pPr>
              <w:keepNext/>
              <w:keepLines/>
              <w:tabs>
                <w:tab w:val="left" w:pos="2268"/>
              </w:tabs>
              <w:autoSpaceDE w:val="0"/>
              <w:autoSpaceDN w:val="0"/>
              <w:adjustRightInd w:val="0"/>
              <w:ind w:left="1440"/>
              <w:contextualSpacing/>
              <w:rPr>
                <w:rFonts w:cs="Arial"/>
                <w:sz w:val="20"/>
                <w:lang w:val="en-US"/>
              </w:rPr>
            </w:pPr>
            <w:r w:rsidRPr="00E62F98">
              <w:rPr>
                <w:rFonts w:cs="Arial"/>
                <w:sz w:val="20"/>
                <w:lang w:val="bg-BG"/>
              </w:rPr>
              <w:t>• крак</w:t>
            </w:r>
          </w:p>
          <w:p w:rsidR="00C33BAC" w:rsidRDefault="00C33BAC" w:rsidP="00285649">
            <w:pPr>
              <w:keepNext/>
              <w:keepLines/>
              <w:tabs>
                <w:tab w:val="left" w:pos="2268"/>
              </w:tabs>
              <w:autoSpaceDE w:val="0"/>
              <w:autoSpaceDN w:val="0"/>
              <w:adjustRightInd w:val="0"/>
              <w:ind w:left="1440"/>
              <w:contextualSpacing/>
              <w:rPr>
                <w:rFonts w:cs="Arial"/>
                <w:sz w:val="20"/>
                <w:lang w:val="en-US"/>
              </w:rPr>
            </w:pPr>
          </w:p>
          <w:p w:rsidR="00C33BAC" w:rsidRPr="00AD056E" w:rsidRDefault="00C33BAC" w:rsidP="00285649">
            <w:pPr>
              <w:pStyle w:val="SrgCod"/>
              <w:spacing w:line="240" w:lineRule="auto"/>
              <w:contextualSpacing/>
              <w:rPr>
                <w:lang w:val="en-US"/>
              </w:rPr>
            </w:pPr>
          </w:p>
          <w:p w:rsidR="008F7808" w:rsidRDefault="008F7808" w:rsidP="00285649">
            <w:pPr>
              <w:pStyle w:val="Line1"/>
              <w:keepNext/>
              <w:tabs>
                <w:tab w:val="left" w:pos="4945"/>
              </w:tabs>
              <w:contextualSpacing/>
              <w:rPr>
                <w:lang w:val="en-US"/>
              </w:rPr>
            </w:pPr>
            <w:r>
              <w:rPr>
                <w:lang w:val="bg-BG"/>
              </w:rPr>
              <w:t>1934</w:t>
            </w:r>
            <w:r>
              <w:rPr>
                <w:lang w:val="bg-BG"/>
              </w:rPr>
              <w:tab/>
              <w:t>Други лабораторни изследвания</w:t>
            </w:r>
            <w:r>
              <w:rPr>
                <w:lang w:val="bg-BG"/>
              </w:rPr>
              <w:tab/>
            </w:r>
          </w:p>
          <w:p w:rsidR="008F7808" w:rsidRDefault="008F7808" w:rsidP="00285649">
            <w:pPr>
              <w:pStyle w:val="Line2"/>
              <w:keepNext/>
              <w:keepLines/>
              <w:spacing w:before="0"/>
              <w:contextualSpacing/>
            </w:pPr>
            <w:r>
              <w:t>92191-00</w:t>
            </w:r>
            <w:r>
              <w:tab/>
              <w:t>Полимеразна верижна реакция за доказване на COVID-19</w:t>
            </w:r>
          </w:p>
          <w:p w:rsidR="008F7808" w:rsidRDefault="008F7808" w:rsidP="00285649">
            <w:pPr>
              <w:pStyle w:val="Line2"/>
              <w:keepNext/>
              <w:keepLines/>
              <w:spacing w:before="0"/>
              <w:contextualSpacing/>
            </w:pPr>
            <w:r>
              <w:t>92191-01</w:t>
            </w:r>
            <w:r>
              <w:tab/>
              <w:t>Тест за откриване антиген на SARS-CoV-2</w:t>
            </w:r>
          </w:p>
          <w:p w:rsidR="00C33BAC" w:rsidRPr="00C33BAC" w:rsidRDefault="00C33BAC" w:rsidP="00285649">
            <w:pPr>
              <w:keepNext/>
              <w:keepLines/>
              <w:tabs>
                <w:tab w:val="left" w:pos="2268"/>
              </w:tabs>
              <w:autoSpaceDE w:val="0"/>
              <w:autoSpaceDN w:val="0"/>
              <w:adjustRightInd w:val="0"/>
              <w:ind w:left="1440"/>
              <w:contextualSpacing/>
              <w:rPr>
                <w:rFonts w:cs="Arial"/>
                <w:sz w:val="20"/>
                <w:lang w:val="en-US"/>
              </w:rPr>
            </w:pPr>
          </w:p>
          <w:p w:rsidR="00D20EF4" w:rsidRPr="00E62F98" w:rsidRDefault="00D20EF4" w:rsidP="00285649">
            <w:pPr>
              <w:pStyle w:val="SrgCod4dig"/>
              <w:keepNext/>
              <w:keepLines/>
              <w:tabs>
                <w:tab w:val="left" w:pos="1610"/>
              </w:tabs>
              <w:spacing w:before="0" w:line="240" w:lineRule="auto"/>
              <w:contextualSpacing/>
            </w:pPr>
          </w:p>
        </w:tc>
      </w:tr>
    </w:tbl>
    <w:p w:rsidR="00E73075" w:rsidRPr="00E62F98" w:rsidRDefault="00E73075" w:rsidP="00285649">
      <w:pPr>
        <w:keepNext/>
        <w:keepLines/>
        <w:ind w:firstLine="567"/>
        <w:contextualSpacing/>
        <w:jc w:val="both"/>
        <w:rPr>
          <w:rFonts w:ascii="Arial" w:hAnsi="Arial"/>
          <w:b/>
          <w:sz w:val="22"/>
          <w:szCs w:val="20"/>
          <w:lang w:val="en-US"/>
        </w:rPr>
      </w:pPr>
    </w:p>
    <w:p w:rsidR="00D20EF4" w:rsidRPr="00E62F98" w:rsidRDefault="00D20EF4" w:rsidP="00285649">
      <w:pPr>
        <w:keepNext/>
        <w:keepLines/>
        <w:ind w:firstLine="567"/>
        <w:contextualSpacing/>
        <w:jc w:val="both"/>
        <w:rPr>
          <w:rFonts w:ascii="Arial" w:hAnsi="Arial" w:cs="Arial"/>
          <w:b/>
          <w:sz w:val="22"/>
          <w:szCs w:val="20"/>
          <w:lang w:val="bg-BG" w:eastAsia="bg-BG"/>
        </w:rPr>
      </w:pPr>
      <w:r w:rsidRPr="00E62F98">
        <w:rPr>
          <w:rFonts w:ascii="Arial" w:hAnsi="Arial"/>
          <w:b/>
          <w:sz w:val="22"/>
          <w:szCs w:val="20"/>
          <w:lang w:val="bg-BG"/>
        </w:rPr>
        <w:t>Изискване:</w:t>
      </w:r>
      <w:r w:rsidRPr="00E62F98">
        <w:rPr>
          <w:rFonts w:ascii="Arial" w:hAnsi="Arial"/>
          <w:sz w:val="22"/>
          <w:szCs w:val="20"/>
          <w:lang w:val="bg-BG"/>
        </w:rPr>
        <w:t xml:space="preserve"> </w:t>
      </w:r>
      <w:r w:rsidRPr="00E62F98">
        <w:rPr>
          <w:rFonts w:ascii="Arial" w:hAnsi="Arial" w:cs="Arial"/>
          <w:sz w:val="22"/>
          <w:szCs w:val="20"/>
          <w:lang w:val="bg-BG" w:eastAsia="bg-BG"/>
        </w:rPr>
        <w:t xml:space="preserve">Клиничната пътека се счита за завършена, ако е извършена една основна оперативна процедура от посочените в блок </w:t>
      </w:r>
      <w:r w:rsidRPr="00E62F98">
        <w:rPr>
          <w:rFonts w:ascii="Arial" w:hAnsi="Arial" w:cs="Arial"/>
          <w:b/>
          <w:sz w:val="22"/>
          <w:szCs w:val="20"/>
          <w:lang w:val="bg-BG" w:eastAsia="bg-BG"/>
        </w:rPr>
        <w:t>Кодове на основни процедури</w:t>
      </w:r>
      <w:r w:rsidRPr="009C5616">
        <w:rPr>
          <w:rFonts w:ascii="Arial" w:hAnsi="Arial"/>
          <w:b/>
          <w:noProof/>
          <w:szCs w:val="20"/>
          <w:lang w:val="ru-RU" w:eastAsia="bg-BG"/>
        </w:rPr>
        <w:t xml:space="preserve"> </w:t>
      </w:r>
      <w:r w:rsidRPr="009C5616">
        <w:rPr>
          <w:rFonts w:ascii="Arial" w:hAnsi="Arial"/>
          <w:sz w:val="22"/>
          <w:szCs w:val="20"/>
          <w:lang w:val="ru-RU"/>
        </w:rPr>
        <w:t>(</w:t>
      </w:r>
      <w:r w:rsidRPr="00E62F98">
        <w:rPr>
          <w:rFonts w:ascii="Arial" w:hAnsi="Arial"/>
          <w:sz w:val="22"/>
          <w:szCs w:val="20"/>
          <w:lang w:val="bg-BG"/>
        </w:rPr>
        <w:t>с изключение на биопсия на кост</w:t>
      </w:r>
      <w:r w:rsidRPr="009C5616">
        <w:rPr>
          <w:rFonts w:ascii="Arial" w:hAnsi="Arial"/>
          <w:sz w:val="22"/>
          <w:szCs w:val="20"/>
          <w:lang w:val="ru-RU"/>
        </w:rPr>
        <w:t>-</w:t>
      </w:r>
      <w:r w:rsidRPr="00E62F98">
        <w:rPr>
          <w:rFonts w:ascii="Arial" w:hAnsi="Arial"/>
          <w:sz w:val="22"/>
          <w:szCs w:val="20"/>
          <w:lang w:val="bg-BG"/>
        </w:rPr>
        <w:t>таз с к</w:t>
      </w:r>
      <w:r w:rsidRPr="00E62F98">
        <w:rPr>
          <w:rFonts w:ascii="Arial" w:hAnsi="Arial"/>
          <w:sz w:val="22"/>
          <w:szCs w:val="20"/>
          <w:lang w:val="en-US"/>
        </w:rPr>
        <w:t>o</w:t>
      </w:r>
      <w:r w:rsidRPr="00E62F98">
        <w:rPr>
          <w:rFonts w:ascii="Arial" w:hAnsi="Arial"/>
          <w:sz w:val="22"/>
          <w:szCs w:val="20"/>
          <w:lang w:val="bg-BG"/>
        </w:rPr>
        <w:t xml:space="preserve">д </w:t>
      </w:r>
      <w:r w:rsidRPr="009C5616">
        <w:rPr>
          <w:rFonts w:ascii="Arial" w:hAnsi="Arial" w:cs="Arial"/>
          <w:caps/>
          <w:sz w:val="22"/>
          <w:szCs w:val="22"/>
          <w:lang w:val="ru-RU"/>
        </w:rPr>
        <w:t>46473-02</w:t>
      </w:r>
      <w:r w:rsidRPr="00E62F98">
        <w:rPr>
          <w:rFonts w:ascii="Arial" w:hAnsi="Arial"/>
          <w:sz w:val="22"/>
          <w:szCs w:val="20"/>
          <w:lang w:val="bg-BG"/>
        </w:rPr>
        <w:t xml:space="preserve"> </w:t>
      </w:r>
      <w:r w:rsidRPr="00E62F98">
        <w:rPr>
          <w:rFonts w:ascii="Arial" w:hAnsi="Arial" w:cs="Arial"/>
          <w:sz w:val="22"/>
          <w:szCs w:val="20"/>
          <w:lang w:val="bg-BG" w:eastAsia="bg-BG"/>
        </w:rPr>
        <w:t>и ми</w:t>
      </w:r>
      <w:r w:rsidR="007D3E0C">
        <w:rPr>
          <w:rFonts w:ascii="Arial" w:hAnsi="Arial" w:cs="Arial"/>
          <w:sz w:val="22"/>
          <w:szCs w:val="20"/>
          <w:lang w:val="bg-BG" w:eastAsia="bg-BG"/>
        </w:rPr>
        <w:t xml:space="preserve">нимум </w:t>
      </w:r>
      <w:bookmarkStart w:id="0" w:name="_GoBack"/>
      <w:bookmarkEnd w:id="0"/>
      <w:r w:rsidR="007D3E0C" w:rsidRPr="007D3E0C">
        <w:rPr>
          <w:rFonts w:ascii="Arial" w:hAnsi="Arial" w:cs="Arial"/>
          <w:sz w:val="22"/>
          <w:szCs w:val="20"/>
          <w:lang w:val="bg-BG" w:eastAsia="bg-BG"/>
        </w:rPr>
        <w:t>три диагностични процедури от различни блокове</w:t>
      </w:r>
      <w:r w:rsidR="007D3E0C">
        <w:rPr>
          <w:rFonts w:ascii="Arial" w:hAnsi="Arial" w:cs="Arial"/>
          <w:sz w:val="22"/>
          <w:szCs w:val="20"/>
          <w:lang w:val="bg-BG" w:eastAsia="bg-BG"/>
        </w:rPr>
        <w:t xml:space="preserve">, посочени в </w:t>
      </w:r>
      <w:r w:rsidRPr="00E62F98">
        <w:rPr>
          <w:rFonts w:ascii="Arial" w:hAnsi="Arial" w:cs="Arial"/>
          <w:sz w:val="22"/>
          <w:szCs w:val="20"/>
          <w:lang w:val="bg-BG" w:eastAsia="bg-BG"/>
        </w:rPr>
        <w:t xml:space="preserve"> </w:t>
      </w:r>
      <w:r w:rsidRPr="00E62F98">
        <w:rPr>
          <w:rFonts w:ascii="Arial" w:hAnsi="Arial" w:cs="Arial"/>
          <w:b/>
          <w:sz w:val="22"/>
          <w:szCs w:val="20"/>
          <w:lang w:val="bg-BG" w:eastAsia="bg-BG"/>
        </w:rPr>
        <w:t>Приложение № 21, насочени към основното заболяване.</w:t>
      </w:r>
    </w:p>
    <w:p w:rsidR="00E73075" w:rsidRPr="009C5616" w:rsidRDefault="00D20EF4" w:rsidP="00285649">
      <w:pPr>
        <w:keepNext/>
        <w:keepLines/>
        <w:ind w:firstLine="513"/>
        <w:contextualSpacing/>
        <w:jc w:val="both"/>
        <w:rPr>
          <w:rFonts w:ascii="Arial" w:hAnsi="Arial"/>
          <w:sz w:val="22"/>
          <w:szCs w:val="20"/>
          <w:lang w:val="ru-RU"/>
        </w:rPr>
      </w:pPr>
      <w:r w:rsidRPr="00E62F98">
        <w:rPr>
          <w:rFonts w:ascii="Arial" w:hAnsi="Arial"/>
          <w:sz w:val="22"/>
          <w:szCs w:val="20"/>
          <w:lang w:val="bg-BG"/>
        </w:rPr>
        <w:t>Процедур</w:t>
      </w:r>
      <w:r w:rsidR="008D27AA" w:rsidRPr="00E62F98">
        <w:rPr>
          <w:rFonts w:ascii="Arial" w:hAnsi="Arial"/>
          <w:sz w:val="22"/>
          <w:szCs w:val="20"/>
          <w:lang w:val="bg-BG"/>
        </w:rPr>
        <w:t>и</w:t>
      </w:r>
      <w:r w:rsidRPr="00E62F98">
        <w:rPr>
          <w:rFonts w:ascii="Arial" w:hAnsi="Arial"/>
          <w:sz w:val="22"/>
          <w:szCs w:val="20"/>
          <w:lang w:val="bg-BG"/>
        </w:rPr>
        <w:t xml:space="preserve"> с код 49542-01</w:t>
      </w:r>
      <w:r w:rsidR="00FC531C">
        <w:rPr>
          <w:rFonts w:ascii="Arial" w:hAnsi="Arial"/>
          <w:sz w:val="22"/>
          <w:szCs w:val="20"/>
          <w:lang w:val="bg-BG"/>
        </w:rPr>
        <w:t xml:space="preserve"> и </w:t>
      </w:r>
      <w:r w:rsidRPr="00E62F98">
        <w:rPr>
          <w:rFonts w:ascii="Arial" w:hAnsi="Arial"/>
          <w:sz w:val="22"/>
          <w:szCs w:val="20"/>
          <w:lang w:val="bg-BG"/>
        </w:rPr>
        <w:t xml:space="preserve">49542-00 </w:t>
      </w:r>
      <w:r w:rsidR="008D27AA" w:rsidRPr="009C5616">
        <w:rPr>
          <w:rFonts w:ascii="Arial" w:hAnsi="Arial"/>
          <w:sz w:val="22"/>
          <w:szCs w:val="20"/>
          <w:lang w:val="ru-RU"/>
        </w:rPr>
        <w:t>(</w:t>
      </w:r>
      <w:r w:rsidR="008D27AA" w:rsidRPr="00E62F98">
        <w:rPr>
          <w:rFonts w:ascii="Arial" w:hAnsi="Arial"/>
          <w:sz w:val="22"/>
          <w:szCs w:val="20"/>
          <w:lang w:val="bg-BG"/>
        </w:rPr>
        <w:t xml:space="preserve">само при артроскопски достъп) </w:t>
      </w:r>
      <w:r w:rsidRPr="00E62F98">
        <w:rPr>
          <w:rFonts w:ascii="Arial" w:hAnsi="Arial"/>
          <w:sz w:val="22"/>
          <w:szCs w:val="20"/>
          <w:lang w:val="bg-BG"/>
        </w:rPr>
        <w:t>се документира</w:t>
      </w:r>
      <w:r w:rsidR="008D27AA" w:rsidRPr="00E62F98">
        <w:rPr>
          <w:rFonts w:ascii="Arial" w:hAnsi="Arial"/>
          <w:sz w:val="22"/>
          <w:szCs w:val="20"/>
          <w:lang w:val="bg-BG"/>
        </w:rPr>
        <w:t>т</w:t>
      </w:r>
      <w:r w:rsidRPr="00E62F98">
        <w:rPr>
          <w:rFonts w:ascii="Arial" w:hAnsi="Arial"/>
          <w:sz w:val="22"/>
          <w:szCs w:val="20"/>
          <w:lang w:val="bg-BG"/>
        </w:rPr>
        <w:t xml:space="preserve"> образно с видео</w:t>
      </w:r>
      <w:r w:rsidR="00453B3E" w:rsidRPr="00E62F98">
        <w:rPr>
          <w:rFonts w:ascii="Arial" w:hAnsi="Arial"/>
          <w:sz w:val="22"/>
          <w:szCs w:val="20"/>
          <w:lang w:val="bg-BG"/>
        </w:rPr>
        <w:t>запис</w:t>
      </w:r>
      <w:r w:rsidR="008D27AA" w:rsidRPr="00E62F98">
        <w:rPr>
          <w:rFonts w:ascii="Arial" w:hAnsi="Arial"/>
          <w:sz w:val="22"/>
          <w:szCs w:val="20"/>
          <w:lang w:val="bg-BG"/>
        </w:rPr>
        <w:t xml:space="preserve"> (</w:t>
      </w:r>
      <w:r w:rsidR="00453B3E" w:rsidRPr="00E62F98">
        <w:rPr>
          <w:rFonts w:ascii="Arial" w:hAnsi="Arial"/>
          <w:sz w:val="22"/>
          <w:szCs w:val="20"/>
          <w:lang w:val="bg-BG"/>
        </w:rPr>
        <w:t xml:space="preserve">архивиран на </w:t>
      </w:r>
      <w:r w:rsidR="008D27AA" w:rsidRPr="00E62F98">
        <w:rPr>
          <w:rFonts w:ascii="Arial" w:hAnsi="Arial"/>
          <w:sz w:val="22"/>
          <w:szCs w:val="20"/>
          <w:lang w:val="en-US"/>
        </w:rPr>
        <w:t>SSD</w:t>
      </w:r>
      <w:r w:rsidR="008D27AA" w:rsidRPr="009C5616">
        <w:rPr>
          <w:rFonts w:ascii="Arial" w:hAnsi="Arial"/>
          <w:sz w:val="22"/>
          <w:szCs w:val="20"/>
          <w:lang w:val="ru-RU"/>
        </w:rPr>
        <w:t xml:space="preserve">, </w:t>
      </w:r>
      <w:r w:rsidR="008D27AA" w:rsidRPr="00E62F98">
        <w:rPr>
          <w:rFonts w:ascii="Arial" w:hAnsi="Arial"/>
          <w:sz w:val="22"/>
          <w:szCs w:val="20"/>
          <w:lang w:val="en-US"/>
        </w:rPr>
        <w:t>HDD</w:t>
      </w:r>
      <w:r w:rsidR="008D27AA" w:rsidRPr="009C5616">
        <w:rPr>
          <w:rFonts w:ascii="Arial" w:hAnsi="Arial"/>
          <w:sz w:val="22"/>
          <w:szCs w:val="20"/>
          <w:lang w:val="ru-RU"/>
        </w:rPr>
        <w:t xml:space="preserve">, </w:t>
      </w:r>
      <w:r w:rsidR="008D27AA" w:rsidRPr="00E62F98">
        <w:rPr>
          <w:rFonts w:ascii="Arial" w:hAnsi="Arial"/>
          <w:sz w:val="22"/>
          <w:szCs w:val="20"/>
          <w:lang w:val="en-US"/>
        </w:rPr>
        <w:t>CD</w:t>
      </w:r>
      <w:r w:rsidR="008D27AA" w:rsidRPr="009C5616">
        <w:rPr>
          <w:rFonts w:ascii="Arial" w:hAnsi="Arial"/>
          <w:sz w:val="22"/>
          <w:szCs w:val="20"/>
          <w:lang w:val="ru-RU"/>
        </w:rPr>
        <w:t>)</w:t>
      </w:r>
      <w:r w:rsidR="008D27AA" w:rsidRPr="00E62F98">
        <w:rPr>
          <w:rFonts w:ascii="Arial" w:hAnsi="Arial"/>
          <w:sz w:val="22"/>
          <w:szCs w:val="20"/>
          <w:lang w:val="bg-BG"/>
        </w:rPr>
        <w:t>, който остава на съхранение в ЛЗБП и подлежи на контрол</w:t>
      </w:r>
      <w:r w:rsidR="008D27AA" w:rsidRPr="009C5616">
        <w:rPr>
          <w:rFonts w:ascii="Arial" w:hAnsi="Arial"/>
          <w:sz w:val="22"/>
          <w:szCs w:val="20"/>
          <w:lang w:val="ru-RU"/>
        </w:rPr>
        <w:t>.</w:t>
      </w:r>
      <w:r w:rsidR="008D27AA" w:rsidRPr="00E62F98">
        <w:rPr>
          <w:rFonts w:ascii="Arial" w:hAnsi="Arial"/>
          <w:sz w:val="22"/>
          <w:szCs w:val="20"/>
          <w:lang w:val="bg-BG"/>
        </w:rPr>
        <w:t xml:space="preserve"> </w:t>
      </w:r>
    </w:p>
    <w:p w:rsidR="009329F1" w:rsidRPr="00E62F98" w:rsidRDefault="008D27AA" w:rsidP="00285649">
      <w:pPr>
        <w:keepNext/>
        <w:keepLines/>
        <w:ind w:firstLine="513"/>
        <w:contextualSpacing/>
        <w:jc w:val="both"/>
        <w:rPr>
          <w:rFonts w:ascii="Arial" w:hAnsi="Arial"/>
          <w:sz w:val="22"/>
          <w:szCs w:val="20"/>
          <w:lang w:val="bg-BG"/>
        </w:rPr>
      </w:pPr>
      <w:r w:rsidRPr="00E62F98">
        <w:rPr>
          <w:rFonts w:ascii="Arial" w:hAnsi="Arial"/>
          <w:sz w:val="22"/>
          <w:szCs w:val="20"/>
          <w:lang w:val="bg-BG"/>
        </w:rPr>
        <w:t>С</w:t>
      </w:r>
      <w:r w:rsidR="00D20EF4" w:rsidRPr="00E62F98">
        <w:rPr>
          <w:rFonts w:ascii="Arial" w:hAnsi="Arial"/>
          <w:sz w:val="22"/>
          <w:szCs w:val="20"/>
          <w:lang w:val="bg-BG"/>
        </w:rPr>
        <w:t>тикер за вложените импланти</w:t>
      </w:r>
      <w:r w:rsidRPr="00E62F98">
        <w:rPr>
          <w:rFonts w:ascii="Arial" w:hAnsi="Arial"/>
          <w:sz w:val="22"/>
          <w:szCs w:val="20"/>
          <w:lang w:val="bg-BG"/>
        </w:rPr>
        <w:t xml:space="preserve"> </w:t>
      </w:r>
      <w:r w:rsidR="00AE49EF" w:rsidRPr="00E62F98">
        <w:rPr>
          <w:rFonts w:ascii="Arial" w:hAnsi="Arial"/>
          <w:sz w:val="22"/>
          <w:szCs w:val="20"/>
          <w:lang w:val="bg-BG"/>
        </w:rPr>
        <w:t xml:space="preserve">само при алогенна трансплантация </w:t>
      </w:r>
      <w:r w:rsidRPr="00E62F98">
        <w:rPr>
          <w:rFonts w:ascii="Arial" w:hAnsi="Arial"/>
          <w:sz w:val="22"/>
          <w:szCs w:val="20"/>
          <w:lang w:val="bg-BG"/>
        </w:rPr>
        <w:t>(</w:t>
      </w:r>
      <w:r w:rsidR="0099403F" w:rsidRPr="00E62F98">
        <w:rPr>
          <w:rFonts w:ascii="Arial" w:hAnsi="Arial"/>
          <w:sz w:val="22"/>
          <w:szCs w:val="20"/>
          <w:lang w:val="bg-BG"/>
        </w:rPr>
        <w:t>ало</w:t>
      </w:r>
      <w:r w:rsidRPr="00E62F98">
        <w:rPr>
          <w:rFonts w:ascii="Arial" w:hAnsi="Arial"/>
          <w:sz w:val="22"/>
          <w:szCs w:val="20"/>
          <w:lang w:val="bg-BG"/>
        </w:rPr>
        <w:t>графт</w:t>
      </w:r>
      <w:r w:rsidR="0099403F" w:rsidRPr="009C5616">
        <w:rPr>
          <w:rFonts w:ascii="Arial" w:hAnsi="Arial"/>
          <w:sz w:val="22"/>
          <w:szCs w:val="20"/>
          <w:lang w:val="ru-RU"/>
        </w:rPr>
        <w:t xml:space="preserve"> </w:t>
      </w:r>
      <w:r w:rsidR="0099403F" w:rsidRPr="00E62F98">
        <w:rPr>
          <w:rFonts w:ascii="Arial" w:hAnsi="Arial"/>
          <w:sz w:val="22"/>
          <w:szCs w:val="20"/>
          <w:lang w:val="bg-BG"/>
        </w:rPr>
        <w:t xml:space="preserve">при отчитане на кодове </w:t>
      </w:r>
      <w:r w:rsidR="00643BFB" w:rsidRPr="00643BFB">
        <w:rPr>
          <w:rFonts w:ascii="Arial" w:hAnsi="Arial"/>
          <w:b/>
          <w:sz w:val="22"/>
          <w:szCs w:val="20"/>
          <w:lang w:val="bg-BG"/>
        </w:rPr>
        <w:t>48200-00</w:t>
      </w:r>
      <w:r w:rsidR="0099403F" w:rsidRPr="00E62F98">
        <w:rPr>
          <w:rFonts w:ascii="Arial" w:hAnsi="Arial"/>
          <w:b/>
          <w:sz w:val="22"/>
          <w:szCs w:val="20"/>
          <w:lang w:val="bg-BG"/>
        </w:rPr>
        <w:t xml:space="preserve">, </w:t>
      </w:r>
      <w:r w:rsidR="00643BFB">
        <w:rPr>
          <w:rFonts w:ascii="Arial" w:hAnsi="Arial"/>
          <w:b/>
          <w:sz w:val="22"/>
          <w:szCs w:val="20"/>
          <w:lang w:val="bg-BG"/>
        </w:rPr>
        <w:t>48206-00</w:t>
      </w:r>
      <w:r w:rsidR="0099403F" w:rsidRPr="00E62F98">
        <w:rPr>
          <w:rFonts w:ascii="Arial" w:hAnsi="Arial"/>
          <w:b/>
          <w:sz w:val="22"/>
          <w:szCs w:val="20"/>
          <w:lang w:val="bg-BG"/>
        </w:rPr>
        <w:t xml:space="preserve">, </w:t>
      </w:r>
      <w:r w:rsidR="00643BFB" w:rsidRPr="00643BFB">
        <w:rPr>
          <w:rFonts w:ascii="Arial" w:hAnsi="Arial"/>
          <w:b/>
          <w:sz w:val="22"/>
          <w:szCs w:val="20"/>
          <w:lang w:val="bg-BG"/>
        </w:rPr>
        <w:t>50393-00</w:t>
      </w:r>
      <w:r w:rsidR="0099403F" w:rsidRPr="00E62F98">
        <w:rPr>
          <w:rFonts w:ascii="Arial" w:hAnsi="Arial"/>
          <w:b/>
          <w:sz w:val="22"/>
          <w:szCs w:val="20"/>
          <w:lang w:val="bg-BG"/>
        </w:rPr>
        <w:t xml:space="preserve">, </w:t>
      </w:r>
      <w:r w:rsidR="00643BFB" w:rsidRPr="00643BFB">
        <w:rPr>
          <w:rFonts w:ascii="Arial" w:hAnsi="Arial"/>
          <w:b/>
          <w:sz w:val="22"/>
          <w:szCs w:val="20"/>
          <w:lang w:val="bg-BG"/>
        </w:rPr>
        <w:t>50303-00</w:t>
      </w:r>
      <w:r w:rsidR="009329F1" w:rsidRPr="00E62F98">
        <w:rPr>
          <w:rFonts w:ascii="Arial" w:hAnsi="Arial"/>
          <w:b/>
          <w:sz w:val="22"/>
          <w:szCs w:val="20"/>
          <w:lang w:val="bg-BG"/>
        </w:rPr>
        <w:t xml:space="preserve">, </w:t>
      </w:r>
      <w:r w:rsidR="00643BFB" w:rsidRPr="00643BFB">
        <w:rPr>
          <w:rFonts w:ascii="Arial" w:hAnsi="Arial"/>
          <w:b/>
          <w:sz w:val="22"/>
          <w:szCs w:val="20"/>
          <w:lang w:val="bg-BG"/>
        </w:rPr>
        <w:t>50303-00</w:t>
      </w:r>
      <w:r w:rsidR="009329F1" w:rsidRPr="00E62F98">
        <w:rPr>
          <w:rFonts w:ascii="Arial" w:hAnsi="Arial"/>
          <w:b/>
          <w:sz w:val="22"/>
          <w:szCs w:val="20"/>
          <w:lang w:val="bg-BG"/>
        </w:rPr>
        <w:t xml:space="preserve">, </w:t>
      </w:r>
      <w:r w:rsidR="00643BFB" w:rsidRPr="00643BFB">
        <w:rPr>
          <w:rFonts w:ascii="Arial" w:hAnsi="Arial"/>
          <w:b/>
          <w:sz w:val="22"/>
          <w:szCs w:val="20"/>
          <w:lang w:val="bg-BG"/>
        </w:rPr>
        <w:t>46400-01</w:t>
      </w:r>
      <w:r w:rsidR="00194E22" w:rsidRPr="00E62F98">
        <w:rPr>
          <w:rFonts w:ascii="Arial" w:hAnsi="Arial"/>
          <w:b/>
          <w:sz w:val="22"/>
          <w:szCs w:val="20"/>
          <w:lang w:val="bg-BG"/>
        </w:rPr>
        <w:t>,</w:t>
      </w:r>
      <w:r w:rsidR="0099403F" w:rsidRPr="00E62F98">
        <w:rPr>
          <w:rFonts w:ascii="Arial" w:hAnsi="Arial"/>
          <w:b/>
          <w:sz w:val="22"/>
          <w:szCs w:val="20"/>
          <w:lang w:val="bg-BG"/>
        </w:rPr>
        <w:t xml:space="preserve"> </w:t>
      </w:r>
      <w:r w:rsidR="00643BFB" w:rsidRPr="00643BFB">
        <w:rPr>
          <w:rFonts w:ascii="Arial" w:hAnsi="Arial"/>
          <w:b/>
          <w:sz w:val="22"/>
          <w:szCs w:val="20"/>
          <w:lang w:val="bg-BG"/>
        </w:rPr>
        <w:t>90552-01</w:t>
      </w:r>
      <w:r w:rsidR="00194E22" w:rsidRPr="00E62F98">
        <w:rPr>
          <w:rFonts w:ascii="Arial" w:hAnsi="Arial"/>
          <w:b/>
          <w:sz w:val="22"/>
          <w:szCs w:val="20"/>
          <w:lang w:val="bg-BG"/>
        </w:rPr>
        <w:t xml:space="preserve">, </w:t>
      </w:r>
      <w:r w:rsidR="00643BFB" w:rsidRPr="00643BFB">
        <w:rPr>
          <w:rFonts w:ascii="Arial" w:hAnsi="Arial"/>
          <w:b/>
          <w:sz w:val="22"/>
          <w:szCs w:val="20"/>
          <w:lang w:val="bg-BG"/>
        </w:rPr>
        <w:t>49815-00</w:t>
      </w:r>
      <w:r w:rsidR="009329F1" w:rsidRPr="00E62F98">
        <w:rPr>
          <w:rFonts w:ascii="Arial" w:hAnsi="Arial"/>
          <w:b/>
          <w:sz w:val="22"/>
          <w:szCs w:val="20"/>
          <w:lang w:val="bg-BG"/>
        </w:rPr>
        <w:t xml:space="preserve">, </w:t>
      </w:r>
      <w:r w:rsidR="00643BFB" w:rsidRPr="00643BFB">
        <w:rPr>
          <w:rFonts w:ascii="Arial" w:hAnsi="Arial"/>
          <w:b/>
          <w:sz w:val="22"/>
          <w:szCs w:val="20"/>
          <w:lang w:val="bg-BG"/>
        </w:rPr>
        <w:t>49306-00</w:t>
      </w:r>
      <w:r w:rsidR="00194E22" w:rsidRPr="00E62F98">
        <w:rPr>
          <w:rFonts w:ascii="Arial" w:hAnsi="Arial"/>
          <w:b/>
          <w:sz w:val="22"/>
          <w:szCs w:val="20"/>
          <w:lang w:val="bg-BG"/>
        </w:rPr>
        <w:t xml:space="preserve">, </w:t>
      </w:r>
      <w:r w:rsidR="00643BFB" w:rsidRPr="00643BFB">
        <w:rPr>
          <w:rFonts w:ascii="Arial" w:hAnsi="Arial"/>
          <w:b/>
          <w:sz w:val="22"/>
          <w:szCs w:val="20"/>
          <w:lang w:val="bg-BG"/>
        </w:rPr>
        <w:t>90552-00</w:t>
      </w:r>
      <w:r w:rsidRPr="00E62F98">
        <w:rPr>
          <w:rFonts w:ascii="Arial" w:hAnsi="Arial"/>
          <w:sz w:val="22"/>
          <w:szCs w:val="20"/>
          <w:lang w:val="bg-BG"/>
        </w:rPr>
        <w:t>, задължително се залепва в ИЗ</w:t>
      </w:r>
      <w:r w:rsidR="00D20EF4" w:rsidRPr="00E62F98">
        <w:rPr>
          <w:rFonts w:ascii="Arial" w:hAnsi="Arial"/>
          <w:sz w:val="22"/>
          <w:szCs w:val="20"/>
          <w:lang w:val="bg-BG"/>
        </w:rPr>
        <w:t>.</w:t>
      </w:r>
      <w:r w:rsidRPr="00E62F98">
        <w:rPr>
          <w:rFonts w:ascii="Arial" w:hAnsi="Arial"/>
          <w:sz w:val="22"/>
          <w:szCs w:val="20"/>
          <w:lang w:val="bg-BG"/>
        </w:rPr>
        <w:t xml:space="preserve"> </w:t>
      </w:r>
    </w:p>
    <w:p w:rsidR="00D20EF4" w:rsidRPr="00E62F98" w:rsidRDefault="00453B3E" w:rsidP="00285649">
      <w:pPr>
        <w:keepNext/>
        <w:keepLines/>
        <w:ind w:firstLine="513"/>
        <w:contextualSpacing/>
        <w:jc w:val="both"/>
        <w:rPr>
          <w:rFonts w:ascii="Arial" w:hAnsi="Arial"/>
          <w:b/>
          <w:bCs/>
          <w:snapToGrid w:val="0"/>
          <w:sz w:val="22"/>
          <w:szCs w:val="20"/>
          <w:lang w:val="bg-BG"/>
        </w:rPr>
      </w:pPr>
      <w:r w:rsidRPr="00E62F98">
        <w:rPr>
          <w:rFonts w:ascii="Arial" w:hAnsi="Arial"/>
          <w:b/>
          <w:sz w:val="22"/>
          <w:szCs w:val="20"/>
          <w:highlight w:val="yellow"/>
          <w:lang w:val="bg-BG"/>
        </w:rPr>
        <w:t>При липса на видеозапис</w:t>
      </w:r>
      <w:r w:rsidR="00194E22" w:rsidRPr="00E62F98">
        <w:rPr>
          <w:rFonts w:ascii="Arial" w:hAnsi="Arial"/>
          <w:b/>
          <w:sz w:val="22"/>
          <w:szCs w:val="20"/>
          <w:highlight w:val="yellow"/>
          <w:lang w:val="bg-BG"/>
        </w:rPr>
        <w:t xml:space="preserve"> </w:t>
      </w:r>
      <w:r w:rsidR="0099403F" w:rsidRPr="00E62F98">
        <w:rPr>
          <w:rFonts w:ascii="Arial" w:hAnsi="Arial"/>
          <w:b/>
          <w:sz w:val="22"/>
          <w:szCs w:val="20"/>
          <w:highlight w:val="yellow"/>
          <w:lang w:val="bg-BG"/>
        </w:rPr>
        <w:t>от артроскопска процедура</w:t>
      </w:r>
      <w:r w:rsidRPr="00E62F98">
        <w:rPr>
          <w:rFonts w:ascii="Arial" w:hAnsi="Arial"/>
          <w:b/>
          <w:sz w:val="22"/>
          <w:szCs w:val="20"/>
          <w:highlight w:val="yellow"/>
          <w:lang w:val="bg-BG"/>
        </w:rPr>
        <w:t xml:space="preserve"> или залепен </w:t>
      </w:r>
      <w:r w:rsidR="0099403F" w:rsidRPr="00E62F98">
        <w:rPr>
          <w:rFonts w:ascii="Arial" w:hAnsi="Arial"/>
          <w:b/>
          <w:sz w:val="22"/>
          <w:szCs w:val="20"/>
          <w:highlight w:val="yellow"/>
          <w:lang w:val="bg-BG"/>
        </w:rPr>
        <w:t xml:space="preserve">в ИЗ </w:t>
      </w:r>
      <w:r w:rsidRPr="00E62F98">
        <w:rPr>
          <w:rFonts w:ascii="Arial" w:hAnsi="Arial"/>
          <w:b/>
          <w:sz w:val="22"/>
          <w:szCs w:val="20"/>
          <w:highlight w:val="yellow"/>
          <w:lang w:val="bg-BG"/>
        </w:rPr>
        <w:t xml:space="preserve">стикер </w:t>
      </w:r>
      <w:r w:rsidR="0099403F" w:rsidRPr="00E62F98">
        <w:rPr>
          <w:rFonts w:ascii="Arial" w:hAnsi="Arial"/>
          <w:b/>
          <w:sz w:val="22"/>
          <w:szCs w:val="20"/>
          <w:highlight w:val="yellow"/>
          <w:lang w:val="bg-BG"/>
        </w:rPr>
        <w:t xml:space="preserve">за </w:t>
      </w:r>
      <w:r w:rsidR="009329F1" w:rsidRPr="00E62F98">
        <w:rPr>
          <w:rFonts w:ascii="Arial" w:hAnsi="Arial"/>
          <w:b/>
          <w:sz w:val="22"/>
          <w:szCs w:val="20"/>
          <w:highlight w:val="yellow"/>
          <w:lang w:val="bg-BG"/>
        </w:rPr>
        <w:t xml:space="preserve">вложен </w:t>
      </w:r>
      <w:r w:rsidR="0099403F" w:rsidRPr="00E62F98">
        <w:rPr>
          <w:rFonts w:ascii="Arial" w:hAnsi="Arial"/>
          <w:b/>
          <w:sz w:val="22"/>
          <w:szCs w:val="20"/>
          <w:highlight w:val="yellow"/>
          <w:lang w:val="bg-BG"/>
        </w:rPr>
        <w:t>алографт</w:t>
      </w:r>
      <w:r w:rsidRPr="00E62F98">
        <w:rPr>
          <w:rFonts w:ascii="Arial" w:hAnsi="Arial"/>
          <w:b/>
          <w:sz w:val="22"/>
          <w:szCs w:val="20"/>
          <w:highlight w:val="yellow"/>
          <w:lang w:val="bg-BG"/>
        </w:rPr>
        <w:t xml:space="preserve">, пътеката </w:t>
      </w:r>
      <w:r w:rsidR="00A73960" w:rsidRPr="00E62F98">
        <w:rPr>
          <w:rFonts w:ascii="Arial" w:hAnsi="Arial"/>
          <w:b/>
          <w:sz w:val="22"/>
          <w:szCs w:val="20"/>
          <w:highlight w:val="yellow"/>
          <w:lang w:val="bg-BG"/>
        </w:rPr>
        <w:t xml:space="preserve">не </w:t>
      </w:r>
      <w:r w:rsidRPr="00E62F98">
        <w:rPr>
          <w:rFonts w:ascii="Arial" w:hAnsi="Arial"/>
          <w:b/>
          <w:sz w:val="22"/>
          <w:szCs w:val="20"/>
          <w:highlight w:val="yellow"/>
          <w:lang w:val="bg-BG"/>
        </w:rPr>
        <w:t xml:space="preserve">се </w:t>
      </w:r>
      <w:r w:rsidR="00A73960" w:rsidRPr="00E62F98">
        <w:rPr>
          <w:rFonts w:ascii="Arial" w:hAnsi="Arial"/>
          <w:b/>
          <w:sz w:val="22"/>
          <w:szCs w:val="20"/>
          <w:highlight w:val="yellow"/>
          <w:lang w:val="bg-BG"/>
        </w:rPr>
        <w:t xml:space="preserve">счита за </w:t>
      </w:r>
      <w:r w:rsidRPr="00E62F98">
        <w:rPr>
          <w:rFonts w:ascii="Arial" w:hAnsi="Arial"/>
          <w:b/>
          <w:sz w:val="22"/>
          <w:szCs w:val="20"/>
          <w:highlight w:val="yellow"/>
          <w:lang w:val="bg-BG"/>
        </w:rPr>
        <w:t>завършена</w:t>
      </w:r>
      <w:r w:rsidRPr="00E62F98">
        <w:rPr>
          <w:rFonts w:ascii="Arial" w:hAnsi="Arial"/>
          <w:sz w:val="22"/>
          <w:szCs w:val="20"/>
          <w:highlight w:val="yellow"/>
          <w:lang w:val="bg-BG"/>
        </w:rPr>
        <w:t>.</w:t>
      </w:r>
    </w:p>
    <w:p w:rsidR="00D20EF4" w:rsidRPr="00E62F98" w:rsidRDefault="00D20EF4" w:rsidP="00285649">
      <w:pPr>
        <w:keepNext/>
        <w:keepLines/>
        <w:tabs>
          <w:tab w:val="left" w:pos="567"/>
        </w:tabs>
        <w:autoSpaceDE w:val="0"/>
        <w:autoSpaceDN w:val="0"/>
        <w:adjustRightInd w:val="0"/>
        <w:ind w:firstLine="567"/>
        <w:contextualSpacing/>
        <w:jc w:val="both"/>
        <w:rPr>
          <w:rFonts w:ascii="Arial" w:hAnsi="Arial" w:cs="Arial"/>
          <w:b/>
          <w:sz w:val="22"/>
          <w:szCs w:val="22"/>
          <w:lang w:val="bg-BG" w:eastAsia="bg-BG"/>
        </w:rPr>
      </w:pPr>
      <w:r w:rsidRPr="00E62F98">
        <w:rPr>
          <w:rFonts w:ascii="Arial" w:hAnsi="Arial" w:cs="Arial"/>
          <w:sz w:val="22"/>
          <w:szCs w:val="22"/>
          <w:lang w:val="bg-BG" w:eastAsia="bg-BG"/>
        </w:rPr>
        <w:t xml:space="preserve">Основни процедури с кодове </w:t>
      </w:r>
      <w:r w:rsidRPr="009C5616">
        <w:rPr>
          <w:rFonts w:ascii="Arial" w:hAnsi="Arial" w:cs="Arial"/>
          <w:sz w:val="22"/>
          <w:szCs w:val="22"/>
          <w:lang w:val="ru-RU"/>
        </w:rPr>
        <w:t>48424-06</w:t>
      </w:r>
      <w:r w:rsidRPr="009C5616">
        <w:rPr>
          <w:rFonts w:cs="Arial"/>
          <w:b/>
          <w:sz w:val="22"/>
          <w:szCs w:val="22"/>
          <w:lang w:val="ru-RU"/>
        </w:rPr>
        <w:t xml:space="preserve">; </w:t>
      </w:r>
      <w:r w:rsidRPr="009C5616">
        <w:rPr>
          <w:rFonts w:ascii="Arial" w:hAnsi="Arial" w:cs="Arial"/>
          <w:sz w:val="22"/>
          <w:szCs w:val="22"/>
          <w:lang w:val="ru-RU"/>
        </w:rPr>
        <w:t>48418-00</w:t>
      </w:r>
      <w:r w:rsidRPr="009C5616">
        <w:rPr>
          <w:rFonts w:cs="Arial"/>
          <w:b/>
          <w:sz w:val="22"/>
          <w:szCs w:val="22"/>
          <w:lang w:val="ru-RU"/>
        </w:rPr>
        <w:t xml:space="preserve">; </w:t>
      </w:r>
      <w:r w:rsidRPr="00E62F98">
        <w:rPr>
          <w:rFonts w:ascii="Arial" w:hAnsi="Arial" w:cs="Arial"/>
          <w:sz w:val="22"/>
          <w:szCs w:val="22"/>
          <w:lang w:val="bg-BG"/>
        </w:rPr>
        <w:t>48424-00</w:t>
      </w:r>
      <w:r w:rsidRPr="009C5616">
        <w:rPr>
          <w:rFonts w:cs="Arial"/>
          <w:b/>
          <w:sz w:val="22"/>
          <w:szCs w:val="22"/>
          <w:lang w:val="ru-RU"/>
        </w:rPr>
        <w:t xml:space="preserve">; </w:t>
      </w:r>
      <w:r w:rsidRPr="00E62F98">
        <w:rPr>
          <w:rFonts w:ascii="Arial" w:hAnsi="Arial" w:cs="Arial"/>
          <w:sz w:val="22"/>
          <w:szCs w:val="22"/>
          <w:lang w:val="bg-BG"/>
        </w:rPr>
        <w:t xml:space="preserve">48427-08; </w:t>
      </w:r>
      <w:r w:rsidRPr="009C5616">
        <w:rPr>
          <w:rFonts w:cs="Arial"/>
          <w:b/>
          <w:caps/>
          <w:sz w:val="22"/>
          <w:szCs w:val="22"/>
          <w:lang w:val="ru-RU"/>
        </w:rPr>
        <w:t xml:space="preserve"> </w:t>
      </w:r>
      <w:r w:rsidRPr="00E62F98">
        <w:rPr>
          <w:rFonts w:ascii="Arial" w:hAnsi="Arial" w:cs="Arial"/>
          <w:sz w:val="22"/>
          <w:szCs w:val="22"/>
          <w:lang w:val="bg-BG"/>
        </w:rPr>
        <w:t>46473-01</w:t>
      </w:r>
      <w:r w:rsidRPr="009C5616">
        <w:rPr>
          <w:rFonts w:cs="Arial"/>
          <w:b/>
          <w:sz w:val="22"/>
          <w:szCs w:val="22"/>
          <w:lang w:val="ru-RU"/>
        </w:rPr>
        <w:t>;</w:t>
      </w:r>
      <w:r w:rsidRPr="00E62F98">
        <w:rPr>
          <w:rFonts w:cs="Arial"/>
          <w:b/>
          <w:sz w:val="22"/>
          <w:szCs w:val="22"/>
          <w:lang w:val="bg-BG"/>
        </w:rPr>
        <w:t xml:space="preserve"> </w:t>
      </w:r>
      <w:r w:rsidRPr="00E62F98">
        <w:rPr>
          <w:rFonts w:ascii="Arial" w:hAnsi="Arial" w:cs="Arial"/>
          <w:sz w:val="22"/>
          <w:szCs w:val="22"/>
          <w:lang w:val="bg-BG"/>
        </w:rPr>
        <w:t>48427-09</w:t>
      </w:r>
      <w:r w:rsidRPr="009C5616">
        <w:rPr>
          <w:rFonts w:cs="Arial"/>
          <w:b/>
          <w:sz w:val="22"/>
          <w:szCs w:val="22"/>
          <w:lang w:val="ru-RU"/>
        </w:rPr>
        <w:t xml:space="preserve">; </w:t>
      </w:r>
      <w:r w:rsidRPr="00E62F98">
        <w:rPr>
          <w:rFonts w:ascii="Arial" w:hAnsi="Arial" w:cs="Arial"/>
          <w:sz w:val="22"/>
          <w:szCs w:val="22"/>
          <w:lang w:val="bg-BG"/>
        </w:rPr>
        <w:t>48424-07</w:t>
      </w:r>
      <w:r w:rsidRPr="009C5616">
        <w:rPr>
          <w:rFonts w:cs="Arial"/>
          <w:b/>
          <w:sz w:val="22"/>
          <w:szCs w:val="22"/>
          <w:lang w:val="ru-RU"/>
        </w:rPr>
        <w:t xml:space="preserve">; </w:t>
      </w:r>
      <w:r w:rsidRPr="00E62F98">
        <w:rPr>
          <w:rFonts w:ascii="Arial" w:hAnsi="Arial" w:cs="Arial"/>
          <w:sz w:val="22"/>
          <w:szCs w:val="22"/>
          <w:lang w:val="bg-BG"/>
        </w:rPr>
        <w:t>48424-03/48424-04/48424-05,</w:t>
      </w:r>
      <w:r w:rsidRPr="00E62F98">
        <w:rPr>
          <w:rFonts w:ascii="Arial" w:hAnsi="Arial" w:cs="Arial"/>
          <w:sz w:val="20"/>
          <w:szCs w:val="20"/>
          <w:lang w:val="bg-BG"/>
        </w:rPr>
        <w:t xml:space="preserve"> </w:t>
      </w:r>
      <w:r w:rsidRPr="00E62F98">
        <w:rPr>
          <w:rFonts w:ascii="Arial" w:hAnsi="Arial" w:cs="Arial"/>
          <w:b/>
          <w:sz w:val="22"/>
          <w:szCs w:val="22"/>
          <w:lang w:val="bg-BG" w:eastAsia="bg-BG"/>
        </w:rPr>
        <w:t>не могат да се отчитат като процедури за отстраняване на имплантирани уреди от костта по тази клинична пътека.</w:t>
      </w:r>
    </w:p>
    <w:p w:rsidR="00A73960" w:rsidRPr="009C5616" w:rsidRDefault="00A73960" w:rsidP="00285649">
      <w:pPr>
        <w:keepNext/>
        <w:keepLines/>
        <w:tabs>
          <w:tab w:val="left" w:pos="567"/>
        </w:tabs>
        <w:autoSpaceDE w:val="0"/>
        <w:autoSpaceDN w:val="0"/>
        <w:adjustRightInd w:val="0"/>
        <w:ind w:firstLine="567"/>
        <w:contextualSpacing/>
        <w:jc w:val="both"/>
        <w:rPr>
          <w:rFonts w:ascii="Arial" w:hAnsi="Arial" w:cs="Arial"/>
          <w:b/>
          <w:sz w:val="22"/>
          <w:szCs w:val="22"/>
          <w:lang w:val="ru-RU" w:eastAsia="bg-BG"/>
        </w:rPr>
      </w:pPr>
      <w:r w:rsidRPr="00E62F98">
        <w:rPr>
          <w:rFonts w:ascii="Arial" w:hAnsi="Arial" w:cs="Arial"/>
          <w:b/>
          <w:sz w:val="22"/>
          <w:szCs w:val="22"/>
          <w:lang w:val="bg-BG" w:eastAsia="bg-BG"/>
        </w:rPr>
        <w:t xml:space="preserve">Основна процедура с код </w:t>
      </w:r>
      <w:r w:rsidR="00643BFB" w:rsidRPr="00643BFB">
        <w:rPr>
          <w:rFonts w:ascii="Arial" w:hAnsi="Arial" w:cs="Arial"/>
          <w:b/>
          <w:sz w:val="22"/>
          <w:szCs w:val="22"/>
          <w:lang w:val="bg-BG" w:eastAsia="bg-BG"/>
        </w:rPr>
        <w:t>46400-09</w:t>
      </w:r>
      <w:r w:rsidR="00643BFB">
        <w:rPr>
          <w:rFonts w:ascii="Arial" w:hAnsi="Arial" w:cs="Arial"/>
          <w:b/>
          <w:sz w:val="22"/>
          <w:szCs w:val="22"/>
          <w:lang w:val="bg-BG" w:eastAsia="bg-BG"/>
        </w:rPr>
        <w:t>)</w:t>
      </w:r>
      <w:r w:rsidRPr="00E62F98">
        <w:rPr>
          <w:rFonts w:ascii="Arial" w:hAnsi="Arial" w:cs="Arial"/>
          <w:b/>
          <w:sz w:val="22"/>
          <w:szCs w:val="22"/>
          <w:lang w:val="bg-BG" w:eastAsia="bg-BG"/>
        </w:rPr>
        <w:t xml:space="preserve"> може да се отчита само при диагноз</w:t>
      </w:r>
      <w:r w:rsidR="00982B3A">
        <w:rPr>
          <w:rFonts w:ascii="Arial" w:hAnsi="Arial" w:cs="Arial"/>
          <w:b/>
          <w:sz w:val="22"/>
          <w:szCs w:val="22"/>
          <w:lang w:val="bg-BG" w:eastAsia="bg-BG"/>
        </w:rPr>
        <w:t>а</w:t>
      </w:r>
      <w:r w:rsidRPr="00E62F98">
        <w:rPr>
          <w:rFonts w:ascii="Arial" w:hAnsi="Arial" w:cs="Arial"/>
          <w:b/>
          <w:sz w:val="22"/>
          <w:szCs w:val="22"/>
          <w:lang w:val="bg-BG" w:eastAsia="bg-BG"/>
        </w:rPr>
        <w:t xml:space="preserve"> по МКБ-Х </w:t>
      </w:r>
      <w:r w:rsidRPr="00E62F98">
        <w:rPr>
          <w:rFonts w:ascii="Arial" w:hAnsi="Arial" w:cs="Arial"/>
          <w:b/>
          <w:sz w:val="22"/>
          <w:szCs w:val="22"/>
          <w:lang w:val="en-US" w:eastAsia="bg-BG"/>
        </w:rPr>
        <w:t>Q</w:t>
      </w:r>
      <w:r w:rsidRPr="009C5616">
        <w:rPr>
          <w:rFonts w:ascii="Arial" w:hAnsi="Arial" w:cs="Arial"/>
          <w:b/>
          <w:sz w:val="22"/>
          <w:szCs w:val="22"/>
          <w:lang w:val="ru-RU" w:eastAsia="bg-BG"/>
        </w:rPr>
        <w:t xml:space="preserve">65 </w:t>
      </w:r>
      <w:r w:rsidRPr="00E62F98">
        <w:rPr>
          <w:rFonts w:ascii="Arial" w:hAnsi="Arial" w:cs="Arial"/>
          <w:b/>
          <w:sz w:val="22"/>
          <w:szCs w:val="22"/>
          <w:lang w:val="bg-BG" w:eastAsia="bg-BG"/>
        </w:rPr>
        <w:t>и</w:t>
      </w:r>
      <w:r w:rsidR="00982B3A">
        <w:rPr>
          <w:rFonts w:ascii="Arial" w:hAnsi="Arial" w:cs="Arial"/>
          <w:b/>
          <w:sz w:val="22"/>
          <w:szCs w:val="22"/>
          <w:lang w:val="bg-BG" w:eastAsia="bg-BG"/>
        </w:rPr>
        <w:t>ли</w:t>
      </w:r>
      <w:r w:rsidRPr="00E62F98">
        <w:rPr>
          <w:rFonts w:ascii="Arial" w:hAnsi="Arial" w:cs="Arial"/>
          <w:b/>
          <w:sz w:val="22"/>
          <w:szCs w:val="22"/>
          <w:lang w:val="bg-BG" w:eastAsia="bg-BG"/>
        </w:rPr>
        <w:t xml:space="preserve"> </w:t>
      </w:r>
      <w:r w:rsidRPr="00E62F98">
        <w:rPr>
          <w:rFonts w:ascii="Arial" w:hAnsi="Arial" w:cs="Arial"/>
          <w:b/>
          <w:sz w:val="22"/>
          <w:szCs w:val="22"/>
          <w:lang w:val="en-US" w:eastAsia="bg-BG"/>
        </w:rPr>
        <w:t>G</w:t>
      </w:r>
      <w:r w:rsidRPr="00E62F98">
        <w:rPr>
          <w:rFonts w:ascii="Arial" w:hAnsi="Arial" w:cs="Arial"/>
          <w:b/>
          <w:sz w:val="22"/>
          <w:szCs w:val="22"/>
          <w:lang w:val="bg-BG" w:eastAsia="bg-BG"/>
        </w:rPr>
        <w:t>80.0</w:t>
      </w:r>
      <w:r w:rsidRPr="009C5616">
        <w:rPr>
          <w:rFonts w:ascii="Arial" w:hAnsi="Arial" w:cs="Arial"/>
          <w:b/>
          <w:sz w:val="22"/>
          <w:szCs w:val="22"/>
          <w:lang w:val="ru-RU" w:eastAsia="bg-BG"/>
        </w:rPr>
        <w:t>.</w:t>
      </w:r>
    </w:p>
    <w:p w:rsidR="00A73960" w:rsidRPr="00E62F98" w:rsidRDefault="00A73960" w:rsidP="00285649">
      <w:pPr>
        <w:keepNext/>
        <w:keepLines/>
        <w:tabs>
          <w:tab w:val="left" w:pos="567"/>
        </w:tabs>
        <w:autoSpaceDE w:val="0"/>
        <w:autoSpaceDN w:val="0"/>
        <w:adjustRightInd w:val="0"/>
        <w:ind w:firstLine="567"/>
        <w:contextualSpacing/>
        <w:jc w:val="both"/>
        <w:rPr>
          <w:rFonts w:ascii="Arial" w:hAnsi="Arial" w:cs="Arial"/>
          <w:b/>
          <w:sz w:val="22"/>
          <w:szCs w:val="22"/>
          <w:lang w:val="bg-BG" w:eastAsia="bg-BG"/>
        </w:rPr>
      </w:pPr>
      <w:r w:rsidRPr="00E62F98">
        <w:rPr>
          <w:rFonts w:ascii="Arial" w:hAnsi="Arial" w:cs="Arial"/>
          <w:b/>
          <w:sz w:val="22"/>
          <w:szCs w:val="22"/>
          <w:lang w:val="bg-BG" w:eastAsia="bg-BG"/>
        </w:rPr>
        <w:t xml:space="preserve">Основни процедури с кодове </w:t>
      </w:r>
      <w:r w:rsidR="00643BFB">
        <w:rPr>
          <w:rFonts w:ascii="Arial" w:hAnsi="Arial"/>
          <w:b/>
          <w:sz w:val="22"/>
          <w:szCs w:val="20"/>
          <w:lang w:val="bg-BG"/>
        </w:rPr>
        <w:t>48206-00</w:t>
      </w:r>
      <w:r w:rsidRPr="00E62F98">
        <w:rPr>
          <w:rFonts w:ascii="Arial" w:hAnsi="Arial" w:cs="Arial"/>
          <w:b/>
          <w:sz w:val="22"/>
          <w:szCs w:val="22"/>
          <w:lang w:val="bg-BG" w:eastAsia="bg-BG"/>
        </w:rPr>
        <w:t xml:space="preserve"> и </w:t>
      </w:r>
      <w:r w:rsidR="00643BFB" w:rsidRPr="00643BFB">
        <w:rPr>
          <w:rFonts w:ascii="Arial" w:hAnsi="Arial"/>
          <w:b/>
          <w:sz w:val="22"/>
          <w:szCs w:val="20"/>
          <w:lang w:val="bg-BG"/>
        </w:rPr>
        <w:t>46400-01</w:t>
      </w:r>
      <w:r w:rsidRPr="00E62F98">
        <w:rPr>
          <w:rFonts w:ascii="Arial" w:hAnsi="Arial" w:cs="Arial"/>
          <w:b/>
          <w:sz w:val="22"/>
          <w:szCs w:val="22"/>
          <w:lang w:val="bg-BG" w:eastAsia="bg-BG"/>
        </w:rPr>
        <w:t xml:space="preserve"> може да се отчитат само при диагноз</w:t>
      </w:r>
      <w:r w:rsidR="00982B3A">
        <w:rPr>
          <w:rFonts w:ascii="Arial" w:hAnsi="Arial" w:cs="Arial"/>
          <w:b/>
          <w:sz w:val="22"/>
          <w:szCs w:val="22"/>
          <w:lang w:val="bg-BG" w:eastAsia="bg-BG"/>
        </w:rPr>
        <w:t>а</w:t>
      </w:r>
      <w:r w:rsidRPr="00E62F98">
        <w:rPr>
          <w:rFonts w:ascii="Arial" w:hAnsi="Arial" w:cs="Arial"/>
          <w:b/>
          <w:sz w:val="22"/>
          <w:szCs w:val="22"/>
          <w:lang w:val="bg-BG" w:eastAsia="bg-BG"/>
        </w:rPr>
        <w:t xml:space="preserve"> по МКБ-Х </w:t>
      </w:r>
      <w:r w:rsidR="00B14641" w:rsidRPr="00E62F98">
        <w:rPr>
          <w:rFonts w:ascii="Arial" w:hAnsi="Arial" w:cs="Arial"/>
          <w:b/>
          <w:sz w:val="22"/>
          <w:szCs w:val="22"/>
          <w:lang w:val="bg-BG" w:eastAsia="bg-BG"/>
        </w:rPr>
        <w:t>М84.0, М84.1, М84.2, Т93.2</w:t>
      </w:r>
      <w:r w:rsidRPr="00E62F98">
        <w:rPr>
          <w:rFonts w:ascii="Arial" w:hAnsi="Arial" w:cs="Arial"/>
          <w:b/>
          <w:sz w:val="22"/>
          <w:szCs w:val="22"/>
          <w:lang w:val="bg-BG" w:eastAsia="bg-BG"/>
        </w:rPr>
        <w:t xml:space="preserve"> и</w:t>
      </w:r>
      <w:r w:rsidR="00B14641" w:rsidRPr="00E62F98">
        <w:rPr>
          <w:rFonts w:ascii="Arial" w:hAnsi="Arial" w:cs="Arial"/>
          <w:b/>
          <w:sz w:val="22"/>
          <w:szCs w:val="22"/>
          <w:lang w:val="bg-BG" w:eastAsia="bg-BG"/>
        </w:rPr>
        <w:t>ли</w:t>
      </w:r>
      <w:r w:rsidRPr="00E62F98">
        <w:rPr>
          <w:rFonts w:ascii="Arial" w:hAnsi="Arial" w:cs="Arial"/>
          <w:b/>
          <w:sz w:val="22"/>
          <w:szCs w:val="22"/>
          <w:lang w:val="bg-BG" w:eastAsia="bg-BG"/>
        </w:rPr>
        <w:t xml:space="preserve"> </w:t>
      </w:r>
      <w:r w:rsidR="00B14641" w:rsidRPr="00E62F98">
        <w:rPr>
          <w:rFonts w:ascii="Arial" w:hAnsi="Arial" w:cs="Arial"/>
          <w:b/>
          <w:sz w:val="22"/>
          <w:szCs w:val="22"/>
          <w:lang w:val="bg-BG" w:eastAsia="bg-BG"/>
        </w:rPr>
        <w:t>при неопластични процеси засягащи съответната кост</w:t>
      </w:r>
      <w:r w:rsidR="00BD29FA" w:rsidRPr="009C5616">
        <w:rPr>
          <w:rFonts w:ascii="Arial" w:hAnsi="Arial" w:cs="Arial"/>
          <w:b/>
          <w:sz w:val="22"/>
          <w:szCs w:val="22"/>
          <w:lang w:val="ru-RU" w:eastAsia="bg-BG"/>
        </w:rPr>
        <w:t xml:space="preserve"> (</w:t>
      </w:r>
      <w:r w:rsidR="00BD29FA" w:rsidRPr="00E62F98">
        <w:rPr>
          <w:rFonts w:ascii="Arial" w:hAnsi="Arial" w:cs="Arial"/>
          <w:b/>
          <w:sz w:val="22"/>
          <w:szCs w:val="22"/>
          <w:lang w:val="bg-BG" w:eastAsia="bg-BG"/>
        </w:rPr>
        <w:t>диагноз</w:t>
      </w:r>
      <w:r w:rsidR="00982B3A">
        <w:rPr>
          <w:rFonts w:ascii="Arial" w:hAnsi="Arial" w:cs="Arial"/>
          <w:b/>
          <w:sz w:val="22"/>
          <w:szCs w:val="22"/>
          <w:lang w:val="bg-BG" w:eastAsia="bg-BG"/>
        </w:rPr>
        <w:t>а</w:t>
      </w:r>
      <w:r w:rsidR="00BD29FA" w:rsidRPr="00E62F98">
        <w:rPr>
          <w:rFonts w:ascii="Arial" w:hAnsi="Arial" w:cs="Arial"/>
          <w:b/>
          <w:sz w:val="22"/>
          <w:szCs w:val="22"/>
          <w:lang w:val="bg-BG" w:eastAsia="bg-BG"/>
        </w:rPr>
        <w:t xml:space="preserve"> по МКБ-Х</w:t>
      </w:r>
      <w:r w:rsidR="00BD29FA" w:rsidRPr="009C5616">
        <w:rPr>
          <w:rFonts w:ascii="Arial" w:hAnsi="Arial" w:cs="Arial"/>
          <w:b/>
          <w:sz w:val="22"/>
          <w:szCs w:val="22"/>
          <w:lang w:val="ru-RU" w:eastAsia="bg-BG"/>
        </w:rPr>
        <w:t xml:space="preserve"> </w:t>
      </w:r>
      <w:r w:rsidR="00BD29FA" w:rsidRPr="00E62F98">
        <w:rPr>
          <w:rFonts w:ascii="Arial" w:hAnsi="Arial" w:cs="Arial"/>
          <w:b/>
          <w:sz w:val="22"/>
          <w:szCs w:val="22"/>
          <w:lang w:val="en-US" w:eastAsia="bg-BG"/>
        </w:rPr>
        <w:t>C</w:t>
      </w:r>
      <w:r w:rsidR="008F6246" w:rsidRPr="009C5616">
        <w:rPr>
          <w:rFonts w:ascii="Arial" w:hAnsi="Arial" w:cs="Arial"/>
          <w:b/>
          <w:sz w:val="22"/>
          <w:szCs w:val="22"/>
          <w:lang w:val="ru-RU" w:eastAsia="bg-BG"/>
        </w:rPr>
        <w:t>79.5</w:t>
      </w:r>
      <w:r w:rsidR="00BD29FA" w:rsidRPr="009C5616">
        <w:rPr>
          <w:rFonts w:ascii="Arial" w:hAnsi="Arial" w:cs="Arial"/>
          <w:b/>
          <w:sz w:val="22"/>
          <w:szCs w:val="22"/>
          <w:lang w:val="ru-RU" w:eastAsia="bg-BG"/>
        </w:rPr>
        <w:t>)</w:t>
      </w:r>
      <w:r w:rsidRPr="00E62F98">
        <w:rPr>
          <w:rFonts w:ascii="Arial" w:hAnsi="Arial" w:cs="Arial"/>
          <w:b/>
          <w:sz w:val="22"/>
          <w:szCs w:val="22"/>
          <w:lang w:val="bg-BG" w:eastAsia="bg-BG"/>
        </w:rPr>
        <w:t>.</w:t>
      </w:r>
    </w:p>
    <w:p w:rsidR="00B14641" w:rsidRPr="00E62F98" w:rsidRDefault="00B14641" w:rsidP="00285649">
      <w:pPr>
        <w:keepNext/>
        <w:keepLines/>
        <w:tabs>
          <w:tab w:val="left" w:pos="567"/>
        </w:tabs>
        <w:autoSpaceDE w:val="0"/>
        <w:autoSpaceDN w:val="0"/>
        <w:adjustRightInd w:val="0"/>
        <w:ind w:firstLine="567"/>
        <w:contextualSpacing/>
        <w:jc w:val="both"/>
        <w:rPr>
          <w:rFonts w:ascii="Arial" w:hAnsi="Arial" w:cs="Arial"/>
          <w:b/>
          <w:sz w:val="22"/>
          <w:szCs w:val="22"/>
          <w:lang w:val="bg-BG" w:eastAsia="bg-BG"/>
        </w:rPr>
      </w:pPr>
      <w:r w:rsidRPr="00E62F98">
        <w:rPr>
          <w:rFonts w:ascii="Arial" w:hAnsi="Arial" w:cs="Arial"/>
          <w:b/>
          <w:sz w:val="22"/>
          <w:szCs w:val="22"/>
          <w:lang w:val="bg-BG" w:eastAsia="bg-BG"/>
        </w:rPr>
        <w:t>Основн</w:t>
      </w:r>
      <w:r w:rsidR="00FC531C">
        <w:rPr>
          <w:rFonts w:ascii="Arial" w:hAnsi="Arial" w:cs="Arial"/>
          <w:b/>
          <w:sz w:val="22"/>
          <w:szCs w:val="22"/>
          <w:lang w:val="bg-BG" w:eastAsia="bg-BG"/>
        </w:rPr>
        <w:t>и</w:t>
      </w:r>
      <w:r w:rsidRPr="00E62F98">
        <w:rPr>
          <w:rFonts w:ascii="Arial" w:hAnsi="Arial" w:cs="Arial"/>
          <w:b/>
          <w:sz w:val="22"/>
          <w:szCs w:val="22"/>
          <w:lang w:val="bg-BG" w:eastAsia="bg-BG"/>
        </w:rPr>
        <w:t xml:space="preserve"> процедур</w:t>
      </w:r>
      <w:r w:rsidR="00FC531C">
        <w:rPr>
          <w:rFonts w:ascii="Arial" w:hAnsi="Arial" w:cs="Arial"/>
          <w:b/>
          <w:sz w:val="22"/>
          <w:szCs w:val="22"/>
          <w:lang w:val="bg-BG" w:eastAsia="bg-BG"/>
        </w:rPr>
        <w:t>и</w:t>
      </w:r>
      <w:r w:rsidRPr="00E62F98">
        <w:rPr>
          <w:rFonts w:ascii="Arial" w:hAnsi="Arial" w:cs="Arial"/>
          <w:b/>
          <w:sz w:val="22"/>
          <w:szCs w:val="22"/>
          <w:lang w:val="bg-BG" w:eastAsia="bg-BG"/>
        </w:rPr>
        <w:t xml:space="preserve"> с код </w:t>
      </w:r>
      <w:r w:rsidR="00643BFB" w:rsidRPr="00643BFB">
        <w:rPr>
          <w:rFonts w:ascii="Arial" w:hAnsi="Arial"/>
          <w:b/>
          <w:sz w:val="22"/>
          <w:szCs w:val="20"/>
          <w:lang w:val="bg-BG"/>
        </w:rPr>
        <w:t>48200-00</w:t>
      </w:r>
      <w:r w:rsidR="00483DF7" w:rsidRPr="00E62F98">
        <w:rPr>
          <w:rFonts w:ascii="Arial" w:hAnsi="Arial" w:cs="Arial"/>
          <w:b/>
          <w:sz w:val="22"/>
          <w:szCs w:val="22"/>
          <w:lang w:val="bg-BG" w:eastAsia="bg-BG"/>
        </w:rPr>
        <w:t xml:space="preserve">, </w:t>
      </w:r>
      <w:r w:rsidR="00643BFB" w:rsidRPr="00643BFB">
        <w:rPr>
          <w:rFonts w:ascii="Arial" w:hAnsi="Arial"/>
          <w:b/>
          <w:sz w:val="22"/>
          <w:szCs w:val="20"/>
          <w:lang w:val="bg-BG"/>
        </w:rPr>
        <w:t>50393-00</w:t>
      </w:r>
      <w:r w:rsidR="00483DF7" w:rsidRPr="00E62F98">
        <w:rPr>
          <w:rFonts w:ascii="Arial" w:hAnsi="Arial" w:cs="Arial"/>
          <w:b/>
          <w:sz w:val="22"/>
          <w:szCs w:val="22"/>
          <w:lang w:val="bg-BG" w:eastAsia="bg-BG"/>
        </w:rPr>
        <w:t xml:space="preserve">, </w:t>
      </w:r>
      <w:r w:rsidR="00643BFB" w:rsidRPr="00643BFB">
        <w:rPr>
          <w:rFonts w:ascii="Arial" w:hAnsi="Arial"/>
          <w:b/>
          <w:sz w:val="22"/>
          <w:szCs w:val="20"/>
          <w:lang w:val="bg-BG"/>
        </w:rPr>
        <w:t>50303-00</w:t>
      </w:r>
      <w:r w:rsidR="00483DF7" w:rsidRPr="00E62F98">
        <w:rPr>
          <w:rFonts w:ascii="Arial" w:hAnsi="Arial" w:cs="Arial"/>
          <w:b/>
          <w:sz w:val="22"/>
          <w:szCs w:val="22"/>
          <w:lang w:val="bg-BG" w:eastAsia="bg-BG"/>
        </w:rPr>
        <w:t xml:space="preserve">, </w:t>
      </w:r>
      <w:r w:rsidR="00643BFB" w:rsidRPr="00643BFB">
        <w:rPr>
          <w:rFonts w:ascii="Arial" w:hAnsi="Arial"/>
          <w:b/>
          <w:sz w:val="22"/>
          <w:szCs w:val="20"/>
          <w:lang w:val="bg-BG"/>
        </w:rPr>
        <w:t>50303-00</w:t>
      </w:r>
      <w:r w:rsidR="00483DF7" w:rsidRPr="00E62F98">
        <w:rPr>
          <w:rFonts w:ascii="Arial" w:hAnsi="Arial" w:cs="Arial"/>
          <w:b/>
          <w:sz w:val="22"/>
          <w:szCs w:val="22"/>
          <w:lang w:val="bg-BG" w:eastAsia="bg-BG"/>
        </w:rPr>
        <w:t xml:space="preserve">, </w:t>
      </w:r>
      <w:r w:rsidR="00643BFB" w:rsidRPr="00643BFB">
        <w:rPr>
          <w:rFonts w:ascii="Arial" w:hAnsi="Arial"/>
          <w:b/>
          <w:sz w:val="22"/>
          <w:szCs w:val="20"/>
          <w:lang w:val="bg-BG"/>
        </w:rPr>
        <w:t>90552-01</w:t>
      </w:r>
      <w:r w:rsidR="00483DF7" w:rsidRPr="00E62F98">
        <w:rPr>
          <w:rFonts w:ascii="Arial" w:hAnsi="Arial" w:cs="Arial"/>
          <w:b/>
          <w:sz w:val="22"/>
          <w:szCs w:val="22"/>
          <w:lang w:val="bg-BG" w:eastAsia="bg-BG"/>
        </w:rPr>
        <w:t xml:space="preserve">, </w:t>
      </w:r>
      <w:r w:rsidR="00643BFB" w:rsidRPr="00643BFB">
        <w:rPr>
          <w:rFonts w:ascii="Arial" w:hAnsi="Arial"/>
          <w:b/>
          <w:sz w:val="22"/>
          <w:szCs w:val="20"/>
          <w:lang w:val="bg-BG"/>
        </w:rPr>
        <w:t>49815-00</w:t>
      </w:r>
      <w:r w:rsidR="00483DF7" w:rsidRPr="00E62F98">
        <w:rPr>
          <w:rFonts w:ascii="Arial" w:hAnsi="Arial" w:cs="Arial"/>
          <w:b/>
          <w:sz w:val="22"/>
          <w:szCs w:val="22"/>
          <w:lang w:val="bg-BG" w:eastAsia="bg-BG"/>
        </w:rPr>
        <w:t xml:space="preserve">, </w:t>
      </w:r>
      <w:r w:rsidR="00643BFB" w:rsidRPr="00643BFB">
        <w:rPr>
          <w:rFonts w:ascii="Arial" w:hAnsi="Arial"/>
          <w:b/>
          <w:sz w:val="22"/>
          <w:szCs w:val="20"/>
          <w:lang w:val="bg-BG"/>
        </w:rPr>
        <w:t>49306-00</w:t>
      </w:r>
      <w:r w:rsidR="00483DF7" w:rsidRPr="00E62F98">
        <w:rPr>
          <w:rFonts w:ascii="Arial" w:hAnsi="Arial" w:cs="Arial"/>
          <w:b/>
          <w:sz w:val="22"/>
          <w:szCs w:val="22"/>
          <w:lang w:val="bg-BG" w:eastAsia="bg-BG"/>
        </w:rPr>
        <w:t xml:space="preserve">, </w:t>
      </w:r>
      <w:r w:rsidR="00643BFB" w:rsidRPr="00643BFB">
        <w:rPr>
          <w:rFonts w:ascii="Arial" w:hAnsi="Arial"/>
          <w:b/>
          <w:sz w:val="22"/>
          <w:szCs w:val="20"/>
          <w:lang w:val="bg-BG"/>
        </w:rPr>
        <w:t>90552-00</w:t>
      </w:r>
      <w:r w:rsidR="00643BFB">
        <w:rPr>
          <w:rFonts w:ascii="Arial" w:hAnsi="Arial"/>
          <w:sz w:val="22"/>
          <w:szCs w:val="20"/>
          <w:lang w:val="bg-BG"/>
        </w:rPr>
        <w:t xml:space="preserve"> </w:t>
      </w:r>
      <w:r w:rsidRPr="00E62F98">
        <w:rPr>
          <w:rFonts w:ascii="Arial" w:hAnsi="Arial" w:cs="Arial"/>
          <w:b/>
          <w:sz w:val="22"/>
          <w:szCs w:val="22"/>
          <w:lang w:val="bg-BG" w:eastAsia="bg-BG"/>
        </w:rPr>
        <w:t>може да се отчита</w:t>
      </w:r>
      <w:r w:rsidR="00FC531C">
        <w:rPr>
          <w:rFonts w:ascii="Arial" w:hAnsi="Arial" w:cs="Arial"/>
          <w:b/>
          <w:sz w:val="22"/>
          <w:szCs w:val="22"/>
          <w:lang w:val="bg-BG" w:eastAsia="bg-BG"/>
        </w:rPr>
        <w:t>т</w:t>
      </w:r>
      <w:r w:rsidRPr="00E62F98">
        <w:rPr>
          <w:rFonts w:ascii="Arial" w:hAnsi="Arial" w:cs="Arial"/>
          <w:b/>
          <w:sz w:val="22"/>
          <w:szCs w:val="22"/>
          <w:lang w:val="bg-BG" w:eastAsia="bg-BG"/>
        </w:rPr>
        <w:t xml:space="preserve"> само при диагноз</w:t>
      </w:r>
      <w:r w:rsidR="00982B3A">
        <w:rPr>
          <w:rFonts w:ascii="Arial" w:hAnsi="Arial" w:cs="Arial"/>
          <w:b/>
          <w:sz w:val="22"/>
          <w:szCs w:val="22"/>
          <w:lang w:val="bg-BG" w:eastAsia="bg-BG"/>
        </w:rPr>
        <w:t>а</w:t>
      </w:r>
      <w:r w:rsidRPr="00E62F98">
        <w:rPr>
          <w:rFonts w:ascii="Arial" w:hAnsi="Arial" w:cs="Arial"/>
          <w:b/>
          <w:sz w:val="22"/>
          <w:szCs w:val="22"/>
          <w:lang w:val="bg-BG" w:eastAsia="bg-BG"/>
        </w:rPr>
        <w:t xml:space="preserve"> по МКБ-Х М84.0, М84.1, М84.2, Т93.1 или при неопластични процеси засягащи съответната кост</w:t>
      </w:r>
      <w:r w:rsidR="00BD29FA" w:rsidRPr="009C5616">
        <w:rPr>
          <w:rFonts w:ascii="Arial" w:hAnsi="Arial" w:cs="Arial"/>
          <w:b/>
          <w:sz w:val="22"/>
          <w:szCs w:val="22"/>
          <w:lang w:val="ru-RU" w:eastAsia="bg-BG"/>
        </w:rPr>
        <w:t xml:space="preserve"> (</w:t>
      </w:r>
      <w:r w:rsidR="00BD29FA" w:rsidRPr="00E62F98">
        <w:rPr>
          <w:rFonts w:ascii="Arial" w:hAnsi="Arial" w:cs="Arial"/>
          <w:b/>
          <w:sz w:val="22"/>
          <w:szCs w:val="22"/>
          <w:lang w:val="bg-BG" w:eastAsia="bg-BG"/>
        </w:rPr>
        <w:t>диагноз</w:t>
      </w:r>
      <w:r w:rsidR="00982B3A">
        <w:rPr>
          <w:rFonts w:ascii="Arial" w:hAnsi="Arial" w:cs="Arial"/>
          <w:b/>
          <w:sz w:val="22"/>
          <w:szCs w:val="22"/>
          <w:lang w:val="bg-BG" w:eastAsia="bg-BG"/>
        </w:rPr>
        <w:t>а</w:t>
      </w:r>
      <w:r w:rsidR="00BD29FA" w:rsidRPr="00E62F98">
        <w:rPr>
          <w:rFonts w:ascii="Arial" w:hAnsi="Arial" w:cs="Arial"/>
          <w:b/>
          <w:sz w:val="22"/>
          <w:szCs w:val="22"/>
          <w:lang w:val="bg-BG" w:eastAsia="bg-BG"/>
        </w:rPr>
        <w:t xml:space="preserve"> по МКБ-Х</w:t>
      </w:r>
      <w:r w:rsidR="00BD29FA" w:rsidRPr="009C5616">
        <w:rPr>
          <w:rFonts w:ascii="Arial" w:hAnsi="Arial" w:cs="Arial"/>
          <w:b/>
          <w:sz w:val="22"/>
          <w:szCs w:val="22"/>
          <w:lang w:val="ru-RU" w:eastAsia="bg-BG"/>
        </w:rPr>
        <w:t xml:space="preserve"> </w:t>
      </w:r>
      <w:r w:rsidR="00483DF7" w:rsidRPr="009C5616">
        <w:rPr>
          <w:rFonts w:ascii="Arial" w:hAnsi="Arial" w:cs="Arial"/>
          <w:b/>
          <w:sz w:val="22"/>
          <w:szCs w:val="22"/>
          <w:lang w:val="ru-RU" w:eastAsia="bg-BG"/>
        </w:rPr>
        <w:t>С79.5</w:t>
      </w:r>
      <w:r w:rsidR="00BD29FA" w:rsidRPr="009C5616">
        <w:rPr>
          <w:rFonts w:ascii="Arial" w:hAnsi="Arial" w:cs="Arial"/>
          <w:b/>
          <w:sz w:val="22"/>
          <w:szCs w:val="22"/>
          <w:lang w:val="ru-RU" w:eastAsia="bg-BG"/>
        </w:rPr>
        <w:t>)</w:t>
      </w:r>
      <w:r w:rsidRPr="00E62F98">
        <w:rPr>
          <w:rFonts w:ascii="Arial" w:hAnsi="Arial" w:cs="Arial"/>
          <w:b/>
          <w:sz w:val="22"/>
          <w:szCs w:val="22"/>
          <w:lang w:val="bg-BG" w:eastAsia="bg-BG"/>
        </w:rPr>
        <w:t>.</w:t>
      </w:r>
    </w:p>
    <w:p w:rsidR="00B42282" w:rsidRPr="00E62F98" w:rsidRDefault="00B42282" w:rsidP="00285649">
      <w:pPr>
        <w:keepNext/>
        <w:keepLines/>
        <w:tabs>
          <w:tab w:val="left" w:pos="567"/>
        </w:tabs>
        <w:autoSpaceDE w:val="0"/>
        <w:autoSpaceDN w:val="0"/>
        <w:adjustRightInd w:val="0"/>
        <w:ind w:firstLine="567"/>
        <w:contextualSpacing/>
        <w:jc w:val="both"/>
        <w:rPr>
          <w:rFonts w:ascii="Arial" w:hAnsi="Arial" w:cs="Arial"/>
          <w:b/>
          <w:sz w:val="22"/>
          <w:szCs w:val="22"/>
          <w:lang w:val="bg-BG" w:eastAsia="bg-BG"/>
        </w:rPr>
      </w:pPr>
      <w:r w:rsidRPr="00E62F98">
        <w:rPr>
          <w:rFonts w:ascii="Arial" w:hAnsi="Arial" w:cs="Arial"/>
          <w:b/>
          <w:bCs/>
          <w:snapToGrid w:val="0"/>
          <w:sz w:val="22"/>
          <w:szCs w:val="22"/>
          <w:lang w:val="bg-BG"/>
        </w:rPr>
        <w:t xml:space="preserve">Пациент при който е извършена оперативна интервенция на става </w:t>
      </w:r>
      <w:r w:rsidR="009329F1" w:rsidRPr="00E62F98">
        <w:rPr>
          <w:rFonts w:ascii="Arial" w:hAnsi="Arial" w:cs="Arial"/>
          <w:b/>
          <w:bCs/>
          <w:snapToGrid w:val="0"/>
          <w:sz w:val="22"/>
          <w:szCs w:val="22"/>
          <w:lang w:val="bg-BG"/>
        </w:rPr>
        <w:t xml:space="preserve">(отчетени кодове </w:t>
      </w:r>
      <w:r w:rsidR="00643BFB" w:rsidRPr="00643BFB">
        <w:rPr>
          <w:rFonts w:ascii="Arial" w:hAnsi="Arial" w:cs="Arial"/>
          <w:b/>
          <w:bCs/>
          <w:snapToGrid w:val="0"/>
          <w:sz w:val="22"/>
          <w:szCs w:val="22"/>
          <w:lang w:val="bg-BG"/>
        </w:rPr>
        <w:t>90598-00</w:t>
      </w:r>
      <w:r w:rsidR="009329F1" w:rsidRPr="00E62F98">
        <w:rPr>
          <w:rFonts w:ascii="Arial" w:hAnsi="Arial" w:cs="Arial"/>
          <w:b/>
          <w:bCs/>
          <w:snapToGrid w:val="0"/>
          <w:sz w:val="22"/>
          <w:szCs w:val="22"/>
          <w:lang w:val="bg-BG"/>
        </w:rPr>
        <w:t xml:space="preserve">, </w:t>
      </w:r>
      <w:r w:rsidR="00643BFB" w:rsidRPr="00643BFB">
        <w:rPr>
          <w:rFonts w:ascii="Arial" w:hAnsi="Arial" w:cs="Arial"/>
          <w:b/>
          <w:bCs/>
          <w:snapToGrid w:val="0"/>
          <w:sz w:val="22"/>
          <w:szCs w:val="22"/>
          <w:lang w:val="bg-BG"/>
        </w:rPr>
        <w:t>46400-09</w:t>
      </w:r>
      <w:r w:rsidR="009329F1" w:rsidRPr="00E62F98">
        <w:rPr>
          <w:rFonts w:ascii="Arial" w:hAnsi="Arial" w:cs="Arial"/>
          <w:b/>
          <w:bCs/>
          <w:snapToGrid w:val="0"/>
          <w:sz w:val="22"/>
          <w:szCs w:val="22"/>
          <w:lang w:val="bg-BG"/>
        </w:rPr>
        <w:t xml:space="preserve">, </w:t>
      </w:r>
      <w:r w:rsidR="00643BFB" w:rsidRPr="00643BFB">
        <w:rPr>
          <w:rFonts w:ascii="Arial" w:hAnsi="Arial" w:cs="Arial"/>
          <w:b/>
          <w:bCs/>
          <w:snapToGrid w:val="0"/>
          <w:sz w:val="22"/>
          <w:szCs w:val="22"/>
          <w:lang w:val="bg-BG"/>
        </w:rPr>
        <w:t>49306-00</w:t>
      </w:r>
      <w:r w:rsidR="009329F1" w:rsidRPr="00E62F98">
        <w:rPr>
          <w:rFonts w:ascii="Arial" w:hAnsi="Arial" w:cs="Arial"/>
          <w:b/>
          <w:bCs/>
          <w:snapToGrid w:val="0"/>
          <w:sz w:val="22"/>
          <w:szCs w:val="22"/>
          <w:lang w:val="bg-BG"/>
        </w:rPr>
        <w:t xml:space="preserve">, </w:t>
      </w:r>
      <w:r w:rsidR="00643BFB" w:rsidRPr="00643BFB">
        <w:rPr>
          <w:rFonts w:ascii="Arial" w:hAnsi="Arial" w:cs="Arial"/>
          <w:b/>
          <w:bCs/>
          <w:snapToGrid w:val="0"/>
          <w:sz w:val="22"/>
          <w:szCs w:val="22"/>
          <w:lang w:val="bg-BG"/>
        </w:rPr>
        <w:t>49509-01</w:t>
      </w:r>
      <w:r w:rsidR="008B530F" w:rsidRPr="00E62F98">
        <w:rPr>
          <w:rFonts w:ascii="Arial" w:hAnsi="Arial" w:cs="Arial"/>
          <w:b/>
          <w:bCs/>
          <w:snapToGrid w:val="0"/>
          <w:sz w:val="22"/>
          <w:szCs w:val="22"/>
          <w:lang w:val="bg-BG"/>
        </w:rPr>
        <w:t>,</w:t>
      </w:r>
      <w:r w:rsidR="009329F1" w:rsidRPr="00E62F98">
        <w:rPr>
          <w:rFonts w:ascii="Arial" w:hAnsi="Arial" w:cs="Arial"/>
          <w:b/>
          <w:bCs/>
          <w:snapToGrid w:val="0"/>
          <w:sz w:val="22"/>
          <w:szCs w:val="22"/>
          <w:lang w:val="bg-BG"/>
        </w:rPr>
        <w:t xml:space="preserve"> </w:t>
      </w:r>
      <w:r w:rsidR="00643BFB" w:rsidRPr="00643BFB">
        <w:rPr>
          <w:rFonts w:ascii="Arial" w:hAnsi="Arial" w:cs="Arial"/>
          <w:b/>
          <w:bCs/>
          <w:snapToGrid w:val="0"/>
          <w:sz w:val="22"/>
          <w:szCs w:val="22"/>
          <w:lang w:val="bg-BG"/>
        </w:rPr>
        <w:t>90552-00</w:t>
      </w:r>
      <w:r w:rsidR="008B530F" w:rsidRPr="00E62F98">
        <w:rPr>
          <w:rFonts w:ascii="Arial" w:hAnsi="Arial" w:cs="Arial"/>
          <w:b/>
          <w:bCs/>
          <w:snapToGrid w:val="0"/>
          <w:sz w:val="22"/>
          <w:szCs w:val="22"/>
          <w:lang w:val="bg-BG"/>
        </w:rPr>
        <w:t xml:space="preserve">, </w:t>
      </w:r>
      <w:r w:rsidR="00893143" w:rsidRPr="00893143">
        <w:rPr>
          <w:rFonts w:ascii="Arial" w:hAnsi="Arial" w:cs="Arial"/>
          <w:b/>
          <w:bCs/>
          <w:snapToGrid w:val="0"/>
          <w:sz w:val="22"/>
          <w:szCs w:val="22"/>
          <w:lang w:val="bg-BG"/>
        </w:rPr>
        <w:t>49542-00</w:t>
      </w:r>
      <w:r w:rsidR="00FC531C">
        <w:rPr>
          <w:rFonts w:ascii="Arial" w:hAnsi="Arial" w:cs="Arial"/>
          <w:b/>
          <w:bCs/>
          <w:snapToGrid w:val="0"/>
          <w:sz w:val="22"/>
          <w:szCs w:val="22"/>
          <w:lang w:val="bg-BG"/>
        </w:rPr>
        <w:t>)</w:t>
      </w:r>
      <w:r w:rsidR="009329F1" w:rsidRPr="00E62F98">
        <w:rPr>
          <w:rFonts w:ascii="Arial" w:hAnsi="Arial" w:cs="Arial"/>
          <w:b/>
          <w:bCs/>
          <w:snapToGrid w:val="0"/>
          <w:sz w:val="22"/>
          <w:szCs w:val="22"/>
          <w:lang w:val="bg-BG"/>
        </w:rPr>
        <w:t xml:space="preserve"> </w:t>
      </w:r>
      <w:r w:rsidRPr="00E62F98">
        <w:rPr>
          <w:rFonts w:ascii="Arial" w:hAnsi="Arial" w:cs="Arial"/>
          <w:b/>
          <w:bCs/>
          <w:snapToGrid w:val="0"/>
          <w:sz w:val="22"/>
          <w:szCs w:val="22"/>
          <w:lang w:val="bg-BG"/>
        </w:rPr>
        <w:t>по тази клинична пътека не може да бъде хоспитализиран по КП №218 за алопластка на същата става, в период от 30 дни след изписването.</w:t>
      </w:r>
      <w:r w:rsidR="0099403F" w:rsidRPr="009C5616">
        <w:rPr>
          <w:rFonts w:ascii="Arial" w:hAnsi="Arial" w:cs="Arial"/>
          <w:b/>
          <w:bCs/>
          <w:snapToGrid w:val="0"/>
          <w:sz w:val="22"/>
          <w:szCs w:val="22"/>
          <w:lang w:val="ru-RU"/>
        </w:rPr>
        <w:t xml:space="preserve"> </w:t>
      </w:r>
    </w:p>
    <w:p w:rsidR="00220942" w:rsidRPr="00E62F98" w:rsidRDefault="008F7808" w:rsidP="00285649">
      <w:pPr>
        <w:pStyle w:val="Body"/>
        <w:keepNext/>
        <w:keepLines/>
        <w:spacing w:before="0" w:line="240" w:lineRule="auto"/>
        <w:contextualSpacing/>
        <w:rPr>
          <w:b/>
          <w:bCs/>
          <w:snapToGrid w:val="0"/>
        </w:rPr>
      </w:pPr>
      <w:r w:rsidRPr="008F7808">
        <w:rPr>
          <w:rFonts w:cs="Arial"/>
          <w:noProof/>
          <w:sz w:val="22"/>
          <w:szCs w:val="22"/>
        </w:rPr>
        <w:t>Основна процедура 92191-00 или 92191-01 се осъществява при необходимост и се прилага при диагностициране на COVID-19.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диагностично-лечебен алгоритъм на съответната клинична пътека.</w:t>
      </w:r>
    </w:p>
    <w:p w:rsidR="00220942" w:rsidRPr="00E62F98" w:rsidRDefault="00220942" w:rsidP="00285649">
      <w:pPr>
        <w:pStyle w:val="Body"/>
        <w:keepNext/>
        <w:keepLines/>
        <w:spacing w:before="0" w:line="240" w:lineRule="auto"/>
        <w:contextualSpacing/>
        <w:rPr>
          <w:b/>
          <w:bCs/>
          <w:snapToGrid w:val="0"/>
          <w:sz w:val="22"/>
          <w:szCs w:val="22"/>
        </w:rPr>
      </w:pPr>
      <w:r w:rsidRPr="00E62F98">
        <w:rPr>
          <w:b/>
          <w:bCs/>
          <w:snapToGrid w:val="0"/>
          <w:sz w:val="22"/>
          <w:szCs w:val="22"/>
        </w:rPr>
        <w:t>За всички клинични пътеки, в чийто алгоритъм са включени образни изследвания (рентгенографии, КТ/МРТ и др.), да се има предвид следното:</w:t>
      </w:r>
    </w:p>
    <w:p w:rsidR="00220942" w:rsidRPr="00E62F98" w:rsidRDefault="00220942" w:rsidP="00285649">
      <w:pPr>
        <w:pStyle w:val="Body"/>
        <w:keepNext/>
        <w:keepLines/>
        <w:spacing w:before="0" w:line="240" w:lineRule="auto"/>
        <w:contextualSpacing/>
        <w:rPr>
          <w:sz w:val="22"/>
          <w:szCs w:val="22"/>
        </w:rPr>
      </w:pPr>
      <w:r w:rsidRPr="00E62F98">
        <w:rPr>
          <w:b/>
          <w:sz w:val="22"/>
          <w:szCs w:val="22"/>
        </w:rPr>
        <w:t xml:space="preserve">Всички медико-диагностични изследвания се обективизират само с оригинални документи, които задължително се прикрепват към ИЗ. </w:t>
      </w:r>
      <w:r w:rsidRPr="00E62F98">
        <w:rPr>
          <w:sz w:val="22"/>
          <w:szCs w:val="22"/>
        </w:rPr>
        <w:t xml:space="preserve">Рентгеновите филми или друг носител при образни изследвания се прикрепват към ИЗ. </w:t>
      </w:r>
    </w:p>
    <w:p w:rsidR="00220942" w:rsidRPr="00E62F98" w:rsidRDefault="00220942" w:rsidP="00285649">
      <w:pPr>
        <w:pStyle w:val="Body"/>
        <w:keepNext/>
        <w:keepLines/>
        <w:spacing w:before="0" w:line="240" w:lineRule="auto"/>
        <w:contextualSpacing/>
        <w:rPr>
          <w:sz w:val="22"/>
          <w:szCs w:val="22"/>
        </w:rPr>
      </w:pPr>
      <w:r w:rsidRPr="00E62F98">
        <w:rPr>
          <w:sz w:val="22"/>
          <w:szCs w:val="22"/>
        </w:rPr>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rsidR="00220942" w:rsidRPr="00E62F98" w:rsidRDefault="00220942" w:rsidP="00285649">
      <w:pPr>
        <w:pStyle w:val="Body"/>
        <w:keepNext/>
        <w:keepLines/>
        <w:spacing w:before="0" w:line="240" w:lineRule="auto"/>
        <w:contextualSpacing/>
        <w:rPr>
          <w:sz w:val="22"/>
          <w:szCs w:val="22"/>
        </w:rPr>
      </w:pPr>
      <w:r w:rsidRPr="00E62F98">
        <w:rPr>
          <w:sz w:val="22"/>
          <w:szCs w:val="22"/>
        </w:rPr>
        <w:lastRenderedPageBreak/>
        <w:t>Документът с резултатите от проведени образни изследвания съдържа задължително:</w:t>
      </w:r>
    </w:p>
    <w:p w:rsidR="00220942" w:rsidRPr="00E62F98" w:rsidRDefault="00220942" w:rsidP="00285649">
      <w:pPr>
        <w:pStyle w:val="Body"/>
        <w:keepNext/>
        <w:keepLines/>
        <w:spacing w:before="0" w:line="240" w:lineRule="auto"/>
        <w:contextualSpacing/>
        <w:rPr>
          <w:sz w:val="22"/>
          <w:szCs w:val="22"/>
        </w:rPr>
      </w:pPr>
      <w:r w:rsidRPr="00E62F98">
        <w:rPr>
          <w:sz w:val="22"/>
          <w:szCs w:val="22"/>
        </w:rPr>
        <w:t>- трите имена и възрастта на пациента;</w:t>
      </w:r>
    </w:p>
    <w:p w:rsidR="00220942" w:rsidRPr="00E62F98" w:rsidRDefault="00220942" w:rsidP="00285649">
      <w:pPr>
        <w:pStyle w:val="Body"/>
        <w:keepNext/>
        <w:keepLines/>
        <w:spacing w:before="0" w:line="240" w:lineRule="auto"/>
        <w:contextualSpacing/>
        <w:rPr>
          <w:sz w:val="22"/>
          <w:szCs w:val="22"/>
        </w:rPr>
      </w:pPr>
      <w:r w:rsidRPr="00E62F98">
        <w:rPr>
          <w:sz w:val="22"/>
          <w:szCs w:val="22"/>
        </w:rPr>
        <w:t>- датата на изследването;</w:t>
      </w:r>
    </w:p>
    <w:p w:rsidR="00220942" w:rsidRPr="00E62F98" w:rsidRDefault="00220942" w:rsidP="00285649">
      <w:pPr>
        <w:pStyle w:val="Body"/>
        <w:keepNext/>
        <w:keepLines/>
        <w:spacing w:before="0" w:line="240" w:lineRule="auto"/>
        <w:contextualSpacing/>
        <w:rPr>
          <w:sz w:val="22"/>
          <w:szCs w:val="22"/>
        </w:rPr>
      </w:pPr>
      <w:r w:rsidRPr="00E62F98">
        <w:rPr>
          <w:sz w:val="22"/>
          <w:szCs w:val="22"/>
        </w:rPr>
        <w:t>- вида на изследването;</w:t>
      </w:r>
    </w:p>
    <w:p w:rsidR="00220942" w:rsidRPr="00E62F98" w:rsidRDefault="00220942" w:rsidP="00285649">
      <w:pPr>
        <w:pStyle w:val="Body"/>
        <w:keepNext/>
        <w:keepLines/>
        <w:spacing w:before="0" w:line="240" w:lineRule="auto"/>
        <w:contextualSpacing/>
        <w:rPr>
          <w:sz w:val="22"/>
          <w:szCs w:val="22"/>
        </w:rPr>
      </w:pPr>
      <w:r w:rsidRPr="00E62F98">
        <w:rPr>
          <w:sz w:val="22"/>
          <w:szCs w:val="22"/>
        </w:rPr>
        <w:t xml:space="preserve">- получените резултати от изследването и неговото тълкуване; </w:t>
      </w:r>
    </w:p>
    <w:p w:rsidR="00220942" w:rsidRPr="00E62F98" w:rsidRDefault="00220942" w:rsidP="00285649">
      <w:pPr>
        <w:pStyle w:val="Body"/>
        <w:keepNext/>
        <w:keepLines/>
        <w:spacing w:before="0" w:line="240" w:lineRule="auto"/>
        <w:contextualSpacing/>
        <w:rPr>
          <w:sz w:val="22"/>
          <w:szCs w:val="22"/>
        </w:rPr>
      </w:pPr>
      <w:r w:rsidRPr="00E62F98">
        <w:rPr>
          <w:sz w:val="22"/>
          <w:szCs w:val="22"/>
        </w:rPr>
        <w:t>- подпис на лекаря, извършил изследването.</w:t>
      </w:r>
    </w:p>
    <w:p w:rsidR="00220942" w:rsidRPr="00E62F98" w:rsidRDefault="00220942" w:rsidP="00285649">
      <w:pPr>
        <w:pStyle w:val="Body"/>
        <w:keepNext/>
        <w:keepLines/>
        <w:spacing w:before="0" w:line="240" w:lineRule="auto"/>
        <w:contextualSpacing/>
        <w:rPr>
          <w:sz w:val="22"/>
          <w:szCs w:val="22"/>
        </w:rPr>
      </w:pPr>
      <w:r w:rsidRPr="00E62F98">
        <w:rPr>
          <w:sz w:val="22"/>
          <w:szCs w:val="22"/>
        </w:rPr>
        <w:t>Фишът се прикрепва към ИЗ.</w:t>
      </w:r>
    </w:p>
    <w:p w:rsidR="00220942" w:rsidRPr="00E62F98" w:rsidRDefault="00220942" w:rsidP="00285649">
      <w:pPr>
        <w:pStyle w:val="Body"/>
        <w:keepNext/>
        <w:keepLines/>
        <w:spacing w:before="0" w:line="240" w:lineRule="auto"/>
        <w:contextualSpacing/>
        <w:rPr>
          <w:sz w:val="22"/>
          <w:szCs w:val="22"/>
        </w:rPr>
      </w:pPr>
      <w:r w:rsidRPr="00E62F98">
        <w:rPr>
          <w:sz w:val="22"/>
          <w:szCs w:val="22"/>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220942" w:rsidRPr="00E62F98" w:rsidRDefault="00220942" w:rsidP="00285649">
      <w:pPr>
        <w:keepNext/>
        <w:keepLines/>
        <w:ind w:firstLine="720"/>
        <w:contextualSpacing/>
        <w:jc w:val="both"/>
        <w:rPr>
          <w:sz w:val="22"/>
          <w:szCs w:val="22"/>
          <w:lang w:val="bg-BG"/>
        </w:rPr>
      </w:pPr>
    </w:p>
    <w:p w:rsidR="00035B6C" w:rsidRPr="00E62F98" w:rsidRDefault="00220942" w:rsidP="00285649">
      <w:pPr>
        <w:pStyle w:val="Body"/>
        <w:keepNext/>
        <w:keepLines/>
        <w:spacing w:before="0" w:line="240" w:lineRule="auto"/>
        <w:ind w:firstLine="0"/>
        <w:contextualSpacing/>
        <w:rPr>
          <w:b/>
          <w:sz w:val="22"/>
          <w:szCs w:val="22"/>
          <w:u w:val="single"/>
        </w:rPr>
      </w:pPr>
      <w:r w:rsidRPr="00E62F98">
        <w:rPr>
          <w:b/>
          <w:sz w:val="22"/>
          <w:szCs w:val="22"/>
        </w:rPr>
        <w:t>І.</w:t>
      </w:r>
      <w:r w:rsidRPr="00E62F98">
        <w:rPr>
          <w:b/>
          <w:sz w:val="22"/>
          <w:szCs w:val="22"/>
          <w:lang w:val="ru-RU"/>
        </w:rPr>
        <w:t xml:space="preserve"> </w:t>
      </w:r>
      <w:r w:rsidRPr="00E62F98">
        <w:rPr>
          <w:b/>
          <w:sz w:val="22"/>
          <w:szCs w:val="22"/>
          <w:u w:val="single"/>
        </w:rPr>
        <w:t xml:space="preserve">УСЛОВИЯ ЗА СКЛЮЧВАНЕ НА ДОГОВОР И ЗА ИЗПЪЛНЕНИЕ НА КЛИНИЧНАТА ПЪТЕКА </w:t>
      </w:r>
    </w:p>
    <w:p w:rsidR="000A43C3" w:rsidRPr="009C5616" w:rsidRDefault="008F7808" w:rsidP="00285649">
      <w:pPr>
        <w:pStyle w:val="Body"/>
        <w:keepNext/>
        <w:keepLines/>
        <w:spacing w:before="0" w:line="240" w:lineRule="auto"/>
        <w:ind w:firstLine="0"/>
        <w:contextualSpacing/>
        <w:rPr>
          <w:b/>
          <w:sz w:val="22"/>
          <w:szCs w:val="22"/>
          <w:lang w:val="ru-RU"/>
        </w:rPr>
      </w:pPr>
      <w:r w:rsidRPr="008F7808">
        <w:rPr>
          <w:b/>
          <w:sz w:val="22"/>
          <w:szCs w:val="22"/>
          <w:lang w:val="ru-RU"/>
        </w:rPr>
        <w:t>Клиничната пътека включва дейности и услуги от обхвата на медицинската специалност „Ортопедия и травматология“, осъществявана на трето ниво на компетентност, съгласно медицински стандарт „Ортопедия и травматология“; от обхвата на медицинската специалност „Ортопедия и травматология“, осъществявана най-малко на второ ниво на компетентност, съгласно медицински стандарт „Ортопедия и травматология“ в условия на спешност попада извършването само на процедури с кодове: 47498-00, 47513-00, 46474-00, 47528-00, 47489-02, 47528-01, 47519-00, 47566-01, 47525-01, 90598-00, 47066-00, 90552-00, 49542-00, 49542-01, 49542-00, 49542-01.</w:t>
      </w:r>
    </w:p>
    <w:p w:rsidR="00220942" w:rsidRPr="00E62F98" w:rsidRDefault="00220942" w:rsidP="00285649">
      <w:pPr>
        <w:pStyle w:val="Body"/>
        <w:keepNext/>
        <w:keepLines/>
        <w:spacing w:before="0" w:line="240" w:lineRule="auto"/>
        <w:ind w:firstLine="0"/>
        <w:contextualSpacing/>
        <w:rPr>
          <w:sz w:val="22"/>
          <w:szCs w:val="22"/>
        </w:rPr>
      </w:pPr>
      <w:r w:rsidRPr="00E62F98">
        <w:rPr>
          <w:sz w:val="22"/>
          <w:szCs w:val="22"/>
        </w:rPr>
        <w:t>Изискванията за наличие на задължителни</w:t>
      </w:r>
      <w:r w:rsidR="003222FB" w:rsidRPr="00E62F98">
        <w:rPr>
          <w:sz w:val="22"/>
          <w:szCs w:val="22"/>
        </w:rPr>
        <w:t xml:space="preserve"> звена, апаратура и специалисти</w:t>
      </w:r>
      <w:r w:rsidRPr="00E62F98">
        <w:rPr>
          <w:sz w:val="22"/>
          <w:szCs w:val="22"/>
        </w:rPr>
        <w:t xml:space="preserve"> са в съответствие с посочения медицински стандарт.</w:t>
      </w:r>
    </w:p>
    <w:p w:rsidR="00220942" w:rsidRPr="00E62F98" w:rsidRDefault="00220942" w:rsidP="00285649">
      <w:pPr>
        <w:pStyle w:val="Body"/>
        <w:keepNext/>
        <w:keepLines/>
        <w:spacing w:before="0" w:line="240" w:lineRule="auto"/>
        <w:ind w:firstLine="0"/>
        <w:contextualSpacing/>
        <w:rPr>
          <w:rFonts w:ascii="Times New Roman" w:hAnsi="Times New Roman"/>
          <w:strike/>
          <w:sz w:val="22"/>
          <w:szCs w:val="22"/>
        </w:rPr>
      </w:pPr>
    </w:p>
    <w:p w:rsidR="00220942" w:rsidRPr="00E62F98" w:rsidRDefault="00220942" w:rsidP="00285649">
      <w:pPr>
        <w:pStyle w:val="Body"/>
        <w:keepNext/>
        <w:keepLines/>
        <w:spacing w:before="0" w:line="240" w:lineRule="auto"/>
        <w:ind w:firstLine="0"/>
        <w:contextualSpacing/>
        <w:rPr>
          <w:b/>
          <w:noProof/>
          <w:sz w:val="22"/>
          <w:szCs w:val="22"/>
        </w:rPr>
      </w:pPr>
      <w:r w:rsidRPr="00E62F98">
        <w:rPr>
          <w:b/>
          <w:noProof/>
          <w:sz w:val="22"/>
          <w:szCs w:val="22"/>
          <w:lang w:val="ru-RU"/>
        </w:rPr>
        <w:t>1</w:t>
      </w:r>
      <w:r w:rsidRPr="00E62F98">
        <w:rPr>
          <w:b/>
          <w:noProof/>
          <w:sz w:val="22"/>
          <w:szCs w:val="22"/>
        </w:rPr>
        <w:t>. ЗАДЪЛЖИТЕЛНИ ЗВЕНА, МЕДИЦИНСКА АПАРАТУРА И ОБОРУДВАНЕ, НАЛИЧНИ И ФУНКЦИОНИРАЩИ НА ТЕРИТОРИЯТА НА ЛЕЧЕБНОТО ЗАВЕДЕНИЕ,</w:t>
      </w:r>
      <w:r w:rsidRPr="00E62F98">
        <w:rPr>
          <w:rFonts w:cs="Arial"/>
          <w:b/>
          <w:noProof/>
          <w:sz w:val="22"/>
          <w:szCs w:val="22"/>
        </w:rPr>
        <w:t xml:space="preserve"> ИЗПЪЛНИТЕЛ НА БОЛНИЧНА ПОМОЩ</w:t>
      </w:r>
    </w:p>
    <w:p w:rsidR="00220942" w:rsidRPr="009C5616" w:rsidRDefault="00220942" w:rsidP="00285649">
      <w:pPr>
        <w:pStyle w:val="Body"/>
        <w:keepNext/>
        <w:keepLines/>
        <w:spacing w:before="0" w:line="240" w:lineRule="auto"/>
        <w:ind w:firstLine="0"/>
        <w:contextualSpacing/>
        <w:rPr>
          <w:noProof/>
          <w:sz w:val="22"/>
          <w:szCs w:val="22"/>
          <w:lang w:val="ru-RU"/>
        </w:rPr>
      </w:pPr>
      <w:r w:rsidRPr="00E62F98">
        <w:rPr>
          <w:noProof/>
          <w:sz w:val="22"/>
          <w:szCs w:val="22"/>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E62F98">
        <w:rPr>
          <w:sz w:val="22"/>
          <w:szCs w:val="22"/>
        </w:rPr>
        <w:t>извънболнична или болнична помощ</w:t>
      </w:r>
      <w:r w:rsidRPr="00E62F98">
        <w:rPr>
          <w:noProof/>
          <w:sz w:val="22"/>
          <w:szCs w:val="22"/>
        </w:rPr>
        <w:t>, разположено на територията му</w:t>
      </w:r>
      <w:r w:rsidRPr="00E62F98">
        <w:rPr>
          <w:noProof/>
          <w:sz w:val="22"/>
          <w:szCs w:val="22"/>
          <w:lang w:val="ru-RU"/>
        </w:rPr>
        <w:t xml:space="preserve"> и имащо договор с НЗОК.</w:t>
      </w:r>
    </w:p>
    <w:p w:rsidR="00782B10" w:rsidRPr="009C5616" w:rsidRDefault="00782B10" w:rsidP="00285649">
      <w:pPr>
        <w:pStyle w:val="Body"/>
        <w:keepNext/>
        <w:keepLines/>
        <w:spacing w:before="0" w:line="240" w:lineRule="auto"/>
        <w:ind w:firstLine="0"/>
        <w:contextualSpacing/>
        <w:rPr>
          <w:noProof/>
          <w:sz w:val="22"/>
          <w:szCs w:val="22"/>
          <w:lang w:val="ru-RU"/>
        </w:rPr>
      </w:pPr>
    </w:p>
    <w:p w:rsidR="002A0853" w:rsidRPr="00E62F98" w:rsidRDefault="002A0853" w:rsidP="00285649">
      <w:pPr>
        <w:pStyle w:val="Body"/>
        <w:keepNext/>
        <w:keepLines/>
        <w:spacing w:before="0" w:line="240" w:lineRule="auto"/>
        <w:ind w:firstLine="0"/>
        <w:contextualSpacing/>
        <w:rPr>
          <w:noProof/>
          <w:sz w:val="22"/>
          <w:szCs w:val="22"/>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35"/>
      </w:tblGrid>
      <w:tr w:rsidR="00E62F98" w:rsidRPr="00E62F98" w:rsidTr="00080857">
        <w:trPr>
          <w:jc w:val="center"/>
        </w:trPr>
        <w:tc>
          <w:tcPr>
            <w:tcW w:w="9135" w:type="dxa"/>
            <w:vAlign w:val="center"/>
          </w:tcPr>
          <w:p w:rsidR="00220942" w:rsidRPr="00E62F98" w:rsidRDefault="00220942" w:rsidP="00285649">
            <w:pPr>
              <w:keepNext/>
              <w:keepLines/>
              <w:contextualSpacing/>
              <w:jc w:val="center"/>
              <w:rPr>
                <w:rFonts w:ascii="Arial" w:hAnsi="Arial" w:cs="Arial"/>
                <w:sz w:val="20"/>
                <w:szCs w:val="20"/>
              </w:rPr>
            </w:pPr>
            <w:r w:rsidRPr="00E62F98">
              <w:rPr>
                <w:rFonts w:ascii="Arial" w:hAnsi="Arial" w:cs="Arial"/>
                <w:b/>
                <w:noProof/>
                <w:sz w:val="20"/>
                <w:szCs w:val="20"/>
              </w:rPr>
              <w:t>Задължително звено</w:t>
            </w:r>
            <w:r w:rsidRPr="00E62F98">
              <w:rPr>
                <w:rFonts w:ascii="Arial" w:hAnsi="Arial"/>
                <w:b/>
                <w:noProof/>
                <w:sz w:val="20"/>
              </w:rPr>
              <w:t>/медицинска апаратура</w:t>
            </w:r>
          </w:p>
        </w:tc>
      </w:tr>
      <w:tr w:rsidR="00E62F98" w:rsidRPr="00B73D94" w:rsidTr="00080857">
        <w:trPr>
          <w:jc w:val="center"/>
        </w:trPr>
        <w:tc>
          <w:tcPr>
            <w:tcW w:w="9135" w:type="dxa"/>
            <w:vAlign w:val="center"/>
          </w:tcPr>
          <w:p w:rsidR="00220942" w:rsidRPr="00E62F98" w:rsidRDefault="00220942" w:rsidP="00285649">
            <w:pPr>
              <w:keepNext/>
              <w:keepLines/>
              <w:numPr>
                <w:ilvl w:val="0"/>
                <w:numId w:val="1"/>
              </w:numPr>
              <w:ind w:left="246" w:hanging="283"/>
              <w:contextualSpacing/>
              <w:rPr>
                <w:rFonts w:ascii="Arial" w:hAnsi="Arial"/>
                <w:sz w:val="20"/>
                <w:szCs w:val="20"/>
                <w:lang w:val="bg-BG" w:eastAsia="bg-BG"/>
              </w:rPr>
            </w:pPr>
            <w:r w:rsidRPr="00E62F98">
              <w:rPr>
                <w:rFonts w:ascii="Arial" w:hAnsi="Arial"/>
                <w:sz w:val="20"/>
                <w:szCs w:val="20"/>
                <w:lang w:val="bg-BG" w:eastAsia="bg-BG"/>
              </w:rPr>
              <w:t>Клиника</w:t>
            </w:r>
            <w:r w:rsidRPr="00E62F98">
              <w:rPr>
                <w:rFonts w:ascii="Arial" w:hAnsi="Arial"/>
                <w:sz w:val="20"/>
                <w:szCs w:val="20"/>
                <w:lang w:val="ru-RU" w:eastAsia="bg-BG"/>
              </w:rPr>
              <w:t>/</w:t>
            </w:r>
            <w:r w:rsidRPr="00E62F98">
              <w:rPr>
                <w:rFonts w:ascii="Arial" w:hAnsi="Arial"/>
                <w:sz w:val="20"/>
                <w:szCs w:val="20"/>
                <w:lang w:val="bg-BG" w:eastAsia="bg-BG"/>
              </w:rPr>
              <w:t xml:space="preserve">отделение по ортопедия и травматология </w:t>
            </w:r>
          </w:p>
        </w:tc>
      </w:tr>
      <w:tr w:rsidR="00E62F98" w:rsidRPr="00E62F98" w:rsidTr="00080857">
        <w:trPr>
          <w:jc w:val="center"/>
        </w:trPr>
        <w:tc>
          <w:tcPr>
            <w:tcW w:w="9135" w:type="dxa"/>
            <w:vAlign w:val="center"/>
          </w:tcPr>
          <w:p w:rsidR="00220942" w:rsidRPr="00E62F98" w:rsidRDefault="00220942" w:rsidP="00285649">
            <w:pPr>
              <w:keepNext/>
              <w:keepLines/>
              <w:contextualSpacing/>
              <w:rPr>
                <w:rFonts w:ascii="Arial" w:hAnsi="Arial"/>
                <w:sz w:val="20"/>
                <w:szCs w:val="20"/>
                <w:lang w:val="bg-BG" w:eastAsia="bg-BG"/>
              </w:rPr>
            </w:pPr>
            <w:r w:rsidRPr="00E62F98">
              <w:rPr>
                <w:rFonts w:ascii="Arial" w:hAnsi="Arial"/>
                <w:sz w:val="20"/>
                <w:szCs w:val="20"/>
                <w:lang w:val="bg-BG" w:eastAsia="bg-BG"/>
              </w:rPr>
              <w:t>2. Операционен блок/зали</w:t>
            </w:r>
          </w:p>
        </w:tc>
      </w:tr>
      <w:tr w:rsidR="00E62F98" w:rsidRPr="00E62F98" w:rsidTr="00080857">
        <w:trPr>
          <w:jc w:val="center"/>
        </w:trPr>
        <w:tc>
          <w:tcPr>
            <w:tcW w:w="9135" w:type="dxa"/>
            <w:vAlign w:val="center"/>
          </w:tcPr>
          <w:p w:rsidR="00220942" w:rsidRPr="00E62F98" w:rsidRDefault="00220942" w:rsidP="00285649">
            <w:pPr>
              <w:keepNext/>
              <w:keepLines/>
              <w:contextualSpacing/>
              <w:rPr>
                <w:rFonts w:ascii="Arial" w:hAnsi="Arial"/>
                <w:sz w:val="20"/>
                <w:szCs w:val="20"/>
                <w:lang w:val="bg-BG" w:eastAsia="bg-BG"/>
              </w:rPr>
            </w:pPr>
            <w:r w:rsidRPr="00E62F98">
              <w:rPr>
                <w:rFonts w:ascii="Arial" w:hAnsi="Arial"/>
                <w:sz w:val="20"/>
                <w:szCs w:val="20"/>
                <w:lang w:val="bg-BG" w:eastAsia="bg-BG"/>
              </w:rPr>
              <w:t>3. ОАИЛ/КАИЛ</w:t>
            </w:r>
          </w:p>
        </w:tc>
      </w:tr>
      <w:tr w:rsidR="00E62F98" w:rsidRPr="00E62F98" w:rsidTr="00080857">
        <w:trPr>
          <w:trHeight w:val="224"/>
          <w:jc w:val="center"/>
        </w:trPr>
        <w:tc>
          <w:tcPr>
            <w:tcW w:w="9135" w:type="dxa"/>
            <w:vAlign w:val="center"/>
          </w:tcPr>
          <w:p w:rsidR="00220942" w:rsidRPr="00E62F98" w:rsidRDefault="00220942" w:rsidP="00285649">
            <w:pPr>
              <w:keepNext/>
              <w:keepLines/>
              <w:contextualSpacing/>
              <w:rPr>
                <w:rFonts w:ascii="Arial" w:hAnsi="Arial"/>
                <w:sz w:val="20"/>
                <w:szCs w:val="20"/>
                <w:lang w:val="bg-BG" w:eastAsia="bg-BG"/>
              </w:rPr>
            </w:pPr>
            <w:r w:rsidRPr="00E62F98">
              <w:rPr>
                <w:rFonts w:ascii="Arial" w:hAnsi="Arial"/>
                <w:sz w:val="20"/>
                <w:szCs w:val="20"/>
                <w:lang w:val="bg-BG" w:eastAsia="bg-BG"/>
              </w:rPr>
              <w:t xml:space="preserve">4. Клинична лаборатория </w:t>
            </w:r>
          </w:p>
        </w:tc>
      </w:tr>
      <w:tr w:rsidR="00E62F98" w:rsidRPr="00B73D94" w:rsidTr="00080857">
        <w:trPr>
          <w:jc w:val="center"/>
        </w:trPr>
        <w:tc>
          <w:tcPr>
            <w:tcW w:w="9135" w:type="dxa"/>
            <w:vAlign w:val="center"/>
          </w:tcPr>
          <w:p w:rsidR="00220942" w:rsidRPr="00E62F98" w:rsidRDefault="00220942" w:rsidP="00285649">
            <w:pPr>
              <w:keepNext/>
              <w:keepLines/>
              <w:contextualSpacing/>
              <w:rPr>
                <w:rFonts w:ascii="Arial" w:hAnsi="Arial"/>
                <w:sz w:val="20"/>
                <w:szCs w:val="20"/>
                <w:lang w:val="bg-BG" w:eastAsia="bg-BG"/>
              </w:rPr>
            </w:pPr>
            <w:r w:rsidRPr="00E62F98">
              <w:rPr>
                <w:rFonts w:ascii="Arial" w:hAnsi="Arial"/>
                <w:sz w:val="20"/>
                <w:szCs w:val="20"/>
                <w:lang w:val="bg-BG" w:eastAsia="bg-BG"/>
              </w:rPr>
              <w:t>5. Рентгенов апарат за скопия и графия</w:t>
            </w:r>
          </w:p>
        </w:tc>
      </w:tr>
    </w:tbl>
    <w:p w:rsidR="00220942" w:rsidRPr="00E62F98" w:rsidRDefault="00220942" w:rsidP="00285649">
      <w:pPr>
        <w:keepNext/>
        <w:keepLines/>
        <w:contextualSpacing/>
        <w:jc w:val="both"/>
        <w:rPr>
          <w:rFonts w:ascii="Arial" w:hAnsi="Arial" w:cs="Arial"/>
          <w:b/>
          <w:bCs/>
          <w:noProof/>
          <w:sz w:val="22"/>
          <w:szCs w:val="22"/>
          <w:lang w:val="ru-RU"/>
        </w:rPr>
      </w:pPr>
    </w:p>
    <w:p w:rsidR="00220942" w:rsidRPr="00E62F98" w:rsidRDefault="00220942" w:rsidP="00285649">
      <w:pPr>
        <w:keepNext/>
        <w:keepLines/>
        <w:tabs>
          <w:tab w:val="left" w:pos="284"/>
          <w:tab w:val="left" w:pos="426"/>
          <w:tab w:val="left" w:pos="709"/>
          <w:tab w:val="left" w:pos="851"/>
        </w:tabs>
        <w:contextualSpacing/>
        <w:jc w:val="both"/>
        <w:rPr>
          <w:rFonts w:ascii="Arial" w:hAnsi="Arial" w:cs="Arial"/>
          <w:b/>
          <w:bCs/>
          <w:noProof/>
          <w:sz w:val="22"/>
          <w:szCs w:val="22"/>
          <w:lang w:val="ru-RU"/>
        </w:rPr>
      </w:pPr>
      <w:r w:rsidRPr="00E62F98">
        <w:rPr>
          <w:rFonts w:ascii="Arial" w:hAnsi="Arial" w:cs="Arial"/>
          <w:b/>
          <w:bCs/>
          <w:noProof/>
          <w:sz w:val="22"/>
          <w:szCs w:val="22"/>
          <w:lang w:val="ru-RU"/>
        </w:rPr>
        <w:t xml:space="preserve">2. </w:t>
      </w:r>
      <w:r w:rsidRPr="00E62F98">
        <w:rPr>
          <w:rFonts w:ascii="Arial" w:hAnsi="Arial" w:cs="Arial"/>
          <w:b/>
          <w:noProof/>
          <w:sz w:val="22"/>
          <w:szCs w:val="22"/>
          <w:lang w:val="ru-RU"/>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220942" w:rsidRPr="00E62F98" w:rsidRDefault="00220942" w:rsidP="00285649">
      <w:pPr>
        <w:pStyle w:val="Body"/>
        <w:keepNext/>
        <w:keepLines/>
        <w:spacing w:before="0" w:line="240" w:lineRule="auto"/>
        <w:ind w:firstLine="0"/>
        <w:contextualSpacing/>
        <w:rPr>
          <w:noProof/>
          <w:sz w:val="22"/>
          <w:szCs w:val="22"/>
        </w:rPr>
      </w:pPr>
      <w:r w:rsidRPr="00E62F98">
        <w:rPr>
          <w:noProof/>
          <w:sz w:val="22"/>
          <w:szCs w:val="22"/>
        </w:rPr>
        <w:t>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и има договор с НЗОК.</w:t>
      </w:r>
    </w:p>
    <w:p w:rsidR="002A0853" w:rsidRPr="00E62F98" w:rsidRDefault="002A0853" w:rsidP="00285649">
      <w:pPr>
        <w:pStyle w:val="Body"/>
        <w:keepNext/>
        <w:keepLines/>
        <w:spacing w:before="0" w:line="240" w:lineRule="auto"/>
        <w:ind w:firstLine="0"/>
        <w:contextualSpacing/>
        <w:rPr>
          <w:noProof/>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083"/>
      </w:tblGrid>
      <w:tr w:rsidR="00E62F98" w:rsidRPr="00E62F98" w:rsidTr="00080857">
        <w:trPr>
          <w:jc w:val="center"/>
        </w:trPr>
        <w:tc>
          <w:tcPr>
            <w:tcW w:w="9083" w:type="dxa"/>
            <w:vAlign w:val="center"/>
          </w:tcPr>
          <w:p w:rsidR="00220942" w:rsidRPr="00E62F98" w:rsidRDefault="00220942" w:rsidP="00285649">
            <w:pPr>
              <w:keepNext/>
              <w:keepLines/>
              <w:contextualSpacing/>
              <w:jc w:val="center"/>
              <w:rPr>
                <w:rFonts w:ascii="Arial" w:hAnsi="Arial"/>
                <w:b/>
                <w:sz w:val="20"/>
              </w:rPr>
            </w:pPr>
            <w:r w:rsidRPr="00E62F98">
              <w:rPr>
                <w:rFonts w:ascii="Arial" w:hAnsi="Arial"/>
                <w:b/>
                <w:noProof/>
                <w:sz w:val="20"/>
              </w:rPr>
              <w:t>Задължително звено/медицинска апаратура</w:t>
            </w:r>
          </w:p>
        </w:tc>
      </w:tr>
      <w:tr w:rsidR="00E62F98" w:rsidRPr="00B73D94" w:rsidTr="00080857">
        <w:trPr>
          <w:jc w:val="center"/>
        </w:trPr>
        <w:tc>
          <w:tcPr>
            <w:tcW w:w="9083" w:type="dxa"/>
            <w:vAlign w:val="center"/>
          </w:tcPr>
          <w:p w:rsidR="00220942" w:rsidRPr="00E62F98" w:rsidRDefault="00220942" w:rsidP="00285649">
            <w:pPr>
              <w:keepNext/>
              <w:keepLines/>
              <w:contextualSpacing/>
              <w:rPr>
                <w:rFonts w:ascii="Arial" w:hAnsi="Arial"/>
                <w:sz w:val="20"/>
                <w:szCs w:val="20"/>
                <w:lang w:val="ru-RU"/>
              </w:rPr>
            </w:pPr>
            <w:r w:rsidRPr="00E62F98">
              <w:rPr>
                <w:rFonts w:ascii="Arial" w:hAnsi="Arial"/>
                <w:sz w:val="20"/>
                <w:szCs w:val="20"/>
                <w:lang w:val="ru-RU"/>
              </w:rPr>
              <w:t>1. Лаборатория (отделение) по клинична патология</w:t>
            </w:r>
          </w:p>
        </w:tc>
      </w:tr>
      <w:tr w:rsidR="00E62F98" w:rsidRPr="00E62F98" w:rsidTr="00080857">
        <w:trPr>
          <w:jc w:val="center"/>
        </w:trPr>
        <w:tc>
          <w:tcPr>
            <w:tcW w:w="9083" w:type="dxa"/>
            <w:vAlign w:val="center"/>
          </w:tcPr>
          <w:p w:rsidR="00220942" w:rsidRPr="00E62F98" w:rsidRDefault="00220942" w:rsidP="00285649">
            <w:pPr>
              <w:keepNext/>
              <w:keepLines/>
              <w:contextualSpacing/>
              <w:rPr>
                <w:rFonts w:ascii="Arial" w:hAnsi="Arial"/>
                <w:sz w:val="20"/>
                <w:szCs w:val="20"/>
                <w:lang w:val="ru-RU"/>
              </w:rPr>
            </w:pPr>
            <w:r w:rsidRPr="00E62F98">
              <w:rPr>
                <w:rFonts w:ascii="Arial" w:hAnsi="Arial"/>
                <w:sz w:val="20"/>
                <w:szCs w:val="20"/>
                <w:lang w:val="ru-RU"/>
              </w:rPr>
              <w:t>2. КАТ/МРТ</w:t>
            </w:r>
          </w:p>
        </w:tc>
      </w:tr>
      <w:tr w:rsidR="00E62F98" w:rsidRPr="00B73D94" w:rsidTr="00080857">
        <w:trPr>
          <w:jc w:val="center"/>
        </w:trPr>
        <w:tc>
          <w:tcPr>
            <w:tcW w:w="9083" w:type="dxa"/>
            <w:vAlign w:val="center"/>
          </w:tcPr>
          <w:p w:rsidR="00220942" w:rsidRPr="00E62F98" w:rsidRDefault="00220942" w:rsidP="00285649">
            <w:pPr>
              <w:keepNext/>
              <w:keepLines/>
              <w:tabs>
                <w:tab w:val="left" w:pos="220"/>
              </w:tabs>
              <w:contextualSpacing/>
              <w:rPr>
                <w:rFonts w:ascii="Arial" w:hAnsi="Arial"/>
                <w:sz w:val="20"/>
                <w:szCs w:val="20"/>
                <w:lang w:val="ru-RU"/>
              </w:rPr>
            </w:pPr>
            <w:r w:rsidRPr="00E62F98">
              <w:rPr>
                <w:rFonts w:ascii="Arial" w:hAnsi="Arial"/>
                <w:sz w:val="20"/>
                <w:szCs w:val="20"/>
                <w:lang w:val="bg-BG" w:eastAsia="bg-BG"/>
              </w:rPr>
              <w:lastRenderedPageBreak/>
              <w:t xml:space="preserve">3. Микробиологична лаборатория  </w:t>
            </w:r>
            <w:r w:rsidRPr="00E62F98">
              <w:rPr>
                <w:rFonts w:ascii="Arial" w:hAnsi="Arial" w:cs="Arial"/>
                <w:sz w:val="20"/>
                <w:szCs w:val="20"/>
                <w:lang w:val="ru-RU"/>
              </w:rPr>
              <w:t xml:space="preserve">- </w:t>
            </w:r>
            <w:r w:rsidRPr="00E62F98">
              <w:rPr>
                <w:rFonts w:ascii="Arial" w:hAnsi="Arial" w:cs="Arial"/>
                <w:sz w:val="20"/>
                <w:lang w:val="ru-RU"/>
              </w:rPr>
              <w:t>на територията на областта</w:t>
            </w:r>
          </w:p>
        </w:tc>
      </w:tr>
    </w:tbl>
    <w:p w:rsidR="00220942" w:rsidRPr="00E62F98" w:rsidRDefault="00220942" w:rsidP="00285649">
      <w:pPr>
        <w:pStyle w:val="Body"/>
        <w:keepNext/>
        <w:keepLines/>
        <w:spacing w:before="0" w:line="240" w:lineRule="auto"/>
        <w:ind w:firstLine="0"/>
        <w:contextualSpacing/>
        <w:jc w:val="left"/>
        <w:rPr>
          <w:b/>
          <w:noProof/>
          <w:szCs w:val="22"/>
        </w:rPr>
      </w:pPr>
    </w:p>
    <w:p w:rsidR="00220942" w:rsidRPr="009C5616" w:rsidRDefault="00220942" w:rsidP="00285649">
      <w:pPr>
        <w:pStyle w:val="Body"/>
        <w:keepNext/>
        <w:keepLines/>
        <w:tabs>
          <w:tab w:val="left" w:pos="0"/>
        </w:tabs>
        <w:spacing w:before="0" w:line="240" w:lineRule="auto"/>
        <w:ind w:firstLine="0"/>
        <w:contextualSpacing/>
        <w:rPr>
          <w:noProof/>
          <w:sz w:val="22"/>
          <w:szCs w:val="22"/>
          <w:lang w:val="ru-RU"/>
        </w:rPr>
      </w:pPr>
      <w:r w:rsidRPr="00E62F98">
        <w:rPr>
          <w:b/>
        </w:rPr>
        <w:tab/>
      </w:r>
      <w:r w:rsidRPr="009C5616">
        <w:rPr>
          <w:noProof/>
          <w:sz w:val="22"/>
          <w:szCs w:val="22"/>
          <w:lang w:val="ru-RU"/>
        </w:rPr>
        <w:t>Скъпоструващи медицински изделия за провеждане на лечение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4781"/>
      </w:tblGrid>
      <w:tr w:rsidR="00220942" w:rsidRPr="00B73D94" w:rsidTr="00D262A1">
        <w:trPr>
          <w:trHeight w:val="492"/>
          <w:tblHeader/>
          <w:jc w:val="center"/>
        </w:trPr>
        <w:tc>
          <w:tcPr>
            <w:tcW w:w="4395" w:type="dxa"/>
            <w:vAlign w:val="center"/>
          </w:tcPr>
          <w:p w:rsidR="00220942" w:rsidRPr="00E62F98" w:rsidRDefault="00220942" w:rsidP="00285649">
            <w:pPr>
              <w:keepNext/>
              <w:keepLines/>
              <w:contextualSpacing/>
              <w:rPr>
                <w:rFonts w:ascii="Arial" w:hAnsi="Arial"/>
                <w:sz w:val="20"/>
                <w:szCs w:val="20"/>
                <w:lang w:val="ru-RU"/>
              </w:rPr>
            </w:pPr>
            <w:r w:rsidRPr="00E62F98">
              <w:rPr>
                <w:rFonts w:ascii="Arial" w:hAnsi="Arial"/>
                <w:sz w:val="20"/>
                <w:szCs w:val="20"/>
                <w:lang w:val="ru-RU"/>
              </w:rPr>
              <w:t>Медицински изделия и инструменти за фиксиращите процедури</w:t>
            </w:r>
          </w:p>
        </w:tc>
        <w:tc>
          <w:tcPr>
            <w:tcW w:w="4781" w:type="dxa"/>
            <w:vAlign w:val="center"/>
          </w:tcPr>
          <w:p w:rsidR="00220942" w:rsidRPr="00E62F98" w:rsidRDefault="00220942" w:rsidP="00285649">
            <w:pPr>
              <w:keepNext/>
              <w:keepLines/>
              <w:contextualSpacing/>
              <w:rPr>
                <w:rFonts w:ascii="Arial" w:hAnsi="Arial"/>
                <w:sz w:val="20"/>
                <w:szCs w:val="20"/>
                <w:lang w:val="ru-RU"/>
              </w:rPr>
            </w:pPr>
            <w:r w:rsidRPr="00E62F98">
              <w:rPr>
                <w:rFonts w:ascii="Arial" w:hAnsi="Arial"/>
                <w:sz w:val="20"/>
                <w:szCs w:val="20"/>
                <w:lang w:val="ru-RU"/>
              </w:rPr>
              <w:t>НЗОК не заплаща посочените изделия</w:t>
            </w:r>
          </w:p>
        </w:tc>
      </w:tr>
    </w:tbl>
    <w:p w:rsidR="00220942" w:rsidRDefault="00220942" w:rsidP="00285649">
      <w:pPr>
        <w:pStyle w:val="Body"/>
        <w:keepNext/>
        <w:keepLines/>
        <w:spacing w:before="0" w:line="240" w:lineRule="auto"/>
        <w:ind w:firstLine="0"/>
        <w:contextualSpacing/>
        <w:rPr>
          <w:b/>
          <w:noProof/>
        </w:rPr>
      </w:pPr>
    </w:p>
    <w:p w:rsidR="00141CBE" w:rsidRDefault="00141CBE" w:rsidP="00285649">
      <w:pPr>
        <w:pStyle w:val="Body"/>
        <w:keepNext/>
        <w:keepLines/>
        <w:spacing w:before="0" w:line="240" w:lineRule="auto"/>
        <w:ind w:firstLine="0"/>
        <w:contextualSpacing/>
        <w:rPr>
          <w:b/>
          <w:noProof/>
        </w:rPr>
      </w:pPr>
    </w:p>
    <w:p w:rsidR="00380787" w:rsidRDefault="00141CBE" w:rsidP="00285649">
      <w:pPr>
        <w:keepNext/>
        <w:keepLines/>
        <w:tabs>
          <w:tab w:val="left" w:pos="0"/>
        </w:tabs>
        <w:contextualSpacing/>
        <w:jc w:val="both"/>
        <w:rPr>
          <w:rFonts w:ascii="Arial" w:hAnsi="Arial"/>
          <w:b/>
          <w:sz w:val="22"/>
          <w:szCs w:val="20"/>
          <w:lang w:val="bg-BG"/>
        </w:rPr>
      </w:pPr>
      <w:r w:rsidRPr="00141CBE">
        <w:rPr>
          <w:rFonts w:ascii="Arial" w:hAnsi="Arial"/>
          <w:b/>
          <w:sz w:val="22"/>
          <w:szCs w:val="20"/>
          <w:lang w:val="bg-BG"/>
        </w:rPr>
        <w:t xml:space="preserve">НЗОК заплаща напълно или частично </w:t>
      </w:r>
      <w:r w:rsidR="00380787" w:rsidRPr="00380787">
        <w:rPr>
          <w:rFonts w:ascii="Arial" w:hAnsi="Arial"/>
          <w:b/>
          <w:sz w:val="22"/>
          <w:szCs w:val="20"/>
          <w:lang w:val="bg-BG"/>
        </w:rPr>
        <w:t>интрамедуларни заключващи пирони при фрактури следствие костни метастази</w:t>
      </w:r>
      <w:r w:rsidR="00380787">
        <w:rPr>
          <w:rFonts w:ascii="Arial" w:hAnsi="Arial"/>
          <w:b/>
          <w:sz w:val="22"/>
          <w:szCs w:val="20"/>
          <w:lang w:val="bg-BG"/>
        </w:rPr>
        <w:t>.</w:t>
      </w:r>
      <w:r w:rsidR="00380787">
        <w:rPr>
          <w:rFonts w:ascii="Arial" w:hAnsi="Arial"/>
          <w:b/>
          <w:sz w:val="22"/>
          <w:szCs w:val="20"/>
          <w:lang w:val="en-US"/>
        </w:rPr>
        <w:t xml:space="preserve">               </w:t>
      </w:r>
    </w:p>
    <w:p w:rsidR="00141CBE" w:rsidRPr="00141CBE" w:rsidRDefault="00141CBE" w:rsidP="00285649">
      <w:pPr>
        <w:keepNext/>
        <w:keepLines/>
        <w:tabs>
          <w:tab w:val="left" w:pos="0"/>
        </w:tabs>
        <w:contextualSpacing/>
        <w:jc w:val="both"/>
        <w:rPr>
          <w:rFonts w:ascii="Arial" w:hAnsi="Arial"/>
          <w:b/>
          <w:sz w:val="22"/>
          <w:szCs w:val="20"/>
          <w:lang w:val="bg-BG"/>
        </w:rPr>
      </w:pPr>
      <w:r w:rsidRPr="00141CBE">
        <w:rPr>
          <w:rFonts w:ascii="Arial" w:hAnsi="Arial"/>
          <w:b/>
          <w:sz w:val="22"/>
          <w:szCs w:val="20"/>
          <w:lang w:val="bg-BG"/>
        </w:rPr>
        <w:t>Неразделна част към ИЗ на пациента става “ФОРМУЛЯР ЗА ВЛОЖЕНИ МЕДИЦИНСКИ ИЗДЕЛИЯ”. Клиничната пътека се отчита с Направлението за хоспитализация и надлежно попълнен „ФОРМУЛЯР ЗА ВЛОЖЕНИ МЕДИЦИНСКИ ИЗДЕЛИЯ”.</w:t>
      </w:r>
      <w:r w:rsidRPr="00141CBE">
        <w:rPr>
          <w:rFonts w:ascii="Arial" w:hAnsi="Arial"/>
          <w:b/>
          <w:sz w:val="22"/>
          <w:szCs w:val="20"/>
          <w:lang w:val="ru-RU"/>
        </w:rPr>
        <w:t xml:space="preserve"> </w:t>
      </w:r>
    </w:p>
    <w:p w:rsidR="00141CBE" w:rsidRPr="00E62F98" w:rsidRDefault="00141CBE" w:rsidP="00285649">
      <w:pPr>
        <w:pStyle w:val="Body"/>
        <w:keepNext/>
        <w:keepLines/>
        <w:spacing w:before="0" w:line="240" w:lineRule="auto"/>
        <w:ind w:firstLine="0"/>
        <w:contextualSpacing/>
        <w:rPr>
          <w:b/>
          <w:noProof/>
        </w:rPr>
      </w:pPr>
    </w:p>
    <w:p w:rsidR="00551F18" w:rsidRPr="00E62F98" w:rsidRDefault="00551F18" w:rsidP="00285649">
      <w:pPr>
        <w:pStyle w:val="Body"/>
        <w:keepNext/>
        <w:keepLines/>
        <w:spacing w:before="0" w:line="240" w:lineRule="auto"/>
        <w:ind w:firstLine="0"/>
        <w:contextualSpacing/>
        <w:rPr>
          <w:b/>
          <w:noProof/>
        </w:rPr>
      </w:pPr>
    </w:p>
    <w:p w:rsidR="00220942" w:rsidRPr="00E62F98" w:rsidRDefault="00220942" w:rsidP="00285649">
      <w:pPr>
        <w:pStyle w:val="Body"/>
        <w:keepNext/>
        <w:keepLines/>
        <w:spacing w:before="0" w:line="240" w:lineRule="auto"/>
        <w:ind w:firstLine="0"/>
        <w:contextualSpacing/>
        <w:rPr>
          <w:b/>
          <w:noProof/>
          <w:sz w:val="22"/>
          <w:szCs w:val="22"/>
        </w:rPr>
      </w:pPr>
      <w:r w:rsidRPr="00E62F98">
        <w:rPr>
          <w:b/>
          <w:noProof/>
          <w:sz w:val="22"/>
          <w:szCs w:val="22"/>
        </w:rPr>
        <w:t xml:space="preserve">3. </w:t>
      </w:r>
      <w:r w:rsidRPr="00E62F98">
        <w:rPr>
          <w:b/>
          <w:sz w:val="22"/>
          <w:szCs w:val="22"/>
        </w:rPr>
        <w:t>НЕОБХОДИМИ СПЕЦИАЛИСТИ ЗА ИЗПЪЛНЕНИЕ НА КЛИНИЧНАТА ПЪТЕКА</w:t>
      </w:r>
      <w:r w:rsidRPr="00E62F98">
        <w:rPr>
          <w:b/>
          <w:noProof/>
          <w:sz w:val="22"/>
          <w:szCs w:val="22"/>
        </w:rPr>
        <w:t>.</w:t>
      </w:r>
    </w:p>
    <w:p w:rsidR="00220942" w:rsidRPr="00E62F98" w:rsidRDefault="00220942" w:rsidP="00285649">
      <w:pPr>
        <w:pStyle w:val="Body"/>
        <w:keepNext/>
        <w:keepLines/>
        <w:spacing w:before="0" w:line="240" w:lineRule="auto"/>
        <w:ind w:firstLine="0"/>
        <w:contextualSpacing/>
        <w:rPr>
          <w:b/>
          <w:noProof/>
          <w:sz w:val="22"/>
          <w:szCs w:val="22"/>
        </w:rPr>
      </w:pPr>
      <w:r w:rsidRPr="00E62F98">
        <w:rPr>
          <w:b/>
          <w:noProof/>
          <w:sz w:val="22"/>
          <w:szCs w:val="22"/>
        </w:rPr>
        <w:t>Блок 1. Необходими специалисти за лечение на пациенти на възраст над 18 години:</w:t>
      </w:r>
    </w:p>
    <w:p w:rsidR="00220942" w:rsidRPr="00E62F98" w:rsidRDefault="00220942" w:rsidP="00285649">
      <w:pPr>
        <w:keepNext/>
        <w:keepLines/>
        <w:ind w:left="709" w:hanging="142"/>
        <w:contextualSpacing/>
        <w:jc w:val="both"/>
        <w:rPr>
          <w:rFonts w:ascii="Arial" w:hAnsi="Arial" w:cs="Arial"/>
          <w:sz w:val="22"/>
          <w:szCs w:val="22"/>
          <w:lang w:val="bg-BG"/>
        </w:rPr>
      </w:pPr>
      <w:r w:rsidRPr="00E62F98">
        <w:rPr>
          <w:rFonts w:ascii="Arial" w:hAnsi="Arial" w:cs="Arial"/>
          <w:sz w:val="22"/>
          <w:szCs w:val="22"/>
          <w:lang w:val="ru-RU"/>
        </w:rPr>
        <w:t>-</w:t>
      </w:r>
      <w:r w:rsidRPr="00E62F98">
        <w:rPr>
          <w:rFonts w:ascii="Arial" w:hAnsi="Arial" w:cs="Arial"/>
          <w:sz w:val="22"/>
          <w:szCs w:val="22"/>
          <w:lang w:val="ru-RU"/>
        </w:rPr>
        <w:tab/>
      </w:r>
      <w:r w:rsidRPr="00E62F98">
        <w:rPr>
          <w:rFonts w:ascii="Arial" w:hAnsi="Arial" w:cs="Arial"/>
          <w:sz w:val="22"/>
          <w:szCs w:val="22"/>
          <w:lang w:val="bg-BG"/>
        </w:rPr>
        <w:t xml:space="preserve">лекари със специалност по ортопедия и травматология – </w:t>
      </w:r>
      <w:r w:rsidR="00A07583" w:rsidRPr="00E62F98">
        <w:rPr>
          <w:rFonts w:ascii="Arial" w:hAnsi="Arial" w:cs="Arial"/>
          <w:sz w:val="22"/>
          <w:szCs w:val="22"/>
          <w:lang w:val="bg-BG"/>
        </w:rPr>
        <w:t>трима;</w:t>
      </w:r>
      <w:r w:rsidRPr="00E62F98">
        <w:rPr>
          <w:rFonts w:ascii="Arial" w:hAnsi="Arial" w:cs="Arial"/>
          <w:sz w:val="22"/>
          <w:szCs w:val="22"/>
          <w:lang w:val="bg-BG"/>
        </w:rPr>
        <w:t xml:space="preserve"> </w:t>
      </w:r>
    </w:p>
    <w:p w:rsidR="00220942" w:rsidRPr="00E62F98" w:rsidRDefault="00220942" w:rsidP="00285649">
      <w:pPr>
        <w:pStyle w:val="Body"/>
        <w:keepNext/>
        <w:keepLines/>
        <w:spacing w:before="0" w:line="240" w:lineRule="auto"/>
        <w:ind w:left="709" w:hanging="169"/>
        <w:contextualSpacing/>
        <w:rPr>
          <w:sz w:val="22"/>
          <w:szCs w:val="22"/>
        </w:rPr>
      </w:pPr>
      <w:r w:rsidRPr="00E62F98">
        <w:rPr>
          <w:rFonts w:cs="Arial"/>
          <w:sz w:val="22"/>
          <w:szCs w:val="22"/>
        </w:rPr>
        <w:t xml:space="preserve">- лекари със специалност по ортопедия и травматология – двама </w:t>
      </w:r>
      <w:r w:rsidRPr="00E62F98">
        <w:rPr>
          <w:sz w:val="22"/>
          <w:szCs w:val="22"/>
        </w:rPr>
        <w:t>(за структура от II ниво);</w:t>
      </w:r>
    </w:p>
    <w:p w:rsidR="00220942" w:rsidRPr="00E62F98" w:rsidRDefault="00220942" w:rsidP="00285649">
      <w:pPr>
        <w:pStyle w:val="Body"/>
        <w:keepNext/>
        <w:keepLines/>
        <w:spacing w:before="0" w:line="240" w:lineRule="auto"/>
        <w:ind w:firstLine="540"/>
        <w:contextualSpacing/>
        <w:rPr>
          <w:rFonts w:cs="Arial"/>
          <w:sz w:val="22"/>
          <w:szCs w:val="22"/>
        </w:rPr>
      </w:pPr>
      <w:r w:rsidRPr="00E62F98">
        <w:rPr>
          <w:rFonts w:cs="Arial"/>
          <w:sz w:val="22"/>
          <w:szCs w:val="22"/>
        </w:rPr>
        <w:t>-</w:t>
      </w:r>
      <w:r w:rsidRPr="00E62F98">
        <w:rPr>
          <w:rFonts w:cs="Arial"/>
          <w:sz w:val="22"/>
          <w:szCs w:val="22"/>
        </w:rPr>
        <w:tab/>
        <w:t>лекари със специалност по анестезиология и интензивно лечение</w:t>
      </w:r>
    </w:p>
    <w:p w:rsidR="00220942" w:rsidRPr="00E62F98" w:rsidRDefault="00220942" w:rsidP="00285649">
      <w:pPr>
        <w:pStyle w:val="Body"/>
        <w:keepNext/>
        <w:keepLines/>
        <w:spacing w:before="0" w:line="240" w:lineRule="auto"/>
        <w:ind w:firstLine="540"/>
        <w:contextualSpacing/>
        <w:rPr>
          <w:rFonts w:cs="Arial"/>
          <w:sz w:val="22"/>
          <w:szCs w:val="22"/>
        </w:rPr>
      </w:pPr>
      <w:r w:rsidRPr="00E62F98">
        <w:rPr>
          <w:rFonts w:cs="Arial"/>
          <w:sz w:val="22"/>
          <w:szCs w:val="22"/>
        </w:rPr>
        <w:t>-</w:t>
      </w:r>
      <w:r w:rsidRPr="00E62F98">
        <w:rPr>
          <w:rFonts w:cs="Arial"/>
          <w:sz w:val="22"/>
          <w:szCs w:val="22"/>
        </w:rPr>
        <w:tab/>
        <w:t>лекар със специалност по образна диагностика</w:t>
      </w:r>
    </w:p>
    <w:p w:rsidR="00220942" w:rsidRPr="00E62F98" w:rsidRDefault="00220942" w:rsidP="00285649">
      <w:pPr>
        <w:pStyle w:val="Body"/>
        <w:keepNext/>
        <w:keepLines/>
        <w:spacing w:before="0" w:line="240" w:lineRule="auto"/>
        <w:ind w:firstLine="540"/>
        <w:contextualSpacing/>
        <w:rPr>
          <w:rFonts w:cs="Arial"/>
          <w:sz w:val="22"/>
          <w:szCs w:val="22"/>
        </w:rPr>
      </w:pPr>
      <w:r w:rsidRPr="00E62F98">
        <w:rPr>
          <w:rFonts w:cs="Arial"/>
          <w:sz w:val="22"/>
          <w:szCs w:val="22"/>
        </w:rPr>
        <w:t>- лекар със специалност по клинична лаборатория;</w:t>
      </w:r>
    </w:p>
    <w:p w:rsidR="00220942" w:rsidRPr="00E62F98" w:rsidRDefault="00220942" w:rsidP="00285649">
      <w:pPr>
        <w:pStyle w:val="Body"/>
        <w:keepNext/>
        <w:keepLines/>
        <w:spacing w:before="0" w:line="240" w:lineRule="auto"/>
        <w:ind w:firstLine="540"/>
        <w:contextualSpacing/>
        <w:rPr>
          <w:rFonts w:cs="Arial"/>
          <w:sz w:val="22"/>
          <w:szCs w:val="22"/>
        </w:rPr>
      </w:pPr>
      <w:r w:rsidRPr="00E62F98">
        <w:rPr>
          <w:rFonts w:cs="Arial"/>
          <w:sz w:val="22"/>
          <w:szCs w:val="22"/>
        </w:rPr>
        <w:t xml:space="preserve">- лекар със специалност по вътрешни болести или кардиология. </w:t>
      </w:r>
    </w:p>
    <w:p w:rsidR="00220942" w:rsidRPr="00E62F98" w:rsidRDefault="00220942" w:rsidP="00285649">
      <w:pPr>
        <w:pStyle w:val="Body"/>
        <w:keepNext/>
        <w:keepLines/>
        <w:spacing w:before="0" w:line="240" w:lineRule="auto"/>
        <w:contextualSpacing/>
        <w:rPr>
          <w:sz w:val="22"/>
          <w:szCs w:val="22"/>
        </w:rPr>
      </w:pPr>
    </w:p>
    <w:p w:rsidR="00220942" w:rsidRPr="00E62F98" w:rsidRDefault="00220942" w:rsidP="00285649">
      <w:pPr>
        <w:pStyle w:val="Body"/>
        <w:keepNext/>
        <w:keepLines/>
        <w:spacing w:before="0" w:line="240" w:lineRule="auto"/>
        <w:ind w:firstLine="0"/>
        <w:contextualSpacing/>
        <w:rPr>
          <w:b/>
          <w:noProof/>
          <w:sz w:val="22"/>
          <w:szCs w:val="22"/>
        </w:rPr>
      </w:pPr>
      <w:r w:rsidRPr="00E62F98">
        <w:rPr>
          <w:b/>
          <w:noProof/>
          <w:sz w:val="22"/>
          <w:szCs w:val="22"/>
        </w:rPr>
        <w:t>Блок 2. Необходими специалисти за лечение на пациенти на възраст под 18 години:</w:t>
      </w:r>
    </w:p>
    <w:p w:rsidR="00220942" w:rsidRPr="00E62F98" w:rsidRDefault="00220942" w:rsidP="00285649">
      <w:pPr>
        <w:keepNext/>
        <w:keepLines/>
        <w:ind w:left="709" w:hanging="142"/>
        <w:contextualSpacing/>
        <w:jc w:val="both"/>
        <w:rPr>
          <w:rFonts w:ascii="Arial" w:hAnsi="Arial" w:cs="Arial"/>
          <w:sz w:val="22"/>
          <w:szCs w:val="22"/>
          <w:lang w:val="bg-BG"/>
        </w:rPr>
      </w:pPr>
      <w:r w:rsidRPr="00E62F98">
        <w:rPr>
          <w:rFonts w:ascii="Arial" w:hAnsi="Arial" w:cs="Arial"/>
          <w:sz w:val="22"/>
          <w:szCs w:val="22"/>
          <w:lang w:val="ru-RU"/>
        </w:rPr>
        <w:t>-</w:t>
      </w:r>
      <w:r w:rsidRPr="00E62F98">
        <w:rPr>
          <w:rFonts w:ascii="Arial" w:hAnsi="Arial" w:cs="Arial"/>
          <w:sz w:val="22"/>
          <w:szCs w:val="22"/>
          <w:lang w:val="ru-RU"/>
        </w:rPr>
        <w:tab/>
      </w:r>
      <w:r w:rsidRPr="00E62F98">
        <w:rPr>
          <w:rFonts w:ascii="Arial" w:hAnsi="Arial" w:cs="Arial"/>
          <w:sz w:val="22"/>
          <w:szCs w:val="22"/>
          <w:lang w:val="bg-BG"/>
        </w:rPr>
        <w:t xml:space="preserve">лекари със специалност по ортопедия и травматология – </w:t>
      </w:r>
      <w:r w:rsidR="00A07583" w:rsidRPr="00E62F98">
        <w:rPr>
          <w:rFonts w:ascii="Arial" w:hAnsi="Arial" w:cs="Arial"/>
          <w:sz w:val="22"/>
          <w:szCs w:val="22"/>
          <w:lang w:val="bg-BG"/>
        </w:rPr>
        <w:t>трима;</w:t>
      </w:r>
    </w:p>
    <w:p w:rsidR="00220942" w:rsidRPr="00E62F98" w:rsidRDefault="00220942" w:rsidP="00285649">
      <w:pPr>
        <w:pStyle w:val="Body"/>
        <w:keepNext/>
        <w:keepLines/>
        <w:spacing w:before="0" w:line="240" w:lineRule="auto"/>
        <w:ind w:left="709" w:hanging="169"/>
        <w:contextualSpacing/>
        <w:rPr>
          <w:sz w:val="22"/>
          <w:szCs w:val="22"/>
        </w:rPr>
      </w:pPr>
      <w:r w:rsidRPr="00E62F98">
        <w:rPr>
          <w:rFonts w:cs="Arial"/>
          <w:sz w:val="22"/>
          <w:szCs w:val="22"/>
        </w:rPr>
        <w:t xml:space="preserve">- лекари със специалност по ортопедия и травматология – двама </w:t>
      </w:r>
      <w:r w:rsidRPr="00E62F98">
        <w:rPr>
          <w:sz w:val="22"/>
          <w:szCs w:val="22"/>
        </w:rPr>
        <w:t>(за структура от II ниво);</w:t>
      </w:r>
    </w:p>
    <w:p w:rsidR="00220942" w:rsidRPr="00E62F98" w:rsidRDefault="00220942" w:rsidP="00285649">
      <w:pPr>
        <w:pStyle w:val="Body"/>
        <w:keepNext/>
        <w:keepLines/>
        <w:spacing w:before="0" w:line="240" w:lineRule="auto"/>
        <w:ind w:firstLine="540"/>
        <w:contextualSpacing/>
        <w:rPr>
          <w:rFonts w:cs="Arial"/>
          <w:sz w:val="22"/>
          <w:szCs w:val="22"/>
        </w:rPr>
      </w:pPr>
      <w:r w:rsidRPr="00E62F98">
        <w:rPr>
          <w:rFonts w:cs="Arial"/>
          <w:sz w:val="22"/>
          <w:szCs w:val="22"/>
        </w:rPr>
        <w:t>-</w:t>
      </w:r>
      <w:r w:rsidRPr="00E62F98">
        <w:rPr>
          <w:rFonts w:cs="Arial"/>
          <w:sz w:val="22"/>
          <w:szCs w:val="22"/>
        </w:rPr>
        <w:tab/>
        <w:t xml:space="preserve">лекари със специалност по анестезиология и интензивно лечение; </w:t>
      </w:r>
    </w:p>
    <w:p w:rsidR="00220942" w:rsidRPr="00E62F98" w:rsidRDefault="00220942" w:rsidP="00285649">
      <w:pPr>
        <w:pStyle w:val="Body"/>
        <w:keepNext/>
        <w:keepLines/>
        <w:spacing w:before="0" w:line="240" w:lineRule="auto"/>
        <w:ind w:firstLine="540"/>
        <w:contextualSpacing/>
        <w:rPr>
          <w:rFonts w:cs="Arial"/>
          <w:sz w:val="22"/>
          <w:szCs w:val="22"/>
        </w:rPr>
      </w:pPr>
      <w:r w:rsidRPr="00E62F98">
        <w:rPr>
          <w:rFonts w:cs="Arial"/>
          <w:sz w:val="22"/>
          <w:szCs w:val="22"/>
        </w:rPr>
        <w:t xml:space="preserve">- лекар със специалност по </w:t>
      </w:r>
      <w:r w:rsidR="009C295F" w:rsidRPr="00E62F98">
        <w:rPr>
          <w:rFonts w:cs="Arial"/>
          <w:sz w:val="22"/>
          <w:szCs w:val="22"/>
        </w:rPr>
        <w:t>педиатрия</w:t>
      </w:r>
      <w:r w:rsidRPr="00E62F98">
        <w:rPr>
          <w:rFonts w:cs="Arial"/>
          <w:sz w:val="22"/>
          <w:szCs w:val="22"/>
        </w:rPr>
        <w:t xml:space="preserve">; </w:t>
      </w:r>
    </w:p>
    <w:p w:rsidR="00220942" w:rsidRPr="00E62F98" w:rsidRDefault="00220942" w:rsidP="00285649">
      <w:pPr>
        <w:pStyle w:val="Body"/>
        <w:keepNext/>
        <w:keepLines/>
        <w:spacing w:before="0" w:line="240" w:lineRule="auto"/>
        <w:ind w:firstLine="540"/>
        <w:contextualSpacing/>
        <w:rPr>
          <w:rFonts w:cs="Arial"/>
          <w:sz w:val="22"/>
          <w:szCs w:val="22"/>
        </w:rPr>
      </w:pPr>
      <w:r w:rsidRPr="00E62F98">
        <w:rPr>
          <w:rFonts w:cs="Arial"/>
          <w:sz w:val="22"/>
          <w:szCs w:val="22"/>
        </w:rPr>
        <w:t>-</w:t>
      </w:r>
      <w:r w:rsidRPr="00E62F98">
        <w:rPr>
          <w:rFonts w:cs="Arial"/>
          <w:sz w:val="22"/>
          <w:szCs w:val="22"/>
        </w:rPr>
        <w:tab/>
        <w:t>лекар със специалност по образна диагностика;</w:t>
      </w:r>
    </w:p>
    <w:p w:rsidR="00220942" w:rsidRPr="00E62F98" w:rsidRDefault="00220942" w:rsidP="00285649">
      <w:pPr>
        <w:pStyle w:val="Body"/>
        <w:keepNext/>
        <w:keepLines/>
        <w:spacing w:before="0" w:line="240" w:lineRule="auto"/>
        <w:ind w:firstLine="540"/>
        <w:contextualSpacing/>
        <w:rPr>
          <w:rFonts w:cs="Arial"/>
          <w:sz w:val="22"/>
          <w:szCs w:val="22"/>
        </w:rPr>
      </w:pPr>
      <w:r w:rsidRPr="00E62F98">
        <w:rPr>
          <w:rFonts w:cs="Arial"/>
          <w:sz w:val="22"/>
          <w:szCs w:val="22"/>
        </w:rPr>
        <w:t>-</w:t>
      </w:r>
      <w:r w:rsidRPr="00E62F98">
        <w:rPr>
          <w:rFonts w:cs="Arial"/>
          <w:sz w:val="22"/>
          <w:szCs w:val="22"/>
        </w:rPr>
        <w:tab/>
        <w:t>лекар със специалност по клинична лаборатория.</w:t>
      </w:r>
    </w:p>
    <w:p w:rsidR="00220942" w:rsidRPr="00E62F98" w:rsidRDefault="00220942" w:rsidP="00285649">
      <w:pPr>
        <w:pStyle w:val="Body"/>
        <w:keepNext/>
        <w:keepLines/>
        <w:spacing w:before="0" w:line="240" w:lineRule="auto"/>
        <w:contextualSpacing/>
        <w:rPr>
          <w:sz w:val="22"/>
          <w:szCs w:val="22"/>
          <w:lang w:val="ru-RU"/>
        </w:rPr>
      </w:pPr>
      <w:r w:rsidRPr="00E62F98">
        <w:rPr>
          <w:sz w:val="22"/>
          <w:szCs w:val="22"/>
        </w:rPr>
        <w:t>При анамнеза от страна на пациента за алергия се извършва задължителна консултация с лекар със специалност по анестезиология или клинична алергология.</w:t>
      </w:r>
    </w:p>
    <w:p w:rsidR="00220942" w:rsidRPr="00E62F98" w:rsidRDefault="00220942" w:rsidP="00285649">
      <w:pPr>
        <w:pStyle w:val="Body"/>
        <w:keepNext/>
        <w:keepLines/>
        <w:spacing w:before="0" w:line="240" w:lineRule="auto"/>
        <w:ind w:firstLine="0"/>
        <w:contextualSpacing/>
        <w:rPr>
          <w:rFonts w:cs="Arial"/>
          <w:b/>
          <w:noProof/>
          <w:sz w:val="22"/>
          <w:szCs w:val="22"/>
        </w:rPr>
      </w:pPr>
    </w:p>
    <w:p w:rsidR="00220942" w:rsidRPr="00E62F98" w:rsidRDefault="00220942" w:rsidP="00285649">
      <w:pPr>
        <w:pStyle w:val="Body"/>
        <w:keepNext/>
        <w:keepLines/>
        <w:spacing w:before="0" w:line="240" w:lineRule="auto"/>
        <w:ind w:firstLine="0"/>
        <w:contextualSpacing/>
        <w:rPr>
          <w:b/>
        </w:rPr>
      </w:pPr>
      <w:r w:rsidRPr="00E62F98">
        <w:rPr>
          <w:b/>
          <w:sz w:val="22"/>
          <w:szCs w:val="22"/>
        </w:rPr>
        <w:t xml:space="preserve">4. </w:t>
      </w:r>
      <w:r w:rsidRPr="00E62F98">
        <w:rPr>
          <w:b/>
          <w:noProof/>
          <w:sz w:val="22"/>
          <w:szCs w:val="22"/>
        </w:rPr>
        <w:t>ДОПЪЛНИТЕЛНИ ИЗИСКВАНИЯ ЗА ИЗПЪЛНЕНИЕ НА АЛГОРИТЪМА НА КЛИНИЧНАТА ПЪТЕКА</w:t>
      </w:r>
      <w:r w:rsidRPr="00E62F98">
        <w:rPr>
          <w:b/>
          <w:noProof/>
        </w:rPr>
        <w:t>:</w:t>
      </w:r>
      <w:r w:rsidRPr="00E62F98">
        <w:rPr>
          <w:b/>
        </w:rPr>
        <w:t xml:space="preserve"> </w:t>
      </w:r>
    </w:p>
    <w:p w:rsidR="00220942" w:rsidRPr="00E62F98" w:rsidRDefault="00220942" w:rsidP="00285649">
      <w:pPr>
        <w:keepNext/>
        <w:keepLines/>
        <w:tabs>
          <w:tab w:val="left" w:pos="709"/>
        </w:tabs>
        <w:ind w:firstLine="567"/>
        <w:contextualSpacing/>
        <w:jc w:val="both"/>
        <w:rPr>
          <w:rFonts w:ascii="Arial" w:hAnsi="Arial"/>
          <w:sz w:val="22"/>
          <w:szCs w:val="20"/>
          <w:lang w:val="bg-BG"/>
        </w:rPr>
      </w:pPr>
      <w:r w:rsidRPr="00E62F98">
        <w:rPr>
          <w:rFonts w:ascii="Arial" w:hAnsi="Arial"/>
          <w:sz w:val="22"/>
          <w:szCs w:val="20"/>
          <w:lang w:val="bg-BG"/>
        </w:rPr>
        <w:t>Изисквания към процеса на осъществяване на дейността в структура по ортопедия и травматология от III ниво на компетентност, съгласно медицински стандарт „Ортопедия и травматология“:</w:t>
      </w:r>
    </w:p>
    <w:p w:rsidR="003A518D" w:rsidRPr="00E62F98" w:rsidRDefault="003A518D" w:rsidP="00285649">
      <w:pPr>
        <w:keepNext/>
        <w:keepLines/>
        <w:tabs>
          <w:tab w:val="left" w:pos="709"/>
          <w:tab w:val="left" w:pos="851"/>
          <w:tab w:val="left" w:pos="993"/>
        </w:tabs>
        <w:ind w:firstLine="567"/>
        <w:contextualSpacing/>
        <w:jc w:val="both"/>
        <w:rPr>
          <w:rFonts w:ascii="Arial" w:hAnsi="Arial"/>
          <w:sz w:val="22"/>
          <w:szCs w:val="20"/>
          <w:lang w:val="bg-BG"/>
        </w:rPr>
      </w:pPr>
      <w:r w:rsidRPr="00E62F98">
        <w:rPr>
          <w:rFonts w:ascii="Arial" w:eastAsia="Calibri" w:hAnsi="Arial" w:cs="Arial"/>
          <w:sz w:val="22"/>
          <w:szCs w:val="22"/>
          <w:lang w:val="bg-BG"/>
        </w:rPr>
        <w:t xml:space="preserve">1. Лекарите в структури от III ниво на компетентност, които осъществяват специализирани ортопедично-травматологични дейности: ехографско изследване на стави при деца и възрастни, артроскопия на стави, ендопротезиране на стави, кръвна репозиция и вътрешна фиксация при фрактури на таз и ацетабулум и микрохирургия,  </w:t>
      </w:r>
      <w:r w:rsidRPr="00E62F98">
        <w:rPr>
          <w:rFonts w:ascii="Arial" w:hAnsi="Arial"/>
          <w:sz w:val="22"/>
          <w:szCs w:val="20"/>
          <w:lang w:val="bg-BG"/>
        </w:rPr>
        <w:t>трябва да притежават съответния за конкретно заявената за изпълнение високоспециализирана дейност по тази КП документ за придобита допълнителна квалификация.</w:t>
      </w:r>
    </w:p>
    <w:p w:rsidR="003A518D" w:rsidRPr="00E62F98" w:rsidRDefault="003A518D" w:rsidP="00285649">
      <w:pPr>
        <w:keepNext/>
        <w:keepLines/>
        <w:tabs>
          <w:tab w:val="left" w:pos="709"/>
        </w:tabs>
        <w:ind w:firstLine="567"/>
        <w:contextualSpacing/>
        <w:jc w:val="both"/>
        <w:rPr>
          <w:rFonts w:ascii="Arial" w:eastAsia="Calibri" w:hAnsi="Arial" w:cs="Arial"/>
          <w:sz w:val="22"/>
          <w:szCs w:val="22"/>
          <w:lang w:val="bg-BG"/>
        </w:rPr>
      </w:pPr>
      <w:r w:rsidRPr="00E62F98">
        <w:rPr>
          <w:rFonts w:ascii="Arial" w:eastAsia="Calibri" w:hAnsi="Arial" w:cs="Arial"/>
          <w:sz w:val="22"/>
          <w:szCs w:val="22"/>
          <w:lang w:val="bg-BG"/>
        </w:rPr>
        <w:tab/>
        <w:t>2. При извършване на оперативни процедури с алопластика на тазобедрената и колянната става,</w:t>
      </w:r>
      <w:r w:rsidRPr="009C5616">
        <w:rPr>
          <w:rFonts w:ascii="Arial" w:hAnsi="Arial" w:cs="Arial"/>
          <w:sz w:val="22"/>
          <w:szCs w:val="22"/>
          <w:lang w:val="ru-RU"/>
        </w:rPr>
        <w:t xml:space="preserve"> </w:t>
      </w:r>
      <w:r w:rsidRPr="00E62F98">
        <w:rPr>
          <w:rFonts w:ascii="Arial" w:eastAsia="Calibri" w:hAnsi="Arial" w:cs="Arial"/>
          <w:sz w:val="22"/>
          <w:szCs w:val="22"/>
          <w:lang w:val="bg-BG"/>
        </w:rPr>
        <w:t>се изискват двама специалисти по ортопедия и травматология, които притежават документ за придобита квалификация по ендопротезиране и са имплантирали минимум по 20 протези в предходната година.</w:t>
      </w:r>
    </w:p>
    <w:p w:rsidR="003A518D" w:rsidRPr="00E62F98" w:rsidRDefault="003A518D" w:rsidP="00285649">
      <w:pPr>
        <w:keepNext/>
        <w:keepLines/>
        <w:tabs>
          <w:tab w:val="left" w:pos="709"/>
        </w:tabs>
        <w:ind w:firstLine="567"/>
        <w:contextualSpacing/>
        <w:jc w:val="both"/>
        <w:rPr>
          <w:rFonts w:ascii="Arial" w:eastAsia="Calibri" w:hAnsi="Arial" w:cs="Arial"/>
          <w:sz w:val="22"/>
          <w:szCs w:val="22"/>
          <w:lang w:val="bg-BG"/>
        </w:rPr>
      </w:pPr>
      <w:r w:rsidRPr="00E62F98">
        <w:rPr>
          <w:rFonts w:ascii="Arial" w:eastAsia="Calibri" w:hAnsi="Arial" w:cs="Arial"/>
          <w:sz w:val="22"/>
          <w:szCs w:val="22"/>
          <w:lang w:val="bg-BG"/>
        </w:rPr>
        <w:lastRenderedPageBreak/>
        <w:t xml:space="preserve"> 3. При извършване на кръвна репозиция и вътрешна фиксация при фрактури на таз и ацетабулум се изисква поне един специалист по ортопедия и травматология, който притежава документ за придобита квалификация за тазова и ацетабуларна хирургия.</w:t>
      </w:r>
    </w:p>
    <w:p w:rsidR="003A518D" w:rsidRPr="00E62F98" w:rsidRDefault="003A518D" w:rsidP="00285649">
      <w:pPr>
        <w:keepNext/>
        <w:keepLines/>
        <w:tabs>
          <w:tab w:val="left" w:pos="709"/>
        </w:tabs>
        <w:ind w:firstLine="567"/>
        <w:contextualSpacing/>
        <w:jc w:val="both"/>
        <w:rPr>
          <w:rFonts w:ascii="Arial" w:eastAsia="Calibri" w:hAnsi="Arial" w:cs="Arial"/>
          <w:sz w:val="22"/>
          <w:szCs w:val="22"/>
          <w:lang w:val="bg-BG"/>
        </w:rPr>
      </w:pPr>
      <w:r w:rsidRPr="00E62F98">
        <w:rPr>
          <w:rFonts w:ascii="Arial" w:eastAsia="Calibri" w:hAnsi="Arial" w:cs="Arial"/>
          <w:sz w:val="22"/>
          <w:szCs w:val="22"/>
          <w:lang w:val="bg-BG"/>
        </w:rPr>
        <w:t xml:space="preserve"> 4. При извършване на микрохирургична интервенция се изисква поне един специалист по ортопедия и травматология, който притежава документ за придобита квалификация за микрохирургия.</w:t>
      </w:r>
    </w:p>
    <w:p w:rsidR="001070D9" w:rsidRPr="00E62F98" w:rsidRDefault="001070D9" w:rsidP="00285649">
      <w:pPr>
        <w:keepNext/>
        <w:keepLines/>
        <w:tabs>
          <w:tab w:val="left" w:pos="709"/>
          <w:tab w:val="left" w:pos="851"/>
          <w:tab w:val="left" w:pos="993"/>
        </w:tabs>
        <w:ind w:firstLine="567"/>
        <w:contextualSpacing/>
        <w:jc w:val="both"/>
        <w:rPr>
          <w:rFonts w:ascii="Arial" w:hAnsi="Arial"/>
          <w:sz w:val="22"/>
          <w:szCs w:val="20"/>
          <w:lang w:val="bg-BG"/>
        </w:rPr>
      </w:pPr>
    </w:p>
    <w:p w:rsidR="00220942" w:rsidRPr="00E62F98" w:rsidRDefault="00220942" w:rsidP="00285649">
      <w:pPr>
        <w:keepNext/>
        <w:keepLines/>
        <w:contextualSpacing/>
        <w:rPr>
          <w:rFonts w:ascii="Arial" w:hAnsi="Arial" w:cs="Arial"/>
          <w:sz w:val="22"/>
          <w:szCs w:val="22"/>
          <w:lang w:val="bg-BG"/>
        </w:rPr>
      </w:pPr>
    </w:p>
    <w:p w:rsidR="00220942" w:rsidRPr="00E62F98" w:rsidRDefault="00220942" w:rsidP="00285649">
      <w:pPr>
        <w:keepNext/>
        <w:keepLines/>
        <w:contextualSpacing/>
        <w:jc w:val="both"/>
        <w:rPr>
          <w:rFonts w:ascii="Arial" w:hAnsi="Arial"/>
          <w:b/>
          <w:noProof/>
          <w:sz w:val="22"/>
          <w:szCs w:val="20"/>
          <w:u w:val="single"/>
          <w:lang w:val="bg-BG"/>
        </w:rPr>
      </w:pPr>
      <w:r w:rsidRPr="00E62F98">
        <w:rPr>
          <w:rFonts w:ascii="Arial" w:hAnsi="Arial"/>
          <w:b/>
          <w:noProof/>
          <w:sz w:val="22"/>
          <w:szCs w:val="20"/>
          <w:u w:val="single"/>
          <w:lang w:val="bg-BG"/>
        </w:rPr>
        <w:t>ІІ. ИНДИКАЦИИ ЗА ХОСПИТАЛИЗАЦИЯ И ЛЕЧЕНИЕ</w:t>
      </w:r>
    </w:p>
    <w:p w:rsidR="00220942" w:rsidRPr="00E62F98" w:rsidRDefault="00220942" w:rsidP="00285649">
      <w:pPr>
        <w:keepNext/>
        <w:keepLines/>
        <w:contextualSpacing/>
        <w:jc w:val="both"/>
        <w:rPr>
          <w:rFonts w:ascii="Arial" w:hAnsi="Arial"/>
          <w:b/>
          <w:noProof/>
          <w:sz w:val="22"/>
          <w:szCs w:val="20"/>
          <w:lang w:val="bg-BG"/>
        </w:rPr>
      </w:pPr>
      <w:r w:rsidRPr="00E62F98">
        <w:rPr>
          <w:rFonts w:ascii="Arial" w:hAnsi="Arial"/>
          <w:b/>
          <w:noProof/>
          <w:sz w:val="22"/>
          <w:szCs w:val="20"/>
          <w:lang w:val="bg-BG"/>
        </w:rPr>
        <w:t>Дейностите и услугите по тази клинична пътека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w:t>
      </w:r>
    </w:p>
    <w:p w:rsidR="00220942" w:rsidRPr="00E62F98" w:rsidRDefault="00220942" w:rsidP="00285649">
      <w:pPr>
        <w:keepNext/>
        <w:keepLines/>
        <w:contextualSpacing/>
        <w:jc w:val="both"/>
        <w:rPr>
          <w:rFonts w:ascii="Arial" w:hAnsi="Arial"/>
          <w:b/>
          <w:noProof/>
          <w:sz w:val="22"/>
          <w:szCs w:val="20"/>
          <w:lang w:val="bg-BG"/>
        </w:rPr>
      </w:pPr>
    </w:p>
    <w:p w:rsidR="00220942" w:rsidRPr="00E62F98" w:rsidRDefault="00220942" w:rsidP="00285649">
      <w:pPr>
        <w:keepNext/>
        <w:keepLines/>
        <w:contextualSpacing/>
        <w:jc w:val="both"/>
        <w:rPr>
          <w:rFonts w:ascii="Arial" w:hAnsi="Arial"/>
          <w:b/>
          <w:noProof/>
          <w:sz w:val="22"/>
          <w:szCs w:val="22"/>
          <w:lang w:val="bg-BG"/>
        </w:rPr>
      </w:pPr>
      <w:r w:rsidRPr="00E62F98">
        <w:rPr>
          <w:rFonts w:ascii="Arial" w:hAnsi="Arial"/>
          <w:b/>
          <w:noProof/>
          <w:sz w:val="22"/>
          <w:szCs w:val="22"/>
          <w:lang w:val="bg-BG"/>
        </w:rPr>
        <w:t>1. ИНДИКАЦИИ ЗА ХОСПИТАЛИЗАЦИЯ</w:t>
      </w:r>
    </w:p>
    <w:p w:rsidR="00220942" w:rsidRPr="00E62F98" w:rsidRDefault="00220942" w:rsidP="00285649">
      <w:pPr>
        <w:keepNext/>
        <w:keepLines/>
        <w:tabs>
          <w:tab w:val="left" w:pos="709"/>
        </w:tabs>
        <w:ind w:firstLine="567"/>
        <w:contextualSpacing/>
        <w:jc w:val="both"/>
        <w:rPr>
          <w:rFonts w:ascii="Arial" w:hAnsi="Arial" w:cs="Arial"/>
          <w:sz w:val="22"/>
          <w:szCs w:val="22"/>
          <w:lang w:val="bg-BG" w:eastAsia="bg-BG"/>
        </w:rPr>
      </w:pPr>
      <w:r w:rsidRPr="00E62F98">
        <w:rPr>
          <w:rFonts w:ascii="Arial" w:hAnsi="Arial" w:cs="Arial"/>
          <w:sz w:val="22"/>
          <w:szCs w:val="22"/>
          <w:lang w:val="bg-BG" w:eastAsia="bg-BG"/>
        </w:rPr>
        <w:t>Спешна диагностика и лечение за пациенти с:</w:t>
      </w:r>
    </w:p>
    <w:p w:rsidR="00220942" w:rsidRPr="00E62F98" w:rsidRDefault="00220942" w:rsidP="00285649">
      <w:pPr>
        <w:keepNext/>
        <w:keepLines/>
        <w:tabs>
          <w:tab w:val="left" w:pos="709"/>
        </w:tabs>
        <w:ind w:firstLine="567"/>
        <w:contextualSpacing/>
        <w:jc w:val="both"/>
        <w:rPr>
          <w:rFonts w:ascii="Arial" w:hAnsi="Arial" w:cs="Arial"/>
          <w:sz w:val="22"/>
          <w:szCs w:val="22"/>
          <w:lang w:val="bg-BG" w:eastAsia="bg-BG"/>
        </w:rPr>
      </w:pPr>
      <w:r w:rsidRPr="00E62F98">
        <w:rPr>
          <w:rFonts w:ascii="Arial" w:hAnsi="Arial" w:cs="Arial"/>
          <w:sz w:val="22"/>
          <w:szCs w:val="22"/>
          <w:lang w:val="bg-BG" w:eastAsia="bg-BG"/>
        </w:rPr>
        <w:t>- фрактури в областта на тазовия пръстен без кръвна репозиция и вътрешна фиксация, и фрактури в областта на долните крайници, независимо от възрастта на пациента;</w:t>
      </w:r>
    </w:p>
    <w:p w:rsidR="00220942" w:rsidRPr="00E62F98" w:rsidRDefault="00220942" w:rsidP="00285649">
      <w:pPr>
        <w:keepNext/>
        <w:keepLines/>
        <w:tabs>
          <w:tab w:val="left" w:pos="709"/>
        </w:tabs>
        <w:ind w:firstLine="567"/>
        <w:contextualSpacing/>
        <w:jc w:val="both"/>
        <w:rPr>
          <w:rFonts w:ascii="Arial" w:hAnsi="Arial" w:cs="Arial"/>
          <w:sz w:val="22"/>
          <w:szCs w:val="22"/>
          <w:lang w:val="bg-BG" w:eastAsia="bg-BG"/>
        </w:rPr>
      </w:pPr>
      <w:r w:rsidRPr="00E62F98">
        <w:rPr>
          <w:rFonts w:ascii="Arial" w:hAnsi="Arial" w:cs="Arial"/>
          <w:sz w:val="22"/>
          <w:szCs w:val="22"/>
          <w:lang w:val="bg-BG" w:eastAsia="bg-BG"/>
        </w:rPr>
        <w:t>- хемартроза;</w:t>
      </w:r>
    </w:p>
    <w:p w:rsidR="00220942" w:rsidRPr="00E62F98" w:rsidRDefault="00220942" w:rsidP="00285649">
      <w:pPr>
        <w:keepNext/>
        <w:keepLines/>
        <w:tabs>
          <w:tab w:val="left" w:pos="709"/>
        </w:tabs>
        <w:ind w:firstLine="567"/>
        <w:contextualSpacing/>
        <w:jc w:val="both"/>
        <w:rPr>
          <w:rFonts w:ascii="Arial" w:hAnsi="Arial" w:cs="Arial"/>
          <w:sz w:val="22"/>
          <w:szCs w:val="22"/>
          <w:lang w:val="bg-BG" w:eastAsia="bg-BG"/>
        </w:rPr>
      </w:pPr>
      <w:r w:rsidRPr="00E62F98">
        <w:rPr>
          <w:rFonts w:ascii="Arial" w:hAnsi="Arial" w:cs="Arial"/>
          <w:sz w:val="22"/>
          <w:szCs w:val="22"/>
          <w:lang w:val="bg-BG" w:eastAsia="bg-BG"/>
        </w:rPr>
        <w:t>- клинични и параклинични данни за локална инфекция в областта на таза и долния крайник;</w:t>
      </w:r>
    </w:p>
    <w:p w:rsidR="00220942" w:rsidRPr="00E62F98" w:rsidRDefault="00220942" w:rsidP="00285649">
      <w:pPr>
        <w:keepNext/>
        <w:keepLines/>
        <w:tabs>
          <w:tab w:val="left" w:pos="567"/>
        </w:tabs>
        <w:ind w:firstLine="567"/>
        <w:contextualSpacing/>
        <w:jc w:val="both"/>
        <w:rPr>
          <w:rFonts w:ascii="Arial" w:hAnsi="Arial" w:cs="Arial"/>
          <w:sz w:val="22"/>
          <w:szCs w:val="22"/>
          <w:lang w:val="bg-BG" w:eastAsia="bg-BG"/>
        </w:rPr>
      </w:pPr>
      <w:r w:rsidRPr="00E62F98">
        <w:rPr>
          <w:rFonts w:ascii="Arial" w:hAnsi="Arial" w:cs="Arial"/>
          <w:sz w:val="22"/>
          <w:szCs w:val="22"/>
          <w:lang w:val="bg-BG" w:eastAsia="bg-BG"/>
        </w:rPr>
        <w:t>- хронично настъпили артериални оклузии, неподлежащи на артериална реконструкция, с напреднали тъканни промени, нуждаещи се от първична ампутация под нивото на тазобедрената става;</w:t>
      </w:r>
    </w:p>
    <w:p w:rsidR="00220942" w:rsidRPr="00E62F98" w:rsidRDefault="00220942" w:rsidP="00285649">
      <w:pPr>
        <w:keepNext/>
        <w:keepLines/>
        <w:tabs>
          <w:tab w:val="left" w:pos="709"/>
        </w:tabs>
        <w:ind w:firstLine="567"/>
        <w:contextualSpacing/>
        <w:jc w:val="both"/>
        <w:rPr>
          <w:rFonts w:ascii="Arial" w:hAnsi="Arial" w:cs="Arial"/>
          <w:sz w:val="22"/>
          <w:szCs w:val="22"/>
          <w:lang w:val="bg-BG" w:eastAsia="bg-BG"/>
        </w:rPr>
      </w:pPr>
      <w:r w:rsidRPr="00E62F98">
        <w:rPr>
          <w:rFonts w:ascii="Arial" w:hAnsi="Arial" w:cs="Arial"/>
          <w:sz w:val="22"/>
          <w:szCs w:val="22"/>
          <w:lang w:val="bg-BG" w:eastAsia="bg-BG"/>
        </w:rPr>
        <w:t>- първични и метастатични злокачествени новообразувания на таза и долните крайници.</w:t>
      </w:r>
    </w:p>
    <w:p w:rsidR="00220942" w:rsidRPr="00E62F98" w:rsidRDefault="00220942" w:rsidP="00285649">
      <w:pPr>
        <w:keepNext/>
        <w:keepLines/>
        <w:contextualSpacing/>
        <w:jc w:val="both"/>
        <w:rPr>
          <w:rFonts w:ascii="Arial" w:hAnsi="Arial" w:cs="Arial"/>
          <w:sz w:val="22"/>
          <w:szCs w:val="22"/>
          <w:lang w:val="bg-BG" w:eastAsia="bg-BG"/>
        </w:rPr>
      </w:pPr>
      <w:r w:rsidRPr="00E62F98">
        <w:rPr>
          <w:rFonts w:ascii="Arial" w:hAnsi="Arial" w:cs="Arial"/>
          <w:sz w:val="22"/>
          <w:szCs w:val="22"/>
          <w:lang w:val="bg-BG" w:eastAsia="bg-BG"/>
        </w:rPr>
        <w:tab/>
        <w:t>Планирана диагностика и лечение при заболявания и деформитети в областта на тазовия пръстен и долните крайници, индицирани за оперативно лечение при изчерпване на консервативните възможности.</w:t>
      </w:r>
    </w:p>
    <w:p w:rsidR="00220942" w:rsidRPr="00E62F98" w:rsidRDefault="00220942" w:rsidP="00285649">
      <w:pPr>
        <w:keepNext/>
        <w:keepLines/>
        <w:contextualSpacing/>
        <w:jc w:val="both"/>
        <w:rPr>
          <w:rFonts w:ascii="Arial" w:hAnsi="Arial" w:cs="Arial"/>
          <w:sz w:val="22"/>
          <w:szCs w:val="22"/>
          <w:lang w:val="bg-BG" w:eastAsia="bg-BG"/>
        </w:rPr>
      </w:pPr>
    </w:p>
    <w:p w:rsidR="00220942" w:rsidRPr="00E62F98" w:rsidRDefault="00220942" w:rsidP="00285649">
      <w:pPr>
        <w:pStyle w:val="Body"/>
        <w:keepNext/>
        <w:keepLines/>
        <w:spacing w:before="0" w:line="240" w:lineRule="auto"/>
        <w:ind w:firstLine="0"/>
        <w:contextualSpacing/>
        <w:rPr>
          <w:b/>
          <w:snapToGrid w:val="0"/>
          <w:sz w:val="22"/>
          <w:szCs w:val="22"/>
        </w:rPr>
      </w:pPr>
      <w:r w:rsidRPr="00E62F98">
        <w:rPr>
          <w:b/>
          <w:snapToGrid w:val="0"/>
          <w:sz w:val="22"/>
          <w:szCs w:val="22"/>
        </w:rPr>
        <w:t xml:space="preserve">2. ДИАГНОСТИЧНО – ЛЕЧЕБЕН АЛГОРИТЪМ. </w:t>
      </w:r>
    </w:p>
    <w:p w:rsidR="00220942" w:rsidRPr="00E62F98" w:rsidRDefault="00220942" w:rsidP="00285649">
      <w:pPr>
        <w:pStyle w:val="Body"/>
        <w:keepNext/>
        <w:keepLines/>
        <w:spacing w:before="0" w:line="240" w:lineRule="auto"/>
        <w:ind w:firstLine="0"/>
        <w:contextualSpacing/>
        <w:rPr>
          <w:sz w:val="22"/>
          <w:szCs w:val="22"/>
        </w:rPr>
      </w:pPr>
      <w:r w:rsidRPr="00E62F98">
        <w:rPr>
          <w:b/>
          <w:snapToGrid w:val="0"/>
          <w:sz w:val="22"/>
          <w:szCs w:val="22"/>
        </w:rPr>
        <w:tab/>
      </w:r>
      <w:r w:rsidRPr="00E62F98">
        <w:rPr>
          <w:b/>
          <w:noProof/>
          <w:sz w:val="22"/>
          <w:szCs w:val="22"/>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r w:rsidRPr="00E62F98">
        <w:rPr>
          <w:sz w:val="22"/>
          <w:szCs w:val="22"/>
        </w:rPr>
        <w:t xml:space="preserve"> </w:t>
      </w:r>
    </w:p>
    <w:p w:rsidR="00220942" w:rsidRPr="00E62F98" w:rsidRDefault="00220942" w:rsidP="00285649">
      <w:pPr>
        <w:pStyle w:val="Body"/>
        <w:keepNext/>
        <w:keepLines/>
        <w:spacing w:before="0" w:line="240" w:lineRule="auto"/>
        <w:contextualSpacing/>
        <w:rPr>
          <w:b/>
          <w:noProof/>
          <w:sz w:val="22"/>
          <w:szCs w:val="22"/>
        </w:rPr>
      </w:pPr>
      <w:r w:rsidRPr="00E62F98">
        <w:rPr>
          <w:b/>
          <w:noProof/>
          <w:sz w:val="22"/>
          <w:szCs w:val="22"/>
        </w:rPr>
        <w:t>Прием и изготвяне на диагностично-лечебен план.</w:t>
      </w:r>
    </w:p>
    <w:p w:rsidR="00220942" w:rsidRPr="00E62F98" w:rsidRDefault="00220942" w:rsidP="00285649">
      <w:pPr>
        <w:pStyle w:val="Body"/>
        <w:keepNext/>
        <w:keepLines/>
        <w:spacing w:before="0" w:line="240" w:lineRule="auto"/>
        <w:contextualSpacing/>
        <w:rPr>
          <w:sz w:val="22"/>
          <w:szCs w:val="22"/>
        </w:rPr>
      </w:pPr>
      <w:r w:rsidRPr="00E62F98">
        <w:rPr>
          <w:sz w:val="22"/>
          <w:szCs w:val="22"/>
        </w:rPr>
        <w:t>Необходими предоперативни изследвания</w:t>
      </w:r>
      <w:r w:rsidRPr="00E62F98">
        <w:rPr>
          <w:sz w:val="22"/>
          <w:szCs w:val="22"/>
          <w:lang w:val="ru-RU"/>
        </w:rPr>
        <w:t xml:space="preserve"> </w:t>
      </w:r>
      <w:r w:rsidRPr="00E62F98">
        <w:rPr>
          <w:sz w:val="22"/>
          <w:szCs w:val="22"/>
        </w:rPr>
        <w:t>- биологичен материал за лабораторни изследвания, се взема до 2</w:t>
      </w:r>
      <w:r w:rsidRPr="00E62F98">
        <w:rPr>
          <w:sz w:val="22"/>
          <w:szCs w:val="22"/>
          <w:lang w:val="ru-RU"/>
        </w:rPr>
        <w:t>4</w:t>
      </w:r>
      <w:r w:rsidRPr="00E62F98">
        <w:rPr>
          <w:sz w:val="22"/>
          <w:szCs w:val="22"/>
        </w:rPr>
        <w:t xml:space="preserve"> час от постъпването.</w:t>
      </w:r>
      <w:r w:rsidRPr="00E62F98">
        <w:rPr>
          <w:sz w:val="22"/>
          <w:szCs w:val="22"/>
          <w:lang w:val="ru-RU"/>
        </w:rPr>
        <w:t xml:space="preserve"> </w:t>
      </w:r>
      <w:r w:rsidRPr="00E62F98">
        <w:rPr>
          <w:sz w:val="22"/>
          <w:szCs w:val="22"/>
        </w:rPr>
        <w:t>Образно изследване се извършва до 2</w:t>
      </w:r>
      <w:r w:rsidRPr="00E62F98">
        <w:rPr>
          <w:sz w:val="22"/>
          <w:szCs w:val="22"/>
          <w:lang w:val="ru-RU"/>
        </w:rPr>
        <w:t>4</w:t>
      </w:r>
      <w:r w:rsidRPr="00E62F98">
        <w:rPr>
          <w:sz w:val="22"/>
          <w:szCs w:val="22"/>
        </w:rPr>
        <w:t xml:space="preserve"> час от постъпването. Контролни изследвания се извършват до края на болничния престой.</w:t>
      </w:r>
    </w:p>
    <w:p w:rsidR="00220942" w:rsidRPr="00E62F98" w:rsidRDefault="00220942" w:rsidP="00285649">
      <w:pPr>
        <w:pStyle w:val="Body"/>
        <w:keepNext/>
        <w:keepLines/>
        <w:spacing w:before="0" w:line="240" w:lineRule="auto"/>
        <w:contextualSpacing/>
        <w:rPr>
          <w:sz w:val="22"/>
          <w:szCs w:val="22"/>
        </w:rPr>
      </w:pPr>
      <w:r w:rsidRPr="00E62F98">
        <w:rPr>
          <w:sz w:val="22"/>
          <w:szCs w:val="22"/>
        </w:rPr>
        <w:t xml:space="preserve">След провеждане на изследванията и стабилизиране състоянието на пациента за голяма оперативна процедура с фрактура в областта на таза или долните крайници, както и при приемане на пациент за голяма оперативна процедура поради заболявания в областта на таза и долните крайници, се провеждат клинични обсъждания. На тях се обсъжда и приема както вида на предстоящата оперативна процедура, така и вида на оперативното </w:t>
      </w:r>
    </w:p>
    <w:p w:rsidR="00220942" w:rsidRPr="00E62F98" w:rsidRDefault="00220942" w:rsidP="00285649">
      <w:pPr>
        <w:pStyle w:val="Body"/>
        <w:keepNext/>
        <w:keepLines/>
        <w:spacing w:before="0" w:line="240" w:lineRule="auto"/>
        <w:ind w:firstLine="0"/>
        <w:contextualSpacing/>
        <w:rPr>
          <w:sz w:val="22"/>
          <w:szCs w:val="22"/>
        </w:rPr>
      </w:pPr>
      <w:r w:rsidRPr="00E62F98">
        <w:rPr>
          <w:sz w:val="22"/>
          <w:szCs w:val="22"/>
        </w:rPr>
        <w:t>лечение - спешно или планово. След консилиума пациента влиза в оперативната програма.</w:t>
      </w:r>
    </w:p>
    <w:p w:rsidR="00220942" w:rsidRPr="00E62F98" w:rsidRDefault="00220942" w:rsidP="00285649">
      <w:pPr>
        <w:pStyle w:val="Body"/>
        <w:keepNext/>
        <w:keepLines/>
        <w:spacing w:before="0" w:line="240" w:lineRule="auto"/>
        <w:contextualSpacing/>
        <w:rPr>
          <w:sz w:val="22"/>
          <w:szCs w:val="22"/>
        </w:rPr>
      </w:pPr>
      <w:r w:rsidRPr="00E62F98">
        <w:rPr>
          <w:b/>
          <w:sz w:val="22"/>
          <w:szCs w:val="22"/>
        </w:rPr>
        <w:t>Абсолютни контраиндикации</w:t>
      </w:r>
      <w:r w:rsidRPr="00E62F98">
        <w:rPr>
          <w:sz w:val="22"/>
          <w:szCs w:val="22"/>
        </w:rPr>
        <w:t xml:space="preserve"> за оперативно лечение: нестабилна хемодинамика; морибундни болни.</w:t>
      </w:r>
    </w:p>
    <w:p w:rsidR="00220942" w:rsidRPr="00E62F98" w:rsidRDefault="00220942" w:rsidP="00285649">
      <w:pPr>
        <w:pStyle w:val="Body"/>
        <w:keepNext/>
        <w:keepLines/>
        <w:spacing w:before="0" w:line="240" w:lineRule="auto"/>
        <w:contextualSpacing/>
        <w:rPr>
          <w:sz w:val="22"/>
          <w:szCs w:val="22"/>
        </w:rPr>
      </w:pPr>
      <w:r w:rsidRPr="00E62F98">
        <w:rPr>
          <w:b/>
          <w:sz w:val="22"/>
          <w:szCs w:val="22"/>
        </w:rPr>
        <w:t>Относителни контраиндикации</w:t>
      </w:r>
      <w:r w:rsidRPr="00E62F98">
        <w:rPr>
          <w:sz w:val="22"/>
          <w:szCs w:val="22"/>
        </w:rPr>
        <w:t xml:space="preserve"> за оперативно лечение: декомпенсирани придружаващи заболявания (диабет или други метаболитни заболявания, екстремна хипертония, сърдечна декомпенсация &gt; 2ст, бъбречна инсуфициенция и др.)</w:t>
      </w:r>
    </w:p>
    <w:p w:rsidR="00220942" w:rsidRPr="00E62F98" w:rsidRDefault="00220942" w:rsidP="00285649">
      <w:pPr>
        <w:pStyle w:val="Body"/>
        <w:keepNext/>
        <w:keepLines/>
        <w:spacing w:before="0" w:line="240" w:lineRule="auto"/>
        <w:contextualSpacing/>
        <w:rPr>
          <w:sz w:val="22"/>
          <w:szCs w:val="22"/>
        </w:rPr>
      </w:pPr>
      <w:r w:rsidRPr="00E62F98">
        <w:rPr>
          <w:sz w:val="22"/>
          <w:szCs w:val="22"/>
        </w:rPr>
        <w:lastRenderedPageBreak/>
        <w:t>След оперативното лечение престоят в ОАИЛ/КАИЛ и постоперативните процедури целят стабилизиране хемодинамиката на пациента. Балансират се кръвозагубите, нарушенията на водно-електролитния баланс. Следи се белодробната циркулация и метаболизма на пациента. Извършват се при необходимост превръзки на оперативното поле.</w:t>
      </w:r>
    </w:p>
    <w:p w:rsidR="00220942" w:rsidRPr="009C5616" w:rsidRDefault="00220942" w:rsidP="00285649">
      <w:pPr>
        <w:pStyle w:val="Body"/>
        <w:keepNext/>
        <w:keepLines/>
        <w:spacing w:before="0" w:line="240" w:lineRule="auto"/>
        <w:contextualSpacing/>
        <w:rPr>
          <w:sz w:val="22"/>
          <w:szCs w:val="22"/>
          <w:lang w:val="ru-RU"/>
        </w:rPr>
      </w:pPr>
      <w:r w:rsidRPr="00E62F98">
        <w:rPr>
          <w:sz w:val="22"/>
          <w:szCs w:val="22"/>
        </w:rPr>
        <w:t>При достатъчна стабилизация на пациента, той се извежда в съответната клиника или отделение, където остава до изпълването на критериите за окончателното изписване. В клиниката/отделението се осъществяват необходимите лечебни дейности, произтичащи от добрата медицинска практика, от състоянието на пациента и характера на заболяването.</w:t>
      </w:r>
      <w:r w:rsidRPr="00E62F98">
        <w:rPr>
          <w:sz w:val="22"/>
          <w:szCs w:val="22"/>
          <w:lang w:val="ru-RU"/>
        </w:rPr>
        <w:t xml:space="preserve"> </w:t>
      </w:r>
      <w:r w:rsidRPr="00E62F98">
        <w:rPr>
          <w:sz w:val="22"/>
          <w:szCs w:val="22"/>
        </w:rPr>
        <w:t xml:space="preserve">Медикаментозното лечение в пред– и следоперативния период се определя и зависи от състоянието на пациента и характера на заболяването. </w:t>
      </w:r>
    </w:p>
    <w:p w:rsidR="00220942" w:rsidRPr="00E62F98" w:rsidRDefault="00220942" w:rsidP="00285649">
      <w:pPr>
        <w:pStyle w:val="Body"/>
        <w:keepNext/>
        <w:keepLines/>
        <w:spacing w:before="0" w:line="240" w:lineRule="auto"/>
        <w:contextualSpacing/>
        <w:rPr>
          <w:b/>
          <w:snapToGrid w:val="0"/>
          <w:sz w:val="22"/>
          <w:szCs w:val="22"/>
        </w:rPr>
      </w:pPr>
      <w:r w:rsidRPr="00E62F98">
        <w:rPr>
          <w:sz w:val="22"/>
          <w:szCs w:val="22"/>
        </w:rPr>
        <w:t>В зависимост от обема, протичане на операцията и следоперативното състояние на болния, той се настанява или в КАИЛ/ОАИЛ, или при стабилно състояние се извежда директно в съответната клиника/отделение.</w:t>
      </w:r>
    </w:p>
    <w:p w:rsidR="00220942" w:rsidRPr="00E62F98" w:rsidRDefault="00FF41DD" w:rsidP="00285649">
      <w:pPr>
        <w:pStyle w:val="Body"/>
        <w:keepNext/>
        <w:keepLines/>
        <w:spacing w:before="0" w:line="240" w:lineRule="auto"/>
        <w:contextualSpacing/>
        <w:rPr>
          <w:bCs/>
          <w:noProof/>
          <w:sz w:val="22"/>
          <w:szCs w:val="22"/>
        </w:rPr>
      </w:pPr>
      <w:r w:rsidRPr="009C5616">
        <w:rPr>
          <w:b/>
          <w:bCs/>
          <w:noProof/>
          <w:sz w:val="22"/>
          <w:szCs w:val="22"/>
          <w:lang w:val="ru-RU"/>
        </w:rPr>
        <w:t>Здравни грижи</w:t>
      </w:r>
      <w:r w:rsidRPr="009C5616">
        <w:rPr>
          <w:bCs/>
          <w:noProof/>
          <w:sz w:val="22"/>
          <w:szCs w:val="22"/>
          <w:lang w:val="ru-RU"/>
        </w:rPr>
        <w:t xml:space="preserve">, 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w:t>
      </w:r>
      <w:r w:rsidR="009043B3" w:rsidRPr="009C5616">
        <w:rPr>
          <w:bCs/>
          <w:noProof/>
          <w:sz w:val="22"/>
          <w:szCs w:val="22"/>
          <w:lang w:val="ru-RU"/>
        </w:rPr>
        <w:t>по назначение или самостоятелно</w:t>
      </w:r>
      <w:r w:rsidR="00220942" w:rsidRPr="009C5616">
        <w:rPr>
          <w:bCs/>
          <w:noProof/>
          <w:sz w:val="22"/>
          <w:szCs w:val="22"/>
          <w:lang w:val="ru-RU"/>
        </w:rPr>
        <w:t>.</w:t>
      </w:r>
    </w:p>
    <w:p w:rsidR="00220942" w:rsidRPr="00E62F98" w:rsidRDefault="00220942" w:rsidP="00285649">
      <w:pPr>
        <w:pStyle w:val="Body"/>
        <w:keepNext/>
        <w:keepLines/>
        <w:spacing w:before="0" w:line="240" w:lineRule="auto"/>
        <w:contextualSpacing/>
        <w:rPr>
          <w:b/>
          <w:bCs/>
          <w:sz w:val="22"/>
          <w:szCs w:val="22"/>
        </w:rPr>
      </w:pPr>
    </w:p>
    <w:p w:rsidR="00220942" w:rsidRPr="00E62F98" w:rsidRDefault="00220942" w:rsidP="00285649">
      <w:pPr>
        <w:pStyle w:val="Body"/>
        <w:keepNext/>
        <w:keepLines/>
        <w:spacing w:before="0" w:line="240" w:lineRule="auto"/>
        <w:contextualSpacing/>
        <w:rPr>
          <w:b/>
          <w:bCs/>
          <w:sz w:val="22"/>
          <w:szCs w:val="22"/>
        </w:rPr>
      </w:pPr>
      <w:r w:rsidRPr="00E62F98">
        <w:rPr>
          <w:b/>
          <w:bCs/>
          <w:sz w:val="22"/>
          <w:szCs w:val="22"/>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220942" w:rsidRPr="00E62F98" w:rsidRDefault="00220942" w:rsidP="00285649">
      <w:pPr>
        <w:pStyle w:val="Body"/>
        <w:keepNext/>
        <w:keepLines/>
        <w:spacing w:before="0" w:line="240" w:lineRule="auto"/>
        <w:contextualSpacing/>
        <w:rPr>
          <w:b/>
          <w:bCs/>
          <w:sz w:val="22"/>
          <w:szCs w:val="22"/>
        </w:rPr>
      </w:pPr>
      <w:r w:rsidRPr="00E62F98">
        <w:rPr>
          <w:b/>
          <w:bCs/>
          <w:sz w:val="22"/>
          <w:szCs w:val="22"/>
        </w:rPr>
        <w:t>ПРАВАТА НА ПАЦИЕНТА СЕ УПРАЖНЯВАТ ПРИ СПАЗВАНЕ НА ПРАВИЛНИКА ЗА УСТРОЙСТВОТО, ДЕЙНОСТТА И ВЪТРЕШНИЯ РЕД НА ЛЕЧЕБНОТО ЗАВЕДЕНИЕ.</w:t>
      </w:r>
    </w:p>
    <w:p w:rsidR="00220942" w:rsidRPr="00E62F98" w:rsidRDefault="00220942" w:rsidP="00285649">
      <w:pPr>
        <w:pStyle w:val="BodyChar"/>
        <w:keepNext/>
        <w:keepLines/>
        <w:spacing w:before="0" w:line="240" w:lineRule="auto"/>
        <w:contextualSpacing/>
      </w:pPr>
    </w:p>
    <w:p w:rsidR="00220942" w:rsidRPr="00E62F98" w:rsidRDefault="00220942" w:rsidP="00285649">
      <w:pPr>
        <w:pStyle w:val="Body"/>
        <w:keepNext/>
        <w:keepLines/>
        <w:spacing w:before="0" w:line="240" w:lineRule="auto"/>
        <w:ind w:firstLine="0"/>
        <w:contextualSpacing/>
        <w:rPr>
          <w:b/>
          <w:bCs/>
          <w:sz w:val="22"/>
          <w:szCs w:val="22"/>
        </w:rPr>
      </w:pPr>
      <w:r w:rsidRPr="00E62F98">
        <w:rPr>
          <w:b/>
          <w:bCs/>
          <w:sz w:val="22"/>
          <w:szCs w:val="22"/>
        </w:rPr>
        <w:t xml:space="preserve">3. ПОСТАВЯНЕ НА ОКОНЧАТЕЛНА ДИАГНОЗА. </w:t>
      </w:r>
    </w:p>
    <w:p w:rsidR="00220942" w:rsidRPr="00E62F98" w:rsidRDefault="00220942" w:rsidP="00285649">
      <w:pPr>
        <w:pStyle w:val="Body"/>
        <w:keepNext/>
        <w:keepLines/>
        <w:spacing w:before="0" w:line="240" w:lineRule="auto"/>
        <w:contextualSpacing/>
        <w:rPr>
          <w:sz w:val="22"/>
          <w:szCs w:val="22"/>
        </w:rPr>
      </w:pPr>
      <w:r w:rsidRPr="00E62F98">
        <w:rPr>
          <w:sz w:val="22"/>
          <w:szCs w:val="22"/>
        </w:rPr>
        <w:t>Поставя се на базата на клинични и параклинични данни или следоперативно на базата на клинични, рентгенографски и резултата от интраоперативната находка.</w:t>
      </w:r>
    </w:p>
    <w:p w:rsidR="00220942" w:rsidRPr="00E62F98" w:rsidRDefault="00220942" w:rsidP="00285649">
      <w:pPr>
        <w:pStyle w:val="Body"/>
        <w:keepNext/>
        <w:keepLines/>
        <w:spacing w:before="0" w:line="240" w:lineRule="auto"/>
        <w:contextualSpacing/>
        <w:rPr>
          <w:sz w:val="22"/>
          <w:szCs w:val="22"/>
        </w:rPr>
      </w:pPr>
      <w:r w:rsidRPr="00E62F98">
        <w:rPr>
          <w:sz w:val="22"/>
          <w:szCs w:val="22"/>
        </w:rPr>
        <w:t>Постоперативно при неонкологичните заболявания. При онкологичните случаи след задължително хистологично изследване и патоморфологична диагноза, с определяне на степен на малигненост (стадий на тумора по TNM-класификация).</w:t>
      </w:r>
    </w:p>
    <w:p w:rsidR="00220942" w:rsidRPr="00E62F98" w:rsidRDefault="00220942" w:rsidP="00285649">
      <w:pPr>
        <w:pStyle w:val="BodyChar"/>
        <w:keepNext/>
        <w:keepLines/>
        <w:spacing w:before="0" w:line="240" w:lineRule="auto"/>
        <w:contextualSpacing/>
        <w:rPr>
          <w:szCs w:val="22"/>
        </w:rPr>
      </w:pPr>
    </w:p>
    <w:p w:rsidR="00220942" w:rsidRPr="00E62F98" w:rsidRDefault="00220942" w:rsidP="00285649">
      <w:pPr>
        <w:pStyle w:val="Body"/>
        <w:keepNext/>
        <w:keepLines/>
        <w:spacing w:before="0" w:line="240" w:lineRule="auto"/>
        <w:ind w:firstLine="0"/>
        <w:contextualSpacing/>
        <w:rPr>
          <w:sz w:val="22"/>
          <w:szCs w:val="22"/>
        </w:rPr>
      </w:pPr>
      <w:r w:rsidRPr="00E62F98">
        <w:rPr>
          <w:b/>
          <w:noProof/>
          <w:sz w:val="22"/>
          <w:szCs w:val="22"/>
        </w:rPr>
        <w:t>4. ДЕХОСПИТАЛИЗАЦИЯ И ОПРЕДЕЛЯНЕ НА СЛЕДБОЛНИЧЕН РЕЖИМ</w:t>
      </w:r>
      <w:r w:rsidRPr="00E62F98">
        <w:rPr>
          <w:b/>
          <w:sz w:val="22"/>
          <w:szCs w:val="22"/>
        </w:rPr>
        <w:t>.</w:t>
      </w:r>
    </w:p>
    <w:p w:rsidR="00220942" w:rsidRPr="00E62F98" w:rsidRDefault="00220942" w:rsidP="00285649">
      <w:pPr>
        <w:keepNext/>
        <w:keepLines/>
        <w:tabs>
          <w:tab w:val="left" w:pos="567"/>
        </w:tabs>
        <w:contextualSpacing/>
        <w:jc w:val="both"/>
        <w:rPr>
          <w:rFonts w:ascii="Arial" w:hAnsi="Arial" w:cs="Arial"/>
          <w:b/>
          <w:sz w:val="22"/>
          <w:szCs w:val="22"/>
          <w:lang w:val="bg-BG" w:eastAsia="bg-BG"/>
        </w:rPr>
      </w:pPr>
      <w:r w:rsidRPr="00E62F98">
        <w:rPr>
          <w:rFonts w:ascii="Arial" w:hAnsi="Arial" w:cs="Arial"/>
          <w:b/>
          <w:sz w:val="22"/>
          <w:szCs w:val="22"/>
          <w:lang w:val="bg-BG" w:eastAsia="bg-BG"/>
        </w:rPr>
        <w:tab/>
        <w:t>Диагностични, лечебни и рехабилитационни дейности и услуги при дехоспитализацията:</w:t>
      </w:r>
    </w:p>
    <w:p w:rsidR="00220942" w:rsidRPr="00E62F98" w:rsidRDefault="00220942" w:rsidP="00285649">
      <w:pPr>
        <w:keepNext/>
        <w:keepLines/>
        <w:tabs>
          <w:tab w:val="left" w:pos="567"/>
        </w:tabs>
        <w:contextualSpacing/>
        <w:jc w:val="both"/>
        <w:rPr>
          <w:rFonts w:ascii="Arial" w:hAnsi="Arial" w:cs="Arial"/>
          <w:sz w:val="22"/>
          <w:szCs w:val="22"/>
          <w:lang w:val="bg-BG" w:eastAsia="bg-BG"/>
        </w:rPr>
      </w:pPr>
      <w:r w:rsidRPr="00E62F98">
        <w:rPr>
          <w:rFonts w:ascii="Arial" w:hAnsi="Arial" w:cs="Arial"/>
          <w:sz w:val="22"/>
          <w:szCs w:val="22"/>
          <w:lang w:val="bg-BG" w:eastAsia="bg-BG"/>
        </w:rPr>
        <w:tab/>
        <w:t xml:space="preserve">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(клинични/параклинични) и:</w:t>
      </w:r>
    </w:p>
    <w:p w:rsidR="00220942" w:rsidRPr="00E62F98" w:rsidRDefault="00220942" w:rsidP="00285649">
      <w:pPr>
        <w:keepNext/>
        <w:keepLines/>
        <w:tabs>
          <w:tab w:val="left" w:pos="567"/>
        </w:tabs>
        <w:ind w:firstLine="567"/>
        <w:contextualSpacing/>
        <w:jc w:val="both"/>
        <w:rPr>
          <w:rFonts w:ascii="Arial" w:hAnsi="Arial" w:cs="Arial"/>
          <w:sz w:val="22"/>
          <w:szCs w:val="22"/>
          <w:lang w:val="bg-BG" w:eastAsia="bg-BG"/>
        </w:rPr>
      </w:pPr>
      <w:r w:rsidRPr="00E62F98">
        <w:rPr>
          <w:rFonts w:ascii="Arial" w:hAnsi="Arial" w:cs="Arial"/>
          <w:sz w:val="22"/>
          <w:szCs w:val="22"/>
          <w:lang w:val="bg-BG" w:eastAsia="bg-BG"/>
        </w:rPr>
        <w:t>- добре зарастваща оперативна рана;</w:t>
      </w:r>
    </w:p>
    <w:p w:rsidR="00220942" w:rsidRPr="00E62F98" w:rsidRDefault="00220942" w:rsidP="00285649">
      <w:pPr>
        <w:keepNext/>
        <w:keepLines/>
        <w:tabs>
          <w:tab w:val="left" w:pos="567"/>
        </w:tabs>
        <w:ind w:firstLine="567"/>
        <w:contextualSpacing/>
        <w:jc w:val="both"/>
        <w:rPr>
          <w:rFonts w:ascii="Arial" w:hAnsi="Arial" w:cs="Arial"/>
          <w:sz w:val="22"/>
          <w:szCs w:val="22"/>
          <w:lang w:val="bg-BG" w:eastAsia="bg-BG"/>
        </w:rPr>
      </w:pPr>
      <w:r w:rsidRPr="00E62F98">
        <w:rPr>
          <w:rFonts w:ascii="Arial" w:hAnsi="Arial" w:cs="Arial"/>
          <w:sz w:val="22"/>
          <w:szCs w:val="22"/>
          <w:lang w:val="bg-BG" w:eastAsia="bg-BG"/>
        </w:rPr>
        <w:t>- липса на фебрилитет през последните 24 часа;</w:t>
      </w:r>
    </w:p>
    <w:p w:rsidR="00220942" w:rsidRPr="00E62F98" w:rsidRDefault="00220942" w:rsidP="00285649">
      <w:pPr>
        <w:keepNext/>
        <w:keepLines/>
        <w:tabs>
          <w:tab w:val="left" w:pos="567"/>
        </w:tabs>
        <w:ind w:firstLine="567"/>
        <w:contextualSpacing/>
        <w:jc w:val="both"/>
        <w:rPr>
          <w:rFonts w:ascii="Arial" w:hAnsi="Arial" w:cs="Arial"/>
          <w:sz w:val="22"/>
          <w:szCs w:val="22"/>
          <w:lang w:val="bg-BG" w:eastAsia="bg-BG"/>
        </w:rPr>
      </w:pPr>
      <w:r w:rsidRPr="00E62F98">
        <w:rPr>
          <w:rFonts w:ascii="Arial" w:hAnsi="Arial" w:cs="Arial"/>
          <w:sz w:val="22"/>
          <w:szCs w:val="22"/>
          <w:lang w:val="bg-BG" w:eastAsia="bg-BG"/>
        </w:rPr>
        <w:t>- липса на значими субективни оплаквания.</w:t>
      </w:r>
    </w:p>
    <w:p w:rsidR="00220942" w:rsidRPr="00E62F98" w:rsidRDefault="00220942" w:rsidP="00285649">
      <w:pPr>
        <w:keepNext/>
        <w:keepLines/>
        <w:tabs>
          <w:tab w:val="left" w:pos="567"/>
        </w:tabs>
        <w:contextualSpacing/>
        <w:jc w:val="both"/>
        <w:rPr>
          <w:rFonts w:ascii="Arial" w:hAnsi="Arial" w:cs="Arial"/>
          <w:sz w:val="22"/>
          <w:szCs w:val="22"/>
          <w:lang w:val="bg-BG" w:eastAsia="bg-BG"/>
        </w:rPr>
      </w:pPr>
      <w:r w:rsidRPr="00E62F98">
        <w:rPr>
          <w:rFonts w:ascii="Arial" w:hAnsi="Arial" w:cs="Arial"/>
          <w:sz w:val="22"/>
          <w:szCs w:val="22"/>
          <w:lang w:val="bg-BG" w:eastAsia="bg-BG"/>
        </w:rPr>
        <w:tab/>
        <w:t xml:space="preserve"> Насочване към клинична онкологична комисия или клинична хематологична комисия (съгласно медицински стандарти "Медицинска онкология" и "Клинична хематология") на лечебно заведение или обединение с възможности за комплексно лечение в случаите на доказано онкологично заболяване.</w:t>
      </w:r>
    </w:p>
    <w:p w:rsidR="00220942" w:rsidRPr="00E62F98" w:rsidRDefault="00220942" w:rsidP="00285649">
      <w:pPr>
        <w:pStyle w:val="Body"/>
        <w:keepNext/>
        <w:keepLines/>
        <w:spacing w:before="0" w:line="240" w:lineRule="auto"/>
        <w:contextualSpacing/>
        <w:rPr>
          <w:sz w:val="22"/>
          <w:szCs w:val="22"/>
        </w:rPr>
      </w:pPr>
      <w:r w:rsidRPr="00E62F98">
        <w:rPr>
          <w:sz w:val="22"/>
          <w:szCs w:val="22"/>
        </w:rPr>
        <w:t>Коректно попълнен фиш “Клинико-рентгенологичен минимум”.</w:t>
      </w:r>
    </w:p>
    <w:p w:rsidR="00220942" w:rsidRPr="00E62F98" w:rsidRDefault="00220942" w:rsidP="00285649">
      <w:pPr>
        <w:pStyle w:val="Body"/>
        <w:keepNext/>
        <w:keepLines/>
        <w:spacing w:before="0" w:line="240" w:lineRule="auto"/>
        <w:contextualSpacing/>
        <w:rPr>
          <w:b/>
          <w:snapToGrid w:val="0"/>
          <w:sz w:val="22"/>
          <w:szCs w:val="22"/>
        </w:rPr>
      </w:pPr>
    </w:p>
    <w:p w:rsidR="00220942" w:rsidRPr="00E62F98" w:rsidRDefault="00220942" w:rsidP="00285649">
      <w:pPr>
        <w:pStyle w:val="Body"/>
        <w:keepNext/>
        <w:keepLines/>
        <w:spacing w:before="0" w:line="240" w:lineRule="auto"/>
        <w:contextualSpacing/>
        <w:rPr>
          <w:b/>
          <w:snapToGrid w:val="0"/>
          <w:sz w:val="22"/>
          <w:szCs w:val="22"/>
        </w:rPr>
      </w:pPr>
      <w:r w:rsidRPr="00E62F98">
        <w:rPr>
          <w:b/>
          <w:snapToGrid w:val="0"/>
          <w:sz w:val="22"/>
          <w:szCs w:val="22"/>
        </w:rPr>
        <w:t>Довършване на лечебния процес и проследяване</w:t>
      </w:r>
    </w:p>
    <w:p w:rsidR="00220942" w:rsidRPr="00E62F98" w:rsidRDefault="00220942" w:rsidP="00285649">
      <w:pPr>
        <w:pStyle w:val="Body"/>
        <w:keepNext/>
        <w:keepLines/>
        <w:spacing w:before="0" w:line="240" w:lineRule="auto"/>
        <w:ind w:firstLine="540"/>
        <w:contextualSpacing/>
        <w:rPr>
          <w:rFonts w:cs="Arial"/>
          <w:sz w:val="22"/>
          <w:szCs w:val="22"/>
        </w:rPr>
      </w:pPr>
      <w:r w:rsidRPr="00E62F98">
        <w:rPr>
          <w:rFonts w:cs="Arial"/>
          <w:sz w:val="22"/>
          <w:szCs w:val="22"/>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rsidR="00220942" w:rsidRPr="00E62F98" w:rsidRDefault="00220942" w:rsidP="00285649">
      <w:pPr>
        <w:pStyle w:val="Body"/>
        <w:keepNext/>
        <w:keepLines/>
        <w:spacing w:before="0" w:line="240" w:lineRule="auto"/>
        <w:ind w:firstLine="540"/>
        <w:contextualSpacing/>
        <w:rPr>
          <w:rFonts w:cs="Arial"/>
          <w:sz w:val="22"/>
          <w:szCs w:val="22"/>
        </w:rPr>
      </w:pPr>
      <w:r w:rsidRPr="00E62F98">
        <w:rPr>
          <w:rFonts w:cs="Arial"/>
          <w:sz w:val="22"/>
          <w:szCs w:val="22"/>
        </w:rPr>
        <w:lastRenderedPageBreak/>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220942" w:rsidRPr="009043B3" w:rsidRDefault="00220942" w:rsidP="00285649">
      <w:pPr>
        <w:pStyle w:val="Body"/>
        <w:keepNext/>
        <w:keepLines/>
        <w:spacing w:before="0" w:line="240" w:lineRule="auto"/>
        <w:ind w:firstLine="540"/>
        <w:contextualSpacing/>
        <w:rPr>
          <w:rFonts w:cs="Arial"/>
          <w:sz w:val="22"/>
          <w:szCs w:val="22"/>
        </w:rPr>
      </w:pPr>
      <w:r w:rsidRPr="009043B3">
        <w:rPr>
          <w:rFonts w:cs="Arial"/>
          <w:sz w:val="22"/>
          <w:szCs w:val="22"/>
        </w:rPr>
        <w:t xml:space="preserve">При диагноза включена в </w:t>
      </w:r>
      <w:r w:rsidR="009043B3" w:rsidRPr="009043B3">
        <w:rPr>
          <w:rFonts w:cs="Arial"/>
          <w:sz w:val="22"/>
          <w:szCs w:val="22"/>
        </w:rPr>
        <w:t>Наредба № 8 от 2016 г. за профилактичните прегледи и диспансеризацията</w:t>
      </w:r>
      <w:r w:rsidRPr="009043B3">
        <w:rPr>
          <w:rFonts w:cs="Arial"/>
          <w:sz w:val="22"/>
          <w:szCs w:val="22"/>
        </w:rPr>
        <w:t xml:space="preserve">, пациентът се насочва за диспансерно наблюдение, съгласно изискванията на същата. </w:t>
      </w:r>
    </w:p>
    <w:p w:rsidR="009043B3" w:rsidRPr="00E62F98" w:rsidRDefault="009043B3" w:rsidP="00285649">
      <w:pPr>
        <w:keepNext/>
        <w:keepLines/>
        <w:tabs>
          <w:tab w:val="left" w:pos="993"/>
        </w:tabs>
        <w:ind w:firstLine="567"/>
        <w:contextualSpacing/>
        <w:jc w:val="both"/>
        <w:rPr>
          <w:rFonts w:ascii="Arial" w:hAnsi="Arial"/>
          <w:sz w:val="22"/>
          <w:szCs w:val="22"/>
          <w:lang w:val="bg-BG" w:eastAsia="bg-BG"/>
        </w:rPr>
      </w:pPr>
    </w:p>
    <w:p w:rsidR="0000042A" w:rsidRPr="00E62F98" w:rsidRDefault="0000042A" w:rsidP="00285649">
      <w:pPr>
        <w:pStyle w:val="BodyCharCharChar"/>
        <w:keepNext/>
        <w:keepLines/>
        <w:spacing w:before="0" w:line="240" w:lineRule="auto"/>
        <w:contextualSpacing/>
        <w:jc w:val="left"/>
        <w:rPr>
          <w:noProof w:val="0"/>
          <w:szCs w:val="22"/>
        </w:rPr>
      </w:pPr>
    </w:p>
    <w:p w:rsidR="00220942" w:rsidRPr="00E62F98" w:rsidRDefault="00220942" w:rsidP="00285649">
      <w:pPr>
        <w:pStyle w:val="Body"/>
        <w:keepNext/>
        <w:keepLines/>
        <w:spacing w:before="0" w:line="240" w:lineRule="auto"/>
        <w:ind w:firstLine="0"/>
        <w:contextualSpacing/>
        <w:rPr>
          <w:b/>
          <w:sz w:val="22"/>
          <w:szCs w:val="22"/>
        </w:rPr>
      </w:pPr>
      <w:r w:rsidRPr="00E62F98">
        <w:rPr>
          <w:b/>
          <w:noProof/>
          <w:sz w:val="22"/>
          <w:szCs w:val="22"/>
        </w:rPr>
        <w:t>5. МЕДИЦИНСКА ЕКСПЕРТИЗА НА РАБОТОСПОСОБНОСТТА</w:t>
      </w:r>
      <w:r w:rsidRPr="00E62F98">
        <w:rPr>
          <w:noProof/>
          <w:sz w:val="22"/>
          <w:szCs w:val="22"/>
        </w:rPr>
        <w:t xml:space="preserve"> – извършва се съгласно Наредба за медицинската експертиза на работоспособността.</w:t>
      </w:r>
    </w:p>
    <w:p w:rsidR="007A6EB0" w:rsidRPr="00E62F98" w:rsidRDefault="007A6EB0" w:rsidP="00285649">
      <w:pPr>
        <w:pStyle w:val="ime-razdel"/>
        <w:keepNext/>
        <w:keepLines/>
        <w:spacing w:before="0" w:after="0" w:line="240" w:lineRule="auto"/>
        <w:contextualSpacing/>
        <w:jc w:val="both"/>
        <w:rPr>
          <w:sz w:val="22"/>
          <w:szCs w:val="22"/>
        </w:rPr>
      </w:pPr>
    </w:p>
    <w:p w:rsidR="00220942" w:rsidRPr="00E62F98" w:rsidRDefault="00220942" w:rsidP="00285649">
      <w:pPr>
        <w:pStyle w:val="ime-razdel"/>
        <w:keepNext/>
        <w:keepLines/>
        <w:spacing w:before="0" w:after="0" w:line="240" w:lineRule="auto"/>
        <w:contextualSpacing/>
        <w:jc w:val="both"/>
        <w:rPr>
          <w:sz w:val="22"/>
          <w:szCs w:val="22"/>
          <w:u w:val="single"/>
        </w:rPr>
      </w:pPr>
      <w:r w:rsidRPr="00E62F98">
        <w:rPr>
          <w:sz w:val="22"/>
          <w:szCs w:val="22"/>
        </w:rPr>
        <w:t xml:space="preserve">ІІІ. </w:t>
      </w:r>
      <w:r w:rsidRPr="00E62F98">
        <w:rPr>
          <w:sz w:val="22"/>
          <w:szCs w:val="22"/>
          <w:u w:val="single"/>
        </w:rPr>
        <w:t>Документиране на дейностите по клиничната пътека</w:t>
      </w:r>
    </w:p>
    <w:p w:rsidR="00220942" w:rsidRPr="00E62F98" w:rsidRDefault="00220942" w:rsidP="00285649">
      <w:pPr>
        <w:pStyle w:val="Body"/>
        <w:keepNext/>
        <w:keepLines/>
        <w:spacing w:before="0" w:line="240" w:lineRule="auto"/>
        <w:ind w:firstLine="0"/>
        <w:contextualSpacing/>
        <w:rPr>
          <w:sz w:val="22"/>
          <w:szCs w:val="22"/>
        </w:rPr>
      </w:pPr>
      <w:r w:rsidRPr="00E62F98">
        <w:rPr>
          <w:b/>
          <w:sz w:val="22"/>
          <w:szCs w:val="22"/>
        </w:rPr>
        <w:t xml:space="preserve">1. ХОСПИТАЛИЗАЦИЯТА НА ПАЦИЕНТА </w:t>
      </w:r>
      <w:r w:rsidRPr="00E62F98">
        <w:rPr>
          <w:sz w:val="22"/>
          <w:szCs w:val="22"/>
        </w:rPr>
        <w:t>се</w:t>
      </w:r>
      <w:r w:rsidRPr="00E62F98">
        <w:rPr>
          <w:b/>
          <w:sz w:val="22"/>
          <w:szCs w:val="22"/>
        </w:rPr>
        <w:t xml:space="preserve"> </w:t>
      </w:r>
      <w:r w:rsidRPr="00E62F98">
        <w:rPr>
          <w:sz w:val="22"/>
          <w:szCs w:val="22"/>
        </w:rPr>
        <w:t>документира в “</w:t>
      </w:r>
      <w:r w:rsidRPr="00E62F98">
        <w:rPr>
          <w:i/>
          <w:sz w:val="22"/>
          <w:szCs w:val="22"/>
        </w:rPr>
        <w:t>История на заболяването</w:t>
      </w:r>
      <w:r w:rsidRPr="00E62F98">
        <w:rPr>
          <w:sz w:val="22"/>
          <w:szCs w:val="22"/>
        </w:rPr>
        <w:t xml:space="preserve">” </w:t>
      </w:r>
      <w:r w:rsidRPr="00E62F98">
        <w:rPr>
          <w:noProof/>
          <w:sz w:val="22"/>
          <w:szCs w:val="22"/>
        </w:rPr>
        <w:t xml:space="preserve">(ИЗ) </w:t>
      </w:r>
      <w:r w:rsidRPr="00E62F98">
        <w:rPr>
          <w:sz w:val="22"/>
          <w:szCs w:val="22"/>
        </w:rPr>
        <w:t xml:space="preserve">и в част ІІ на </w:t>
      </w:r>
      <w:r w:rsidRPr="00E62F98">
        <w:rPr>
          <w:i/>
          <w:noProof/>
          <w:sz w:val="22"/>
          <w:szCs w:val="22"/>
        </w:rPr>
        <w:t xml:space="preserve">„Направление за хоспитализация/лечение по амбулаторни процедури“, </w:t>
      </w:r>
      <w:r w:rsidRPr="00E62F98">
        <w:rPr>
          <w:i/>
          <w:sz w:val="22"/>
          <w:szCs w:val="22"/>
        </w:rPr>
        <w:t>бл.МЗ – НЗОК №7</w:t>
      </w:r>
      <w:r w:rsidRPr="00E62F98">
        <w:rPr>
          <w:sz w:val="22"/>
          <w:szCs w:val="22"/>
        </w:rPr>
        <w:t>.</w:t>
      </w:r>
    </w:p>
    <w:p w:rsidR="00220942" w:rsidRPr="00E62F98" w:rsidRDefault="00220942" w:rsidP="00285649">
      <w:pPr>
        <w:pStyle w:val="Body"/>
        <w:keepNext/>
        <w:keepLines/>
        <w:spacing w:before="0" w:line="240" w:lineRule="auto"/>
        <w:ind w:firstLine="0"/>
        <w:contextualSpacing/>
        <w:rPr>
          <w:b/>
          <w:sz w:val="22"/>
          <w:szCs w:val="22"/>
        </w:rPr>
      </w:pPr>
    </w:p>
    <w:p w:rsidR="00220942" w:rsidRPr="00E62F98" w:rsidRDefault="00220942" w:rsidP="00285649">
      <w:pPr>
        <w:keepNext/>
        <w:keepLines/>
        <w:contextualSpacing/>
        <w:jc w:val="both"/>
        <w:rPr>
          <w:rFonts w:ascii="Arial" w:hAnsi="Arial" w:cs="Arial"/>
          <w:sz w:val="22"/>
          <w:szCs w:val="22"/>
          <w:lang w:val="bg-BG"/>
        </w:rPr>
      </w:pPr>
      <w:r w:rsidRPr="00E62F98">
        <w:rPr>
          <w:rFonts w:ascii="Arial" w:hAnsi="Arial" w:cs="Arial"/>
          <w:b/>
          <w:sz w:val="22"/>
          <w:szCs w:val="22"/>
          <w:lang w:val="bg-BG"/>
        </w:rPr>
        <w:t xml:space="preserve">2. ПРЕДОПЕРАТИВНА БОЛНИЧНА ДОКУМЕНТАЦИЯ </w:t>
      </w:r>
      <w:r w:rsidRPr="00E62F98">
        <w:rPr>
          <w:rFonts w:ascii="Arial" w:hAnsi="Arial" w:cs="Arial"/>
          <w:sz w:val="22"/>
          <w:szCs w:val="22"/>
          <w:lang w:val="bg-BG"/>
        </w:rPr>
        <w:t xml:space="preserve">– включва попълване на лист за </w:t>
      </w:r>
      <w:r w:rsidRPr="00E62F98">
        <w:rPr>
          <w:rFonts w:ascii="Arial" w:hAnsi="Arial" w:cs="Arial"/>
          <w:i/>
          <w:sz w:val="22"/>
          <w:szCs w:val="22"/>
          <w:lang w:val="bg-BG"/>
        </w:rPr>
        <w:t>Предоперативна анестезиологична консултация</w:t>
      </w:r>
      <w:r w:rsidRPr="00E62F98">
        <w:rPr>
          <w:rFonts w:ascii="Arial" w:hAnsi="Arial" w:cs="Arial"/>
          <w:sz w:val="22"/>
          <w:szCs w:val="22"/>
          <w:lang w:val="bg-BG"/>
        </w:rPr>
        <w:t xml:space="preserve"> (Документ №2) и задължителна предоперативна епикриза – документите се оформят съгласно Медицински стандарти “Анестезия и интензивно лечение” и “Ортопедия и травматология”. Документ №2 се прикрепя към лист “История на заболяването”.</w:t>
      </w:r>
    </w:p>
    <w:p w:rsidR="00220942" w:rsidRPr="00E62F98" w:rsidRDefault="00220942" w:rsidP="00285649">
      <w:pPr>
        <w:keepNext/>
        <w:keepLines/>
        <w:contextualSpacing/>
        <w:jc w:val="both"/>
        <w:rPr>
          <w:rFonts w:ascii="Arial" w:hAnsi="Arial" w:cs="Arial"/>
          <w:sz w:val="22"/>
          <w:szCs w:val="22"/>
          <w:lang w:val="bg-BG"/>
        </w:rPr>
      </w:pPr>
    </w:p>
    <w:p w:rsidR="00220942" w:rsidRPr="00E62F98" w:rsidRDefault="00220942" w:rsidP="00285649">
      <w:pPr>
        <w:keepNext/>
        <w:keepLines/>
        <w:contextualSpacing/>
        <w:jc w:val="both"/>
        <w:rPr>
          <w:rFonts w:ascii="Arial" w:hAnsi="Arial" w:cs="Arial"/>
          <w:b/>
          <w:sz w:val="22"/>
          <w:szCs w:val="22"/>
          <w:lang w:val="bg-BG"/>
        </w:rPr>
      </w:pPr>
      <w:r w:rsidRPr="00E62F98">
        <w:rPr>
          <w:rFonts w:ascii="Arial" w:hAnsi="Arial" w:cs="Arial"/>
          <w:b/>
          <w:sz w:val="22"/>
          <w:szCs w:val="22"/>
          <w:lang w:val="bg-BG"/>
        </w:rPr>
        <w:t>3. ДОКУМЕНТИРАНЕ НА ЛЕЧЕНИЕТО:</w:t>
      </w:r>
    </w:p>
    <w:p w:rsidR="00220942" w:rsidRPr="00E62F98" w:rsidRDefault="00220942" w:rsidP="00285649">
      <w:pPr>
        <w:keepNext/>
        <w:keepLines/>
        <w:ind w:firstLine="570"/>
        <w:contextualSpacing/>
        <w:jc w:val="both"/>
        <w:rPr>
          <w:rFonts w:ascii="Arial" w:hAnsi="Arial" w:cs="Arial"/>
          <w:sz w:val="22"/>
          <w:szCs w:val="22"/>
          <w:lang w:val="bg-BG"/>
        </w:rPr>
      </w:pPr>
      <w:r w:rsidRPr="00E62F98">
        <w:rPr>
          <w:rFonts w:ascii="Arial" w:hAnsi="Arial" w:cs="Arial"/>
          <w:sz w:val="22"/>
          <w:szCs w:val="22"/>
          <w:lang w:val="bg-BG"/>
        </w:rPr>
        <w:t>3.1. Документиране на предоперативни дни в ИЗ.</w:t>
      </w:r>
    </w:p>
    <w:p w:rsidR="00220942" w:rsidRPr="00E62F98" w:rsidRDefault="00220942" w:rsidP="00285649">
      <w:pPr>
        <w:keepNext/>
        <w:keepLines/>
        <w:ind w:firstLine="570"/>
        <w:contextualSpacing/>
        <w:jc w:val="both"/>
        <w:rPr>
          <w:rFonts w:ascii="Arial" w:hAnsi="Arial" w:cs="Arial"/>
          <w:sz w:val="22"/>
          <w:szCs w:val="22"/>
          <w:lang w:val="bg-BG"/>
        </w:rPr>
      </w:pPr>
      <w:r w:rsidRPr="00E62F98">
        <w:rPr>
          <w:rFonts w:ascii="Arial" w:hAnsi="Arial" w:cs="Arial"/>
          <w:sz w:val="22"/>
          <w:szCs w:val="22"/>
          <w:lang w:val="bg-BG"/>
        </w:rPr>
        <w:t>3.2. Документиране на операцията – изготвяне на оперативен протокол (съобразно Медицински стандарти “Ортопедия и травматология”).</w:t>
      </w:r>
    </w:p>
    <w:p w:rsidR="00220942" w:rsidRPr="00E62F98" w:rsidRDefault="00220942" w:rsidP="00285649">
      <w:pPr>
        <w:keepNext/>
        <w:keepLines/>
        <w:ind w:firstLine="570"/>
        <w:contextualSpacing/>
        <w:jc w:val="both"/>
        <w:rPr>
          <w:rFonts w:ascii="Arial" w:hAnsi="Arial" w:cs="Arial"/>
          <w:sz w:val="22"/>
          <w:szCs w:val="22"/>
          <w:lang w:val="bg-BG"/>
        </w:rPr>
      </w:pPr>
      <w:r w:rsidRPr="00E62F98">
        <w:rPr>
          <w:rFonts w:ascii="Arial" w:hAnsi="Arial" w:cs="Arial"/>
          <w:sz w:val="22"/>
          <w:szCs w:val="22"/>
          <w:lang w:val="bg-BG"/>
        </w:rPr>
        <w:t>3.3. Документиране на следоперативните дни в ИЗ.</w:t>
      </w:r>
    </w:p>
    <w:p w:rsidR="00220942" w:rsidRPr="00E62F98" w:rsidRDefault="00220942" w:rsidP="00285649">
      <w:pPr>
        <w:keepNext/>
        <w:keepLines/>
        <w:contextualSpacing/>
        <w:jc w:val="both"/>
        <w:rPr>
          <w:rFonts w:ascii="Arial" w:hAnsi="Arial" w:cs="Arial"/>
          <w:b/>
          <w:sz w:val="22"/>
          <w:szCs w:val="22"/>
          <w:lang w:val="bg-BG"/>
        </w:rPr>
      </w:pPr>
    </w:p>
    <w:p w:rsidR="00220942" w:rsidRPr="00E62F98" w:rsidRDefault="00220942" w:rsidP="00285649">
      <w:pPr>
        <w:keepNext/>
        <w:keepLines/>
        <w:contextualSpacing/>
        <w:jc w:val="both"/>
        <w:rPr>
          <w:rFonts w:ascii="Arial" w:hAnsi="Arial" w:cs="Arial"/>
          <w:sz w:val="22"/>
          <w:szCs w:val="22"/>
          <w:lang w:val="bg-BG"/>
        </w:rPr>
      </w:pPr>
      <w:r w:rsidRPr="00E62F98">
        <w:rPr>
          <w:rFonts w:ascii="Arial" w:hAnsi="Arial" w:cs="Arial"/>
          <w:b/>
          <w:sz w:val="22"/>
          <w:szCs w:val="22"/>
          <w:lang w:val="bg-BG"/>
        </w:rPr>
        <w:t>4. ИЗПИСВАНЕТО/ПРЕВЕЖДАНЕТО КЪМ ДРУГО ЛЕЧЕБНО ЗАВЕДЕНИЕ СЕ ДОКУМЕНТИРА В:</w:t>
      </w:r>
    </w:p>
    <w:p w:rsidR="00220942" w:rsidRPr="00E62F98" w:rsidRDefault="00220942" w:rsidP="00285649">
      <w:pPr>
        <w:keepNext/>
        <w:keepLines/>
        <w:ind w:firstLine="567"/>
        <w:contextualSpacing/>
        <w:jc w:val="both"/>
        <w:rPr>
          <w:rFonts w:ascii="Arial" w:hAnsi="Arial" w:cs="Arial"/>
          <w:sz w:val="22"/>
          <w:szCs w:val="22"/>
          <w:lang w:val="bg-BG"/>
        </w:rPr>
      </w:pPr>
      <w:r w:rsidRPr="00E62F98">
        <w:rPr>
          <w:rFonts w:ascii="Arial" w:hAnsi="Arial" w:cs="Arial"/>
          <w:sz w:val="22"/>
          <w:szCs w:val="22"/>
          <w:lang w:val="bg-BG"/>
        </w:rPr>
        <w:t>-</w:t>
      </w:r>
      <w:r w:rsidRPr="00E62F98">
        <w:rPr>
          <w:rFonts w:ascii="Arial" w:hAnsi="Arial" w:cs="Arial"/>
          <w:sz w:val="22"/>
          <w:szCs w:val="22"/>
          <w:lang w:val="bg-BG"/>
        </w:rPr>
        <w:tab/>
        <w:t>“</w:t>
      </w:r>
      <w:r w:rsidRPr="00E62F98">
        <w:rPr>
          <w:rFonts w:ascii="Arial" w:hAnsi="Arial" w:cs="Arial"/>
          <w:i/>
          <w:sz w:val="22"/>
          <w:szCs w:val="22"/>
          <w:lang w:val="bg-BG"/>
        </w:rPr>
        <w:t>История на заболяването</w:t>
      </w:r>
      <w:r w:rsidRPr="00E62F98">
        <w:rPr>
          <w:rFonts w:ascii="Arial" w:hAnsi="Arial" w:cs="Arial"/>
          <w:sz w:val="22"/>
          <w:szCs w:val="22"/>
          <w:lang w:val="bg-BG"/>
        </w:rPr>
        <w:t>”;</w:t>
      </w:r>
    </w:p>
    <w:p w:rsidR="00220942" w:rsidRPr="00E62F98" w:rsidRDefault="00220942" w:rsidP="00285649">
      <w:pPr>
        <w:keepNext/>
        <w:keepLines/>
        <w:ind w:firstLine="567"/>
        <w:contextualSpacing/>
        <w:jc w:val="both"/>
        <w:rPr>
          <w:rFonts w:ascii="Arial" w:hAnsi="Arial" w:cs="Arial"/>
          <w:sz w:val="22"/>
          <w:szCs w:val="22"/>
          <w:lang w:val="bg-BG"/>
        </w:rPr>
      </w:pPr>
      <w:r w:rsidRPr="00E62F98">
        <w:rPr>
          <w:rFonts w:ascii="Arial" w:hAnsi="Arial" w:cs="Arial"/>
          <w:sz w:val="22"/>
          <w:szCs w:val="22"/>
          <w:lang w:val="bg-BG"/>
        </w:rPr>
        <w:t>-</w:t>
      </w:r>
      <w:r w:rsidRPr="00E62F98">
        <w:rPr>
          <w:rFonts w:ascii="Arial" w:hAnsi="Arial" w:cs="Arial"/>
          <w:sz w:val="22"/>
          <w:szCs w:val="22"/>
          <w:lang w:val="bg-BG"/>
        </w:rPr>
        <w:tab/>
        <w:t>част ІІІ на</w:t>
      </w:r>
      <w:r w:rsidRPr="009C5616">
        <w:rPr>
          <w:i/>
          <w:noProof/>
          <w:sz w:val="22"/>
          <w:szCs w:val="22"/>
          <w:lang w:val="ru-RU"/>
        </w:rPr>
        <w:t xml:space="preserve"> </w:t>
      </w:r>
      <w:r w:rsidRPr="00E62F98">
        <w:rPr>
          <w:rFonts w:ascii="Arial" w:hAnsi="Arial"/>
          <w:i/>
          <w:noProof/>
          <w:sz w:val="22"/>
          <w:szCs w:val="22"/>
          <w:lang w:val="bg-BG"/>
        </w:rPr>
        <w:t>„Направление за хоспитализация/лечение по амбулаторни процедури“</w:t>
      </w:r>
      <w:r w:rsidRPr="009C5616">
        <w:rPr>
          <w:i/>
          <w:noProof/>
          <w:sz w:val="22"/>
          <w:szCs w:val="22"/>
          <w:lang w:val="ru-RU"/>
        </w:rPr>
        <w:t xml:space="preserve"> </w:t>
      </w:r>
      <w:r w:rsidRPr="00E62F98">
        <w:rPr>
          <w:i/>
          <w:noProof/>
          <w:sz w:val="22"/>
          <w:szCs w:val="22"/>
          <w:lang w:val="bg-BG"/>
        </w:rPr>
        <w:t>,</w:t>
      </w:r>
      <w:r w:rsidRPr="00E62F98">
        <w:rPr>
          <w:rFonts w:ascii="Arial" w:hAnsi="Arial" w:cs="Arial"/>
          <w:i/>
          <w:sz w:val="22"/>
          <w:szCs w:val="22"/>
          <w:lang w:val="bg-BG"/>
        </w:rPr>
        <w:t>бл.МЗ – НЗОК №7</w:t>
      </w:r>
      <w:r w:rsidRPr="00E62F98">
        <w:rPr>
          <w:rFonts w:ascii="Arial" w:hAnsi="Arial" w:cs="Arial"/>
          <w:sz w:val="22"/>
          <w:szCs w:val="22"/>
          <w:lang w:val="bg-BG"/>
        </w:rPr>
        <w:t>;</w:t>
      </w:r>
    </w:p>
    <w:p w:rsidR="00220942" w:rsidRPr="00E62F98" w:rsidRDefault="00220942" w:rsidP="00285649">
      <w:pPr>
        <w:keepNext/>
        <w:keepLines/>
        <w:ind w:firstLine="567"/>
        <w:contextualSpacing/>
        <w:jc w:val="both"/>
        <w:rPr>
          <w:rFonts w:ascii="Arial" w:hAnsi="Arial" w:cs="Arial"/>
          <w:sz w:val="22"/>
          <w:szCs w:val="22"/>
          <w:lang w:val="bg-BG"/>
        </w:rPr>
      </w:pPr>
      <w:r w:rsidRPr="00E62F98">
        <w:rPr>
          <w:rFonts w:ascii="Arial" w:hAnsi="Arial" w:cs="Arial"/>
          <w:sz w:val="22"/>
          <w:szCs w:val="22"/>
          <w:lang w:val="bg-BG"/>
        </w:rPr>
        <w:t>-</w:t>
      </w:r>
      <w:r w:rsidRPr="00E62F98">
        <w:rPr>
          <w:rFonts w:ascii="Arial" w:hAnsi="Arial" w:cs="Arial"/>
          <w:sz w:val="22"/>
          <w:szCs w:val="22"/>
          <w:lang w:val="bg-BG"/>
        </w:rPr>
        <w:tab/>
        <w:t>епикриза – получава се срещу подпис на пациента (родителя/настойника/попечителя), отразен в ИЗ.</w:t>
      </w:r>
    </w:p>
    <w:p w:rsidR="00220942" w:rsidRPr="00E62F98" w:rsidRDefault="00220942" w:rsidP="00285649">
      <w:pPr>
        <w:keepNext/>
        <w:keepLines/>
        <w:ind w:firstLine="567"/>
        <w:contextualSpacing/>
        <w:jc w:val="both"/>
        <w:rPr>
          <w:rFonts w:ascii="Arial" w:hAnsi="Arial" w:cs="Arial"/>
          <w:sz w:val="22"/>
          <w:szCs w:val="22"/>
          <w:lang w:val="bg-BG"/>
        </w:rPr>
      </w:pPr>
    </w:p>
    <w:p w:rsidR="00220942" w:rsidRPr="00E62F98" w:rsidRDefault="00220942" w:rsidP="00285649">
      <w:pPr>
        <w:keepNext/>
        <w:keepLines/>
        <w:contextualSpacing/>
        <w:jc w:val="both"/>
        <w:rPr>
          <w:rFonts w:ascii="Arial" w:hAnsi="Arial" w:cs="Arial"/>
          <w:i/>
          <w:noProof/>
          <w:sz w:val="22"/>
          <w:szCs w:val="22"/>
          <w:lang w:val="bg-BG"/>
        </w:rPr>
      </w:pPr>
      <w:r w:rsidRPr="00E62F98">
        <w:rPr>
          <w:rFonts w:ascii="Arial" w:hAnsi="Arial" w:cs="Arial"/>
          <w:b/>
          <w:sz w:val="22"/>
          <w:szCs w:val="22"/>
          <w:lang w:val="ru-RU"/>
        </w:rPr>
        <w:t>5</w:t>
      </w:r>
      <w:r w:rsidRPr="00E62F98">
        <w:rPr>
          <w:rFonts w:ascii="Arial" w:hAnsi="Arial" w:cs="Arial"/>
          <w:b/>
          <w:sz w:val="22"/>
          <w:szCs w:val="22"/>
          <w:lang w:val="bg-BG"/>
        </w:rPr>
        <w:t>.</w:t>
      </w:r>
      <w:r w:rsidRPr="00E62F98">
        <w:rPr>
          <w:rFonts w:ascii="Arial" w:hAnsi="Arial" w:cs="Arial"/>
          <w:b/>
          <w:noProof/>
          <w:sz w:val="22"/>
          <w:szCs w:val="22"/>
          <w:lang w:val="bg-BG"/>
        </w:rPr>
        <w:t xml:space="preserve"> ДЕКЛАРАЦИЯ ЗА ИНФОРМИРАНО СЪГЛАСИЕ </w:t>
      </w:r>
      <w:r w:rsidRPr="00E62F98">
        <w:rPr>
          <w:rFonts w:ascii="Arial" w:hAnsi="Arial" w:cs="Arial"/>
          <w:noProof/>
          <w:sz w:val="22"/>
          <w:szCs w:val="22"/>
          <w:lang w:val="bg-BG"/>
        </w:rPr>
        <w:t xml:space="preserve">– подписва се от пациента (родителя/настойника/попечителя) и е неразделна част от </w:t>
      </w:r>
      <w:r w:rsidRPr="00E62F98">
        <w:rPr>
          <w:rFonts w:ascii="Arial" w:hAnsi="Arial" w:cs="Arial"/>
          <w:i/>
          <w:noProof/>
          <w:sz w:val="22"/>
          <w:szCs w:val="22"/>
          <w:lang w:val="bg-BG"/>
        </w:rPr>
        <w:t>“История на заболяването”.</w:t>
      </w:r>
    </w:p>
    <w:p w:rsidR="00220942" w:rsidRPr="00E62F98" w:rsidRDefault="00220942" w:rsidP="00285649">
      <w:pPr>
        <w:keepNext/>
        <w:keepLines/>
        <w:contextualSpacing/>
        <w:rPr>
          <w:rFonts w:ascii="Arial" w:hAnsi="Arial" w:cs="Arial"/>
          <w:b/>
          <w:sz w:val="22"/>
          <w:szCs w:val="22"/>
          <w:lang w:val="ru-RU"/>
        </w:rPr>
      </w:pPr>
      <w:r w:rsidRPr="00E62F98">
        <w:rPr>
          <w:rFonts w:ascii="Arial" w:hAnsi="Arial" w:cs="Arial"/>
          <w:b/>
          <w:sz w:val="22"/>
          <w:szCs w:val="22"/>
          <w:lang w:val="bg-BG"/>
        </w:rPr>
        <w:t xml:space="preserve">6. КЪМ ИЗ НА ПАЦИЕНТА СЕ ПРИЛАГАТ: </w:t>
      </w:r>
      <w:r w:rsidRPr="00E62F98">
        <w:rPr>
          <w:rFonts w:ascii="Arial" w:hAnsi="Arial" w:cs="Arial"/>
          <w:i/>
          <w:noProof/>
          <w:sz w:val="22"/>
          <w:szCs w:val="22"/>
          <w:lang w:val="bg-BG"/>
        </w:rPr>
        <w:t>“</w:t>
      </w:r>
      <w:r w:rsidRPr="00E62F98">
        <w:rPr>
          <w:rFonts w:ascii="Arial" w:hAnsi="Arial" w:cs="Arial"/>
          <w:noProof/>
          <w:sz w:val="22"/>
          <w:szCs w:val="22"/>
          <w:lang w:val="bg-BG"/>
        </w:rPr>
        <w:t xml:space="preserve">Фиш за клинико-рентгенологичен минимум при изписване”  </w:t>
      </w:r>
    </w:p>
    <w:p w:rsidR="00220942" w:rsidRPr="00E62F98" w:rsidRDefault="00220942" w:rsidP="00285649">
      <w:pPr>
        <w:keepNext/>
        <w:keepLines/>
        <w:contextualSpacing/>
        <w:rPr>
          <w:rFonts w:ascii="Arial" w:hAnsi="Arial" w:cs="Arial"/>
          <w:b/>
          <w:sz w:val="22"/>
          <w:szCs w:val="22"/>
          <w:lang w:val="ru-RU"/>
        </w:rPr>
      </w:pPr>
    </w:p>
    <w:p w:rsidR="00220942" w:rsidRPr="00E62F98" w:rsidRDefault="00220942" w:rsidP="00285649">
      <w:pPr>
        <w:keepNext/>
        <w:keepLines/>
        <w:contextualSpacing/>
        <w:rPr>
          <w:rFonts w:ascii="Arial" w:hAnsi="Arial" w:cs="Arial"/>
          <w:b/>
          <w:sz w:val="22"/>
          <w:szCs w:val="22"/>
          <w:lang w:val="bg-BG"/>
        </w:rPr>
      </w:pPr>
      <w:r w:rsidRPr="00E62F98">
        <w:rPr>
          <w:rFonts w:ascii="Arial" w:hAnsi="Arial" w:cs="Arial"/>
          <w:b/>
          <w:sz w:val="22"/>
          <w:szCs w:val="22"/>
          <w:lang w:val="ru-RU"/>
        </w:rPr>
        <w:t>Към ИЗ № .................</w:t>
      </w:r>
      <w:r w:rsidRPr="00E62F98">
        <w:rPr>
          <w:rFonts w:ascii="Arial" w:hAnsi="Arial" w:cs="Arial"/>
          <w:b/>
          <w:sz w:val="22"/>
          <w:szCs w:val="22"/>
          <w:lang w:val="bg-BG"/>
        </w:rPr>
        <w:t>...................................</w:t>
      </w:r>
      <w:r w:rsidRPr="00E62F98">
        <w:rPr>
          <w:rFonts w:ascii="Arial" w:hAnsi="Arial" w:cs="Arial"/>
          <w:b/>
          <w:sz w:val="22"/>
          <w:szCs w:val="22"/>
          <w:lang w:val="ru-RU"/>
        </w:rPr>
        <w:t xml:space="preserve"> от .....................</w:t>
      </w:r>
      <w:r w:rsidRPr="00E62F98">
        <w:rPr>
          <w:rFonts w:ascii="Arial" w:hAnsi="Arial" w:cs="Arial"/>
          <w:b/>
          <w:sz w:val="22"/>
          <w:szCs w:val="22"/>
          <w:lang w:val="bg-BG"/>
        </w:rPr>
        <w:t>.............</w:t>
      </w:r>
    </w:p>
    <w:p w:rsidR="00220942" w:rsidRPr="00E62F98" w:rsidRDefault="00220942" w:rsidP="00285649">
      <w:pPr>
        <w:keepNext/>
        <w:keepLines/>
        <w:contextualSpacing/>
        <w:rPr>
          <w:rFonts w:ascii="Arial" w:hAnsi="Arial" w:cs="Arial"/>
          <w:sz w:val="22"/>
          <w:szCs w:val="22"/>
          <w:lang w:val="ru-RU"/>
        </w:rPr>
      </w:pPr>
    </w:p>
    <w:p w:rsidR="00220942" w:rsidRPr="00E62F98" w:rsidRDefault="00220942" w:rsidP="00285649">
      <w:pPr>
        <w:keepNext/>
        <w:keepLines/>
        <w:contextualSpacing/>
        <w:jc w:val="center"/>
        <w:rPr>
          <w:rFonts w:ascii="Arial" w:hAnsi="Arial" w:cs="Arial"/>
          <w:b/>
          <w:sz w:val="22"/>
          <w:szCs w:val="22"/>
          <w:lang w:val="bg-BG"/>
        </w:rPr>
      </w:pPr>
    </w:p>
    <w:p w:rsidR="00220942" w:rsidRPr="00E62F98" w:rsidRDefault="00220942" w:rsidP="00285649">
      <w:pPr>
        <w:keepNext/>
        <w:keepLines/>
        <w:contextualSpacing/>
        <w:jc w:val="center"/>
        <w:rPr>
          <w:rFonts w:ascii="Arial" w:hAnsi="Arial" w:cs="Arial"/>
          <w:b/>
          <w:sz w:val="22"/>
          <w:szCs w:val="22"/>
          <w:lang w:val="bg-BG"/>
        </w:rPr>
      </w:pPr>
    </w:p>
    <w:p w:rsidR="00220942" w:rsidRPr="00E62F98" w:rsidRDefault="00220942" w:rsidP="00285649">
      <w:pPr>
        <w:keepNext/>
        <w:keepLines/>
        <w:contextualSpacing/>
        <w:jc w:val="center"/>
        <w:rPr>
          <w:rFonts w:ascii="Arial" w:hAnsi="Arial" w:cs="Arial"/>
          <w:b/>
          <w:sz w:val="22"/>
          <w:szCs w:val="22"/>
          <w:lang w:val="ru-RU"/>
        </w:rPr>
      </w:pPr>
      <w:r w:rsidRPr="00E62F98">
        <w:rPr>
          <w:rFonts w:ascii="Arial" w:hAnsi="Arial" w:cs="Arial"/>
          <w:b/>
          <w:sz w:val="22"/>
          <w:szCs w:val="22"/>
          <w:lang w:val="ru-RU"/>
        </w:rPr>
        <w:t>ФИШ ЗА КЛИНИКО-РЕНТГЕНОЛОГИЧЕН МИНИМУМ</w:t>
      </w:r>
    </w:p>
    <w:p w:rsidR="00220942" w:rsidRPr="00E62F98" w:rsidRDefault="00220942" w:rsidP="00285649">
      <w:pPr>
        <w:keepNext/>
        <w:keepLines/>
        <w:contextualSpacing/>
        <w:jc w:val="center"/>
        <w:rPr>
          <w:rFonts w:ascii="Arial" w:hAnsi="Arial" w:cs="Arial"/>
          <w:b/>
          <w:sz w:val="22"/>
          <w:szCs w:val="22"/>
          <w:lang w:val="bg-BG"/>
        </w:rPr>
      </w:pPr>
    </w:p>
    <w:p w:rsidR="00220942" w:rsidRPr="00E62F98" w:rsidRDefault="00220942" w:rsidP="00285649">
      <w:pPr>
        <w:keepNext/>
        <w:keepLines/>
        <w:contextualSpacing/>
        <w:jc w:val="center"/>
        <w:rPr>
          <w:rFonts w:ascii="Arial" w:hAnsi="Arial" w:cs="Arial"/>
          <w:b/>
          <w:sz w:val="20"/>
          <w:szCs w:val="20"/>
          <w:lang w:val="ru-RU"/>
        </w:rPr>
      </w:pPr>
      <w:r w:rsidRPr="00E62F98">
        <w:rPr>
          <w:rFonts w:ascii="Arial" w:hAnsi="Arial" w:cs="Arial"/>
          <w:b/>
          <w:sz w:val="20"/>
          <w:szCs w:val="20"/>
          <w:lang w:val="ru-RU"/>
        </w:rPr>
        <w:t>Дата: ......................</w:t>
      </w:r>
    </w:p>
    <w:p w:rsidR="00220942" w:rsidRPr="00E62F98" w:rsidRDefault="00220942" w:rsidP="00285649">
      <w:pPr>
        <w:keepNext/>
        <w:keepLines/>
        <w:contextualSpacing/>
        <w:rPr>
          <w:rFonts w:ascii="Arial" w:hAnsi="Arial" w:cs="Arial"/>
          <w:sz w:val="22"/>
          <w:szCs w:val="22"/>
          <w:lang w:val="bg-BG"/>
        </w:rPr>
      </w:pPr>
    </w:p>
    <w:p w:rsidR="00220942" w:rsidRPr="00E62F98" w:rsidRDefault="00220942" w:rsidP="00285649">
      <w:pPr>
        <w:keepNext/>
        <w:keepLines/>
        <w:contextualSpacing/>
        <w:rPr>
          <w:rFonts w:ascii="Arial" w:hAnsi="Arial" w:cs="Arial"/>
          <w:sz w:val="22"/>
          <w:szCs w:val="22"/>
          <w:lang w:val="bg-BG"/>
        </w:rPr>
      </w:pPr>
    </w:p>
    <w:p w:rsidR="00220942" w:rsidRPr="00E62F98" w:rsidRDefault="00220942" w:rsidP="00285649">
      <w:pPr>
        <w:keepNext/>
        <w:keepLines/>
        <w:contextualSpacing/>
        <w:jc w:val="both"/>
        <w:rPr>
          <w:rFonts w:ascii="Arial" w:hAnsi="Arial" w:cs="Arial"/>
          <w:b/>
          <w:sz w:val="20"/>
          <w:szCs w:val="20"/>
          <w:lang w:val="ru-RU"/>
        </w:rPr>
      </w:pPr>
      <w:r w:rsidRPr="00E62F98">
        <w:rPr>
          <w:rFonts w:ascii="Arial" w:hAnsi="Arial" w:cs="Arial"/>
          <w:b/>
          <w:sz w:val="20"/>
          <w:szCs w:val="20"/>
          <w:u w:val="single"/>
          <w:lang w:val="ru-RU"/>
        </w:rPr>
        <w:t>ОТ ОБЩИЯ СТАТУС В ДЕНЯ НА ИЗПИСВАНЕТО</w:t>
      </w:r>
    </w:p>
    <w:p w:rsidR="00220942" w:rsidRPr="00E62F98" w:rsidRDefault="00220942" w:rsidP="00285649">
      <w:pPr>
        <w:keepNext/>
        <w:keepLines/>
        <w:contextualSpacing/>
        <w:jc w:val="both"/>
        <w:rPr>
          <w:rFonts w:ascii="Arial" w:hAnsi="Arial" w:cs="Arial"/>
          <w:sz w:val="22"/>
          <w:szCs w:val="22"/>
          <w:lang w:val="ru-RU"/>
        </w:rPr>
      </w:pPr>
    </w:p>
    <w:p w:rsidR="00220942" w:rsidRPr="00E62F98" w:rsidRDefault="00E62F98" w:rsidP="00285649">
      <w:pPr>
        <w:keepNext/>
        <w:keepLines/>
        <w:contextualSpacing/>
        <w:jc w:val="both"/>
        <w:rPr>
          <w:rFonts w:ascii="Arial" w:hAnsi="Arial" w:cs="Arial"/>
          <w:sz w:val="22"/>
          <w:szCs w:val="22"/>
          <w:lang w:val="ru-RU"/>
        </w:rPr>
      </w:pPr>
      <w:r>
        <w:rPr>
          <w:noProof/>
          <w:lang w:val="en-US"/>
        </w:rPr>
        <mc:AlternateContent>
          <mc:Choice Requires="wps">
            <w:drawing>
              <wp:anchor distT="0" distB="0" distL="114300" distR="114300" simplePos="0" relativeHeight="251649024" behindDoc="0" locked="0" layoutInCell="1" allowOverlap="1">
                <wp:simplePos x="0" y="0"/>
                <wp:positionH relativeFrom="column">
                  <wp:posOffset>800100</wp:posOffset>
                </wp:positionH>
                <wp:positionV relativeFrom="paragraph">
                  <wp:posOffset>419100</wp:posOffset>
                </wp:positionV>
                <wp:extent cx="114300" cy="114300"/>
                <wp:effectExtent l="0" t="0" r="19050" b="1905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rect w14:anchorId="3B7B1A75" id="Rectangle 22" o:spid="_x0000_s1026" style="position:absolute;margin-left:63pt;margin-top:33pt;width:9pt;height:9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"/>
            </w:pict>
          </mc:Fallback>
        </mc:AlternateContent>
      </w:r>
      <w:r>
        <w:rPr>
          <w:noProof/>
          <w:lang w:val="en-US"/>
        </w:rPr>
        <mc:AlternateContent>
          <mc:Choice Requires="wps">
            <w:drawing>
              <wp:anchor distT="0" distB="0" distL="114300" distR="114300" simplePos="0" relativeHeight="251648000" behindDoc="0" locked="0" layoutInCell="1" allowOverlap="1">
                <wp:simplePos x="0" y="0"/>
                <wp:positionH relativeFrom="column">
                  <wp:posOffset>2857500</wp:posOffset>
                </wp:positionH>
                <wp:positionV relativeFrom="paragraph">
                  <wp:posOffset>76200</wp:posOffset>
                </wp:positionV>
                <wp:extent cx="114300" cy="114300"/>
                <wp:effectExtent l="0" t="0" r="19050" b="1905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rect w14:anchorId="429F4EF2" id="Rectangle 21" o:spid="_x0000_s1026" style="position:absolute;margin-left:225pt;margin-top:6pt;width:9pt;height:9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"/>
            </w:pict>
          </mc:Fallback>
        </mc:AlternateContent>
      </w:r>
      <w:r>
        <w:rPr>
          <w:noProof/>
          <w:lang w:val="en-US"/>
        </w:rPr>
        <mc:AlternateContent>
          <mc:Choice Requires="wps">
            <w:drawing>
              <wp:anchor distT="0" distB="0" distL="114300" distR="114300" simplePos="0" relativeHeight="251646976" behindDoc="0" locked="0" layoutInCell="1" allowOverlap="1">
                <wp:simplePos x="0" y="0"/>
                <wp:positionH relativeFrom="column">
                  <wp:posOffset>800100</wp:posOffset>
                </wp:positionH>
                <wp:positionV relativeFrom="paragraph">
                  <wp:posOffset>60960</wp:posOffset>
                </wp:positionV>
                <wp:extent cx="114300" cy="114300"/>
                <wp:effectExtent l="0" t="0" r="19050" b="1905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rect w14:anchorId="57D8A1A3" id="Rectangle 20" o:spid="_x0000_s1026" style="position:absolute;margin-left:63pt;margin-top:4.8pt;width:9pt;height:9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nZx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"/>
            </w:pict>
          </mc:Fallback>
        </mc:AlternateContent>
      </w:r>
      <w:r w:rsidR="00220942" w:rsidRPr="00E62F98">
        <w:rPr>
          <w:rFonts w:ascii="Arial" w:hAnsi="Arial" w:cs="Arial"/>
          <w:b/>
          <w:sz w:val="20"/>
          <w:szCs w:val="20"/>
          <w:lang w:val="ru-RU"/>
        </w:rPr>
        <w:t>Походка:</w:t>
      </w:r>
      <w:r w:rsidR="00220942" w:rsidRPr="00E62F98">
        <w:rPr>
          <w:rFonts w:ascii="Arial" w:hAnsi="Arial" w:cs="Arial"/>
          <w:sz w:val="22"/>
          <w:szCs w:val="22"/>
          <w:lang w:val="ru-RU"/>
        </w:rPr>
        <w:t xml:space="preserve"> </w:t>
      </w:r>
      <w:r w:rsidR="00220942" w:rsidRPr="00E62F98">
        <w:rPr>
          <w:rFonts w:ascii="Arial" w:hAnsi="Arial" w:cs="Arial"/>
          <w:sz w:val="22"/>
          <w:szCs w:val="22"/>
          <w:lang w:val="bg-BG"/>
        </w:rPr>
        <w:tab/>
      </w:r>
      <w:r w:rsidR="00220942" w:rsidRPr="00E62F98">
        <w:rPr>
          <w:rFonts w:ascii="Arial" w:hAnsi="Arial" w:cs="Arial"/>
          <w:sz w:val="22"/>
          <w:szCs w:val="22"/>
          <w:lang w:val="ru-RU"/>
        </w:rPr>
        <w:t xml:space="preserve">    самостоятелна </w:t>
      </w:r>
      <w:r w:rsidR="00220942" w:rsidRPr="00E62F98">
        <w:rPr>
          <w:rFonts w:ascii="Arial" w:hAnsi="Arial" w:cs="Arial"/>
          <w:sz w:val="22"/>
          <w:szCs w:val="22"/>
          <w:lang w:val="ru-RU"/>
        </w:rPr>
        <w:tab/>
      </w:r>
      <w:r w:rsidR="00220942" w:rsidRPr="00E62F98">
        <w:rPr>
          <w:rFonts w:ascii="Arial" w:hAnsi="Arial" w:cs="Arial"/>
          <w:sz w:val="22"/>
          <w:szCs w:val="22"/>
          <w:lang w:val="ru-RU"/>
        </w:rPr>
        <w:tab/>
      </w:r>
      <w:r w:rsidR="00220942" w:rsidRPr="00E62F98">
        <w:rPr>
          <w:rFonts w:ascii="Arial" w:hAnsi="Arial" w:cs="Arial"/>
          <w:sz w:val="22"/>
          <w:szCs w:val="22"/>
          <w:lang w:val="ru-RU"/>
        </w:rPr>
        <w:tab/>
        <w:t>с едно помощно средство</w:t>
      </w:r>
    </w:p>
    <w:p w:rsidR="00220942" w:rsidRPr="00E62F98" w:rsidRDefault="00220942" w:rsidP="00285649">
      <w:pPr>
        <w:keepNext/>
        <w:keepLines/>
        <w:contextualSpacing/>
        <w:jc w:val="both"/>
        <w:rPr>
          <w:rFonts w:ascii="Arial" w:hAnsi="Arial" w:cs="Arial"/>
          <w:sz w:val="22"/>
          <w:szCs w:val="22"/>
          <w:lang w:val="ru-RU"/>
        </w:rPr>
      </w:pPr>
    </w:p>
    <w:p w:rsidR="00220942" w:rsidRPr="00E62F98" w:rsidRDefault="00E62F98" w:rsidP="00285649">
      <w:pPr>
        <w:keepNext/>
        <w:keepLines/>
        <w:contextualSpacing/>
        <w:jc w:val="both"/>
        <w:rPr>
          <w:rFonts w:ascii="Arial" w:hAnsi="Arial" w:cs="Arial"/>
          <w:sz w:val="22"/>
          <w:szCs w:val="22"/>
          <w:lang w:val="ru-RU"/>
        </w:rPr>
      </w:pPr>
      <w:r>
        <w:rPr>
          <w:noProof/>
          <w:lang w:val="en-US"/>
        </w:rPr>
        <w:lastRenderedPageBreak/>
        <mc:AlternateContent>
          <mc:Choice Requires="wps">
            <w:drawing>
              <wp:anchor distT="0" distB="0" distL="114300" distR="114300" simplePos="0" relativeHeight="251650048" behindDoc="0" locked="0" layoutInCell="1" allowOverlap="1">
                <wp:simplePos x="0" y="0"/>
                <wp:positionH relativeFrom="column">
                  <wp:posOffset>2857500</wp:posOffset>
                </wp:positionH>
                <wp:positionV relativeFrom="paragraph">
                  <wp:posOffset>68580</wp:posOffset>
                </wp:positionV>
                <wp:extent cx="114300" cy="114300"/>
                <wp:effectExtent l="0" t="0" r="19050" b="1905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rect w14:anchorId="718B9CF7" id="Rectangle 19" o:spid="_x0000_s1026" style="position:absolute;margin-left:225pt;margin-top:5.4pt;width:9pt;height:9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"/>
            </w:pict>
          </mc:Fallback>
        </mc:AlternateContent>
      </w:r>
      <w:r w:rsidR="00220942" w:rsidRPr="00E62F98">
        <w:rPr>
          <w:rFonts w:ascii="Arial" w:hAnsi="Arial" w:cs="Arial"/>
          <w:sz w:val="22"/>
          <w:szCs w:val="22"/>
          <w:lang w:val="ru-RU"/>
        </w:rPr>
        <w:tab/>
      </w:r>
      <w:r w:rsidR="00220942" w:rsidRPr="00E62F98">
        <w:rPr>
          <w:rFonts w:ascii="Arial" w:hAnsi="Arial" w:cs="Arial"/>
          <w:sz w:val="22"/>
          <w:szCs w:val="22"/>
          <w:lang w:val="ru-RU"/>
        </w:rPr>
        <w:tab/>
        <w:t xml:space="preserve">     с </w:t>
      </w:r>
      <w:r w:rsidR="00220942" w:rsidRPr="00E62F98">
        <w:rPr>
          <w:rFonts w:ascii="Arial" w:hAnsi="Arial" w:cs="Arial"/>
          <w:sz w:val="22"/>
          <w:szCs w:val="22"/>
          <w:lang w:val="bg-BG"/>
        </w:rPr>
        <w:t>две</w:t>
      </w:r>
      <w:r w:rsidR="00220942" w:rsidRPr="00E62F98">
        <w:rPr>
          <w:rFonts w:ascii="Arial" w:hAnsi="Arial" w:cs="Arial"/>
          <w:sz w:val="22"/>
          <w:szCs w:val="22"/>
          <w:lang w:val="ru-RU"/>
        </w:rPr>
        <w:t xml:space="preserve"> помощни средства </w:t>
      </w:r>
      <w:r w:rsidR="00220942" w:rsidRPr="00E62F98">
        <w:rPr>
          <w:rFonts w:ascii="Arial" w:hAnsi="Arial" w:cs="Arial"/>
          <w:sz w:val="22"/>
          <w:szCs w:val="22"/>
          <w:lang w:val="ru-RU"/>
        </w:rPr>
        <w:tab/>
        <w:t>невъзможна</w:t>
      </w:r>
    </w:p>
    <w:p w:rsidR="00220942" w:rsidRPr="00E62F98" w:rsidRDefault="00220942" w:rsidP="00285649">
      <w:pPr>
        <w:keepNext/>
        <w:keepLines/>
        <w:contextualSpacing/>
        <w:jc w:val="both"/>
        <w:rPr>
          <w:rFonts w:ascii="Arial" w:hAnsi="Arial" w:cs="Arial"/>
          <w:sz w:val="22"/>
          <w:szCs w:val="22"/>
          <w:lang w:val="ru-RU"/>
        </w:rPr>
      </w:pPr>
    </w:p>
    <w:p w:rsidR="00220942" w:rsidRPr="00E62F98" w:rsidRDefault="00220942" w:rsidP="00285649">
      <w:pPr>
        <w:keepNext/>
        <w:keepLines/>
        <w:contextualSpacing/>
        <w:jc w:val="both"/>
        <w:rPr>
          <w:rFonts w:ascii="Arial" w:hAnsi="Arial" w:cs="Arial"/>
          <w:b/>
          <w:sz w:val="20"/>
          <w:szCs w:val="20"/>
          <w:lang w:val="ru-RU"/>
        </w:rPr>
      </w:pPr>
      <w:r w:rsidRPr="00E62F98">
        <w:rPr>
          <w:rFonts w:ascii="Arial" w:hAnsi="Arial" w:cs="Arial"/>
          <w:b/>
          <w:sz w:val="20"/>
          <w:szCs w:val="20"/>
          <w:lang w:val="ru-RU"/>
        </w:rPr>
        <w:t>Имобилизация:</w:t>
      </w:r>
    </w:p>
    <w:p w:rsidR="00220942" w:rsidRPr="00E62F98" w:rsidRDefault="00220942" w:rsidP="00285649">
      <w:pPr>
        <w:keepNext/>
        <w:keepLines/>
        <w:contextualSpacing/>
        <w:jc w:val="both"/>
        <w:rPr>
          <w:rFonts w:ascii="Arial" w:hAnsi="Arial" w:cs="Arial"/>
          <w:sz w:val="22"/>
          <w:szCs w:val="22"/>
          <w:lang w:val="bg-BG"/>
        </w:rPr>
      </w:pPr>
    </w:p>
    <w:p w:rsidR="00220942" w:rsidRPr="00E62F98" w:rsidRDefault="00E62F98" w:rsidP="00285649">
      <w:pPr>
        <w:keepNext/>
        <w:keepLines/>
        <w:contextualSpacing/>
        <w:jc w:val="both"/>
        <w:rPr>
          <w:rFonts w:ascii="Arial" w:hAnsi="Arial" w:cs="Arial"/>
          <w:sz w:val="22"/>
          <w:szCs w:val="22"/>
          <w:lang w:val="ru-RU"/>
        </w:rPr>
      </w:pPr>
      <w:r>
        <w:rPr>
          <w:noProof/>
          <w:lang w:val="en-US"/>
        </w:rPr>
        <mc:AlternateContent>
          <mc:Choice Requires="wps">
            <w:drawing>
              <wp:anchor distT="0" distB="0" distL="114300" distR="114300" simplePos="0" relativeHeight="251653120" behindDoc="0" locked="0" layoutInCell="1" allowOverlap="1">
                <wp:simplePos x="0" y="0"/>
                <wp:positionH relativeFrom="column">
                  <wp:posOffset>2743200</wp:posOffset>
                </wp:positionH>
                <wp:positionV relativeFrom="paragraph">
                  <wp:posOffset>53340</wp:posOffset>
                </wp:positionV>
                <wp:extent cx="114300" cy="114300"/>
                <wp:effectExtent l="0" t="0" r="19050" b="1905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rect w14:anchorId="3E2A5061" id="Rectangle 18" o:spid="_x0000_s1026" style="position:absolute;margin-left:3in;margin-top:4.2pt;width:9pt;height: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"/>
            </w:pict>
          </mc:Fallback>
        </mc:AlternateContent>
      </w:r>
      <w:r>
        <w:rPr>
          <w:noProof/>
          <w:lang w:val="en-US"/>
        </w:rPr>
        <mc:AlternateContent>
          <mc:Choice Requires="wps">
            <w:drawing>
              <wp:anchor distT="0" distB="0" distL="114300" distR="114300" simplePos="0" relativeHeight="251652096" behindDoc="0" locked="0" layoutInCell="1" allowOverlap="1">
                <wp:simplePos x="0" y="0"/>
                <wp:positionH relativeFrom="column">
                  <wp:posOffset>1600200</wp:posOffset>
                </wp:positionH>
                <wp:positionV relativeFrom="paragraph">
                  <wp:posOffset>53340</wp:posOffset>
                </wp:positionV>
                <wp:extent cx="114300" cy="114300"/>
                <wp:effectExtent l="0" t="0" r="19050" b="1905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rect w14:anchorId="126243AD" id="Rectangle 17" o:spid="_x0000_s1026" style="position:absolute;margin-left:126pt;margin-top:4.2pt;width:9pt;height:9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"/>
            </w:pict>
          </mc:Fallback>
        </mc:AlternateContent>
      </w:r>
      <w:r>
        <w:rPr>
          <w:noProof/>
          <w:lang w:val="en-US"/>
        </w:rPr>
        <mc:AlternateContent>
          <mc:Choice Requires="wps">
            <w:drawing>
              <wp:anchor distT="0" distB="0" distL="114300" distR="114300" simplePos="0" relativeHeight="251651072" behindDoc="0" locked="0" layoutInCell="1" allowOverlap="1">
                <wp:simplePos x="0" y="0"/>
                <wp:positionH relativeFrom="column">
                  <wp:posOffset>800100</wp:posOffset>
                </wp:positionH>
                <wp:positionV relativeFrom="paragraph">
                  <wp:posOffset>53340</wp:posOffset>
                </wp:positionV>
                <wp:extent cx="114300" cy="114300"/>
                <wp:effectExtent l="0" t="0" r="19050" b="1905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rect w14:anchorId="1B080841" id="Rectangle 16" o:spid="_x0000_s1026" style="position:absolute;margin-left:63pt;margin-top:4.2pt;width:9pt;height:9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"/>
            </w:pict>
          </mc:Fallback>
        </mc:AlternateContent>
      </w:r>
      <w:r w:rsidR="00220942" w:rsidRPr="00E62F98">
        <w:rPr>
          <w:rFonts w:ascii="Arial" w:hAnsi="Arial" w:cs="Arial"/>
          <w:sz w:val="22"/>
          <w:szCs w:val="22"/>
          <w:lang w:val="ru-RU"/>
        </w:rPr>
        <w:tab/>
      </w:r>
      <w:r w:rsidR="00220942" w:rsidRPr="00E62F98">
        <w:rPr>
          <w:rFonts w:ascii="Arial" w:hAnsi="Arial" w:cs="Arial"/>
          <w:sz w:val="22"/>
          <w:szCs w:val="22"/>
          <w:lang w:val="ru-RU"/>
        </w:rPr>
        <w:tab/>
        <w:t xml:space="preserve">     не</w:t>
      </w:r>
      <w:r w:rsidR="00220942" w:rsidRPr="00E62F98">
        <w:rPr>
          <w:rFonts w:ascii="Arial" w:hAnsi="Arial" w:cs="Arial"/>
          <w:sz w:val="22"/>
          <w:szCs w:val="22"/>
          <w:lang w:val="ru-RU"/>
        </w:rPr>
        <w:tab/>
      </w:r>
      <w:r w:rsidR="00220942" w:rsidRPr="00E62F98">
        <w:rPr>
          <w:rFonts w:ascii="Arial" w:hAnsi="Arial" w:cs="Arial"/>
          <w:sz w:val="22"/>
          <w:szCs w:val="22"/>
          <w:lang w:val="ru-RU"/>
        </w:rPr>
        <w:tab/>
        <w:t xml:space="preserve"> с гипс </w:t>
      </w:r>
      <w:r w:rsidR="00220942" w:rsidRPr="00E62F98">
        <w:rPr>
          <w:rFonts w:ascii="Arial" w:hAnsi="Arial" w:cs="Arial"/>
          <w:sz w:val="22"/>
          <w:szCs w:val="22"/>
          <w:lang w:val="ru-RU"/>
        </w:rPr>
        <w:tab/>
        <w:t xml:space="preserve">         с ортеза</w:t>
      </w:r>
    </w:p>
    <w:p w:rsidR="00220942" w:rsidRPr="00E62F98" w:rsidRDefault="00220942" w:rsidP="00285649">
      <w:pPr>
        <w:keepNext/>
        <w:keepLines/>
        <w:contextualSpacing/>
        <w:jc w:val="both"/>
        <w:rPr>
          <w:rFonts w:ascii="Arial" w:hAnsi="Arial" w:cs="Arial"/>
          <w:sz w:val="22"/>
          <w:szCs w:val="22"/>
          <w:lang w:val="ru-RU"/>
        </w:rPr>
      </w:pPr>
    </w:p>
    <w:p w:rsidR="00220942" w:rsidRPr="00E62F98" w:rsidRDefault="00220942" w:rsidP="00285649">
      <w:pPr>
        <w:keepNext/>
        <w:keepLines/>
        <w:contextualSpacing/>
        <w:jc w:val="both"/>
        <w:rPr>
          <w:rFonts w:ascii="Arial" w:hAnsi="Arial" w:cs="Arial"/>
          <w:b/>
          <w:sz w:val="20"/>
          <w:szCs w:val="20"/>
          <w:lang w:val="ru-RU"/>
        </w:rPr>
      </w:pPr>
      <w:r w:rsidRPr="00E62F98">
        <w:rPr>
          <w:rFonts w:ascii="Arial" w:hAnsi="Arial" w:cs="Arial"/>
          <w:b/>
          <w:sz w:val="20"/>
          <w:szCs w:val="20"/>
          <w:lang w:val="ru-RU"/>
        </w:rPr>
        <w:t>Тромбоемболична профилактика:</w:t>
      </w:r>
    </w:p>
    <w:p w:rsidR="00220942" w:rsidRPr="00E62F98" w:rsidRDefault="00220942" w:rsidP="00285649">
      <w:pPr>
        <w:keepNext/>
        <w:keepLines/>
        <w:contextualSpacing/>
        <w:jc w:val="both"/>
        <w:rPr>
          <w:rFonts w:ascii="Arial" w:hAnsi="Arial" w:cs="Arial"/>
          <w:sz w:val="22"/>
          <w:szCs w:val="22"/>
          <w:lang w:val="ru-RU"/>
        </w:rPr>
      </w:pPr>
    </w:p>
    <w:p w:rsidR="00220942" w:rsidRPr="00E62F98" w:rsidRDefault="00E62F98" w:rsidP="00285649">
      <w:pPr>
        <w:keepNext/>
        <w:keepLines/>
        <w:contextualSpacing/>
        <w:jc w:val="both"/>
        <w:rPr>
          <w:rFonts w:ascii="Arial" w:hAnsi="Arial" w:cs="Arial"/>
          <w:sz w:val="22"/>
          <w:szCs w:val="22"/>
          <w:lang w:val="ru-RU"/>
        </w:rPr>
      </w:pPr>
      <w:r>
        <w:rPr>
          <w:noProof/>
          <w:lang w:val="en-US"/>
        </w:rPr>
        <mc:AlternateContent>
          <mc:Choice Requires="wps">
            <w:drawing>
              <wp:anchor distT="0" distB="0" distL="114300" distR="114300" simplePos="0" relativeHeight="251655168" behindDoc="0" locked="0" layoutInCell="1" allowOverlap="1">
                <wp:simplePos x="0" y="0"/>
                <wp:positionH relativeFrom="column">
                  <wp:posOffset>1600200</wp:posOffset>
                </wp:positionH>
                <wp:positionV relativeFrom="paragraph">
                  <wp:posOffset>38100</wp:posOffset>
                </wp:positionV>
                <wp:extent cx="114300" cy="114300"/>
                <wp:effectExtent l="0" t="0" r="19050" b="1905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rect w14:anchorId="28071A01" id="Rectangle 15" o:spid="_x0000_s1026" style="position:absolute;margin-left:126pt;margin-top:3pt;width:9pt;height: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XrP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"/>
            </w:pict>
          </mc:Fallback>
        </mc:AlternateContent>
      </w:r>
      <w:r>
        <w:rPr>
          <w:noProof/>
          <w:lang w:val="en-US"/>
        </w:rPr>
        <mc:AlternateContent>
          <mc:Choice Requires="wps">
            <w:drawing>
              <wp:anchor distT="0" distB="0" distL="114300" distR="114300" simplePos="0" relativeHeight="251654144" behindDoc="0" locked="0" layoutInCell="1" allowOverlap="1">
                <wp:simplePos x="0" y="0"/>
                <wp:positionH relativeFrom="column">
                  <wp:posOffset>800100</wp:posOffset>
                </wp:positionH>
                <wp:positionV relativeFrom="paragraph">
                  <wp:posOffset>38100</wp:posOffset>
                </wp:positionV>
                <wp:extent cx="114300" cy="114300"/>
                <wp:effectExtent l="0" t="0" r="19050" b="1905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rect w14:anchorId="7D1EE251" id="Rectangle 14" o:spid="_x0000_s1026" style="position:absolute;margin-left:63pt;margin-top:3pt;width:9pt;height: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cjB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"/>
            </w:pict>
          </mc:Fallback>
        </mc:AlternateContent>
      </w:r>
      <w:r w:rsidR="00220942" w:rsidRPr="00E62F98">
        <w:rPr>
          <w:rFonts w:ascii="Arial" w:hAnsi="Arial" w:cs="Arial"/>
          <w:sz w:val="22"/>
          <w:szCs w:val="22"/>
          <w:lang w:val="ru-RU"/>
        </w:rPr>
        <w:tab/>
      </w:r>
      <w:r w:rsidR="00220942" w:rsidRPr="00E62F98">
        <w:rPr>
          <w:rFonts w:ascii="Arial" w:hAnsi="Arial" w:cs="Arial"/>
          <w:sz w:val="22"/>
          <w:szCs w:val="22"/>
          <w:lang w:val="ru-RU"/>
        </w:rPr>
        <w:tab/>
        <w:t xml:space="preserve">    да</w:t>
      </w:r>
      <w:r w:rsidR="00220942" w:rsidRPr="00E62F98">
        <w:rPr>
          <w:rFonts w:ascii="Arial" w:hAnsi="Arial" w:cs="Arial"/>
          <w:sz w:val="22"/>
          <w:szCs w:val="22"/>
          <w:lang w:val="ru-RU"/>
        </w:rPr>
        <w:tab/>
        <w:t xml:space="preserve">              не </w:t>
      </w:r>
      <w:r w:rsidR="00220942" w:rsidRPr="00E62F98">
        <w:rPr>
          <w:rFonts w:ascii="Arial" w:hAnsi="Arial" w:cs="Arial"/>
          <w:sz w:val="22"/>
          <w:szCs w:val="22"/>
          <w:lang w:val="ru-RU"/>
        </w:rPr>
        <w:tab/>
      </w:r>
    </w:p>
    <w:p w:rsidR="00220942" w:rsidRPr="00E62F98" w:rsidRDefault="00220942" w:rsidP="00285649">
      <w:pPr>
        <w:keepNext/>
        <w:keepLines/>
        <w:contextualSpacing/>
        <w:jc w:val="both"/>
        <w:rPr>
          <w:rFonts w:ascii="Arial" w:hAnsi="Arial" w:cs="Arial"/>
          <w:sz w:val="22"/>
          <w:szCs w:val="22"/>
          <w:lang w:val="ru-RU"/>
        </w:rPr>
      </w:pPr>
    </w:p>
    <w:p w:rsidR="00220942" w:rsidRPr="00E62F98" w:rsidRDefault="00220942" w:rsidP="00285649">
      <w:pPr>
        <w:keepNext/>
        <w:keepLines/>
        <w:contextualSpacing/>
        <w:jc w:val="both"/>
        <w:rPr>
          <w:rFonts w:ascii="Arial" w:hAnsi="Arial" w:cs="Arial"/>
          <w:b/>
          <w:sz w:val="20"/>
          <w:szCs w:val="20"/>
          <w:lang w:val="ru-RU"/>
        </w:rPr>
      </w:pPr>
      <w:r w:rsidRPr="00E62F98">
        <w:rPr>
          <w:rFonts w:ascii="Arial" w:hAnsi="Arial" w:cs="Arial"/>
          <w:b/>
          <w:sz w:val="20"/>
          <w:szCs w:val="20"/>
          <w:u w:val="single"/>
          <w:lang w:val="ru-RU"/>
        </w:rPr>
        <w:t>СЪСТОЯНИЕ НА ОПЕРАТИВНАТА РАНА</w:t>
      </w:r>
    </w:p>
    <w:p w:rsidR="00220942" w:rsidRPr="00E62F98" w:rsidRDefault="00220942" w:rsidP="00285649">
      <w:pPr>
        <w:keepNext/>
        <w:keepLines/>
        <w:contextualSpacing/>
        <w:jc w:val="both"/>
        <w:rPr>
          <w:rFonts w:ascii="Arial" w:hAnsi="Arial" w:cs="Arial"/>
          <w:sz w:val="22"/>
          <w:szCs w:val="22"/>
          <w:lang w:val="ru-RU"/>
        </w:rPr>
      </w:pPr>
    </w:p>
    <w:p w:rsidR="00220942" w:rsidRPr="00E62F98" w:rsidRDefault="00220942" w:rsidP="00285649">
      <w:pPr>
        <w:keepNext/>
        <w:keepLines/>
        <w:contextualSpacing/>
        <w:jc w:val="both"/>
        <w:rPr>
          <w:rFonts w:ascii="Arial" w:hAnsi="Arial" w:cs="Arial"/>
          <w:b/>
          <w:sz w:val="20"/>
          <w:szCs w:val="20"/>
          <w:lang w:val="ru-RU"/>
        </w:rPr>
      </w:pPr>
      <w:r w:rsidRPr="00E62F98">
        <w:rPr>
          <w:rFonts w:ascii="Arial" w:hAnsi="Arial" w:cs="Arial"/>
          <w:b/>
          <w:sz w:val="20"/>
          <w:szCs w:val="20"/>
          <w:lang w:val="ru-RU"/>
        </w:rPr>
        <w:t xml:space="preserve">Зарастнала: </w:t>
      </w:r>
      <w:r w:rsidR="00E62F98">
        <w:rPr>
          <w:noProof/>
          <w:lang w:val="en-US"/>
        </w:rPr>
        <mc:AlternateContent>
          <mc:Choice Requires="wps">
            <w:drawing>
              <wp:anchor distT="0" distB="0" distL="114300" distR="114300" simplePos="0" relativeHeight="251656192" behindDoc="0" locked="0" layoutInCell="1" allowOverlap="1">
                <wp:simplePos x="0" y="0"/>
                <wp:positionH relativeFrom="column">
                  <wp:posOffset>800100</wp:posOffset>
                </wp:positionH>
                <wp:positionV relativeFrom="paragraph">
                  <wp:posOffset>191135</wp:posOffset>
                </wp:positionV>
                <wp:extent cx="114300" cy="114300"/>
                <wp:effectExtent l="0" t="0" r="19050" b="1905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rect w14:anchorId="03881625" id="Rectangle 13" o:spid="_x0000_s1026" style="position:absolute;margin-left:63pt;margin-top:15.05pt;width:9pt;height: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"/>
            </w:pict>
          </mc:Fallback>
        </mc:AlternateContent>
      </w:r>
    </w:p>
    <w:p w:rsidR="00220942" w:rsidRPr="00E62F98" w:rsidRDefault="00E62F98" w:rsidP="00285649">
      <w:pPr>
        <w:keepNext/>
        <w:keepLines/>
        <w:contextualSpacing/>
        <w:jc w:val="both"/>
        <w:rPr>
          <w:rFonts w:ascii="Arial" w:hAnsi="Arial" w:cs="Arial"/>
          <w:sz w:val="22"/>
          <w:szCs w:val="22"/>
          <w:lang w:val="ru-RU"/>
        </w:rPr>
      </w:pPr>
      <w:r>
        <w:rPr>
          <w:noProof/>
          <w:lang w:val="en-US"/>
        </w:rPr>
        <mc:AlternateContent>
          <mc:Choice Requires="wps">
            <w:drawing>
              <wp:anchor distT="0" distB="0" distL="114300" distR="114300" simplePos="0" relativeHeight="251657216" behindDoc="0" locked="0" layoutInCell="1" allowOverlap="1">
                <wp:simplePos x="0" y="0"/>
                <wp:positionH relativeFrom="column">
                  <wp:posOffset>1943100</wp:posOffset>
                </wp:positionH>
                <wp:positionV relativeFrom="paragraph">
                  <wp:posOffset>15875</wp:posOffset>
                </wp:positionV>
                <wp:extent cx="114300" cy="114300"/>
                <wp:effectExtent l="0" t="0" r="19050" b="1905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rect w14:anchorId="018DD44A" id="Rectangle 12" o:spid="_x0000_s1026" style="position:absolute;margin-left:153pt;margin-top:1.25pt;width:9pt;height: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WTmHQ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"/>
            </w:pict>
          </mc:Fallback>
        </mc:AlternateContent>
      </w:r>
      <w:r w:rsidR="00220942" w:rsidRPr="00E62F98">
        <w:rPr>
          <w:rFonts w:ascii="Arial" w:hAnsi="Arial" w:cs="Arial"/>
          <w:sz w:val="22"/>
          <w:szCs w:val="22"/>
          <w:lang w:val="ru-RU"/>
        </w:rPr>
        <w:tab/>
      </w:r>
      <w:r w:rsidR="00220942" w:rsidRPr="00E62F98">
        <w:rPr>
          <w:rFonts w:ascii="Arial" w:hAnsi="Arial" w:cs="Arial"/>
          <w:sz w:val="22"/>
          <w:szCs w:val="22"/>
          <w:lang w:val="ru-RU"/>
        </w:rPr>
        <w:tab/>
        <w:t xml:space="preserve">    </w:t>
      </w:r>
      <w:proofErr w:type="gramStart"/>
      <w:r w:rsidR="00220942" w:rsidRPr="00E62F98">
        <w:rPr>
          <w:rFonts w:ascii="Arial" w:hAnsi="Arial" w:cs="Arial"/>
          <w:sz w:val="22"/>
          <w:szCs w:val="22"/>
          <w:lang w:val="en-US"/>
        </w:rPr>
        <w:t>per</w:t>
      </w:r>
      <w:proofErr w:type="gramEnd"/>
      <w:r w:rsidR="00220942" w:rsidRPr="00E62F98">
        <w:rPr>
          <w:rFonts w:ascii="Arial" w:hAnsi="Arial" w:cs="Arial"/>
          <w:sz w:val="22"/>
          <w:szCs w:val="22"/>
          <w:lang w:val="ru-RU"/>
        </w:rPr>
        <w:t xml:space="preserve"> </w:t>
      </w:r>
      <w:proofErr w:type="spellStart"/>
      <w:r w:rsidR="00220942" w:rsidRPr="00E62F98">
        <w:rPr>
          <w:rFonts w:ascii="Arial" w:hAnsi="Arial" w:cs="Arial"/>
          <w:sz w:val="22"/>
          <w:szCs w:val="22"/>
          <w:lang w:val="en-US"/>
        </w:rPr>
        <w:t>primam</w:t>
      </w:r>
      <w:proofErr w:type="spellEnd"/>
      <w:r w:rsidR="00220942" w:rsidRPr="00E62F98">
        <w:rPr>
          <w:rFonts w:ascii="Arial" w:hAnsi="Arial" w:cs="Arial"/>
          <w:sz w:val="22"/>
          <w:szCs w:val="22"/>
          <w:lang w:val="ru-RU"/>
        </w:rPr>
        <w:tab/>
        <w:t xml:space="preserve">          вторично</w:t>
      </w:r>
    </w:p>
    <w:p w:rsidR="00220942" w:rsidRPr="00E62F98" w:rsidRDefault="00220942" w:rsidP="00285649">
      <w:pPr>
        <w:keepNext/>
        <w:keepLines/>
        <w:contextualSpacing/>
        <w:jc w:val="both"/>
        <w:rPr>
          <w:rFonts w:ascii="Arial" w:hAnsi="Arial" w:cs="Arial"/>
          <w:sz w:val="22"/>
          <w:szCs w:val="22"/>
          <w:lang w:val="ru-RU"/>
        </w:rPr>
      </w:pPr>
    </w:p>
    <w:p w:rsidR="00220942" w:rsidRPr="00E62F98" w:rsidRDefault="00E62F98" w:rsidP="00285649">
      <w:pPr>
        <w:keepNext/>
        <w:keepLines/>
        <w:contextualSpacing/>
        <w:jc w:val="both"/>
        <w:rPr>
          <w:rFonts w:ascii="Arial" w:hAnsi="Arial" w:cs="Arial"/>
          <w:sz w:val="22"/>
          <w:szCs w:val="22"/>
          <w:lang w:val="ru-RU"/>
        </w:rPr>
      </w:pPr>
      <w:r>
        <w:rPr>
          <w:noProof/>
          <w:lang w:val="en-US"/>
        </w:rPr>
        <mc:AlternateContent>
          <mc:Choice Requires="wps">
            <w:drawing>
              <wp:anchor distT="0" distB="0" distL="114300" distR="114300" simplePos="0" relativeHeight="251659264" behindDoc="0" locked="0" layoutInCell="1" allowOverlap="1">
                <wp:simplePos x="0" y="0"/>
                <wp:positionH relativeFrom="column">
                  <wp:posOffset>1943100</wp:posOffset>
                </wp:positionH>
                <wp:positionV relativeFrom="paragraph">
                  <wp:posOffset>8255</wp:posOffset>
                </wp:positionV>
                <wp:extent cx="114300" cy="1143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rect w14:anchorId="3EAE233B" id="Rectangle 11" o:spid="_x0000_s1026" style="position:absolute;margin-left:153pt;margin-top:.65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"/>
            </w:pict>
          </mc:Fallback>
        </mc:AlternateContent>
      </w:r>
      <w:r>
        <w:rPr>
          <w:noProof/>
          <w:lang w:val="en-US"/>
        </w:rPr>
        <mc:AlternateContent>
          <mc:Choice Requires="wps">
            <w:drawing>
              <wp:anchor distT="0" distB="0" distL="114300" distR="114300" simplePos="0" relativeHeight="251658240" behindDoc="0" locked="0" layoutInCell="1" allowOverlap="1">
                <wp:simplePos x="0" y="0"/>
                <wp:positionH relativeFrom="column">
                  <wp:posOffset>800100</wp:posOffset>
                </wp:positionH>
                <wp:positionV relativeFrom="paragraph">
                  <wp:posOffset>8255</wp:posOffset>
                </wp:positionV>
                <wp:extent cx="114300" cy="1143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rect w14:anchorId="3183FD49" id="Rectangle 10" o:spid="_x0000_s1026" style="position:absolute;margin-left:63pt;margin-top:.65pt;width:9pt;height: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QD7HA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"/>
            </w:pict>
          </mc:Fallback>
        </mc:AlternateContent>
      </w:r>
      <w:r w:rsidR="00220942" w:rsidRPr="00E62F98">
        <w:rPr>
          <w:rFonts w:ascii="Arial" w:hAnsi="Arial" w:cs="Arial"/>
          <w:b/>
          <w:sz w:val="20"/>
          <w:szCs w:val="20"/>
          <w:lang w:val="ru-RU"/>
        </w:rPr>
        <w:t>Хематом:</w:t>
      </w:r>
      <w:r w:rsidR="00220942" w:rsidRPr="00E62F98">
        <w:rPr>
          <w:rFonts w:ascii="Arial" w:hAnsi="Arial" w:cs="Arial"/>
          <w:sz w:val="22"/>
          <w:szCs w:val="22"/>
          <w:lang w:val="ru-RU"/>
        </w:rPr>
        <w:tab/>
        <w:t xml:space="preserve">     да   </w:t>
      </w:r>
      <w:r w:rsidR="00220942" w:rsidRPr="00E62F98">
        <w:rPr>
          <w:rFonts w:ascii="Arial" w:hAnsi="Arial" w:cs="Arial"/>
          <w:sz w:val="22"/>
          <w:szCs w:val="22"/>
          <w:lang w:val="ru-RU"/>
        </w:rPr>
        <w:tab/>
      </w:r>
      <w:r w:rsidR="00220942" w:rsidRPr="00E62F98">
        <w:rPr>
          <w:rFonts w:ascii="Arial" w:hAnsi="Arial" w:cs="Arial"/>
          <w:sz w:val="22"/>
          <w:szCs w:val="22"/>
          <w:lang w:val="ru-RU"/>
        </w:rPr>
        <w:tab/>
        <w:t>не</w:t>
      </w:r>
    </w:p>
    <w:p w:rsidR="00220942" w:rsidRPr="00E62F98" w:rsidRDefault="00220942" w:rsidP="00285649">
      <w:pPr>
        <w:keepNext/>
        <w:keepLines/>
        <w:contextualSpacing/>
        <w:jc w:val="both"/>
        <w:rPr>
          <w:rFonts w:ascii="Arial" w:hAnsi="Arial" w:cs="Arial"/>
          <w:sz w:val="22"/>
          <w:szCs w:val="22"/>
          <w:lang w:val="ru-RU"/>
        </w:rPr>
      </w:pPr>
    </w:p>
    <w:p w:rsidR="00220942" w:rsidRPr="00E62F98" w:rsidRDefault="00220942" w:rsidP="00285649">
      <w:pPr>
        <w:keepNext/>
        <w:keepLines/>
        <w:contextualSpacing/>
        <w:jc w:val="both"/>
        <w:rPr>
          <w:rFonts w:ascii="Arial" w:hAnsi="Arial" w:cs="Arial"/>
          <w:b/>
          <w:sz w:val="20"/>
          <w:szCs w:val="20"/>
          <w:lang w:val="ru-RU"/>
        </w:rPr>
      </w:pPr>
      <w:r w:rsidRPr="00E62F98">
        <w:rPr>
          <w:rFonts w:ascii="Arial" w:hAnsi="Arial" w:cs="Arial"/>
          <w:b/>
          <w:sz w:val="20"/>
          <w:szCs w:val="20"/>
          <w:lang w:val="ru-RU"/>
        </w:rPr>
        <w:t xml:space="preserve">Наличие на оток на крайника: </w:t>
      </w:r>
      <w:r w:rsidR="00E62F98">
        <w:rPr>
          <w:noProof/>
          <w:lang w:val="en-US"/>
        </w:rPr>
        <mc:AlternateContent>
          <mc:Choice Requires="wps">
            <w:drawing>
              <wp:anchor distT="0" distB="0" distL="114300" distR="114300" simplePos="0" relativeHeight="251662336" behindDoc="0" locked="0" layoutInCell="1" allowOverlap="1">
                <wp:simplePos x="0" y="0"/>
                <wp:positionH relativeFrom="column">
                  <wp:posOffset>2971800</wp:posOffset>
                </wp:positionH>
                <wp:positionV relativeFrom="paragraph">
                  <wp:posOffset>168275</wp:posOffset>
                </wp:positionV>
                <wp:extent cx="114300" cy="1143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rect w14:anchorId="19469E01" id="Rectangle 9" o:spid="_x0000_s1026" style="position:absolute;margin-left:234pt;margin-top:13.25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"/>
            </w:pict>
          </mc:Fallback>
        </mc:AlternateContent>
      </w:r>
      <w:r w:rsidR="00E62F98">
        <w:rPr>
          <w:noProof/>
          <w:lang w:val="en-US"/>
        </w:rPr>
        <mc:AlternateContent>
          <mc:Choice Requires="wps">
            <w:drawing>
              <wp:anchor distT="0" distB="0" distL="114300" distR="114300" simplePos="0" relativeHeight="251661312" behindDoc="0" locked="0" layoutInCell="1" allowOverlap="1">
                <wp:simplePos x="0" y="0"/>
                <wp:positionH relativeFrom="column">
                  <wp:posOffset>1371600</wp:posOffset>
                </wp:positionH>
                <wp:positionV relativeFrom="paragraph">
                  <wp:posOffset>168275</wp:posOffset>
                </wp:positionV>
                <wp:extent cx="114300" cy="1143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rect w14:anchorId="798D9669" id="Rectangle 8" o:spid="_x0000_s1026" style="position:absolute;margin-left:108pt;margin-top:13.25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rqGwIAADs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"/>
            </w:pict>
          </mc:Fallback>
        </mc:AlternateContent>
      </w:r>
      <w:r w:rsidR="00E62F98">
        <w:rPr>
          <w:noProof/>
          <w:lang w:val="en-US"/>
        </w:rPr>
        <mc:AlternateContent>
          <mc:Choice Requires="wps">
            <w:drawing>
              <wp:anchor distT="0" distB="0" distL="114300" distR="114300" simplePos="0" relativeHeight="251660288" behindDoc="0" locked="0" layoutInCell="1" allowOverlap="1">
                <wp:simplePos x="0" y="0"/>
                <wp:positionH relativeFrom="column">
                  <wp:posOffset>800100</wp:posOffset>
                </wp:positionH>
                <wp:positionV relativeFrom="paragraph">
                  <wp:posOffset>168275</wp:posOffset>
                </wp:positionV>
                <wp:extent cx="114300" cy="114300"/>
                <wp:effectExtent l="0" t="0" r="19050" b="190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rect w14:anchorId="693DE134" id="Rectangle 7" o:spid="_x0000_s1026" style="position:absolute;margin-left:63pt;margin-top:13.25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"/>
            </w:pict>
          </mc:Fallback>
        </mc:AlternateContent>
      </w:r>
    </w:p>
    <w:p w:rsidR="00220942" w:rsidRPr="00E62F98" w:rsidRDefault="00E62F98" w:rsidP="00285649">
      <w:pPr>
        <w:keepNext/>
        <w:keepLines/>
        <w:contextualSpacing/>
        <w:jc w:val="both"/>
        <w:rPr>
          <w:rFonts w:ascii="Arial" w:hAnsi="Arial" w:cs="Arial"/>
          <w:sz w:val="22"/>
          <w:szCs w:val="22"/>
          <w:lang w:val="bg-BG"/>
        </w:rPr>
      </w:pPr>
      <w:r>
        <w:rPr>
          <w:noProof/>
          <w:lang w:val="en-US"/>
        </w:rPr>
        <mc:AlternateContent>
          <mc:Choice Requires="wps">
            <w:drawing>
              <wp:anchor distT="0" distB="0" distL="114300" distR="114300" simplePos="0" relativeHeight="251663360" behindDoc="0" locked="0" layoutInCell="1" allowOverlap="1">
                <wp:simplePos x="0" y="0"/>
                <wp:positionH relativeFrom="column">
                  <wp:posOffset>800100</wp:posOffset>
                </wp:positionH>
                <wp:positionV relativeFrom="paragraph">
                  <wp:posOffset>450215</wp:posOffset>
                </wp:positionV>
                <wp:extent cx="114300" cy="1143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rect w14:anchorId="3A255C8E" id="Rectangle 6" o:spid="_x0000_s1026" style="position:absolute;margin-left:63pt;margin-top:35.45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"/>
            </w:pict>
          </mc:Fallback>
        </mc:AlternateContent>
      </w:r>
      <w:r w:rsidR="00220942" w:rsidRPr="00E62F98">
        <w:rPr>
          <w:rFonts w:ascii="Arial" w:hAnsi="Arial" w:cs="Arial"/>
          <w:sz w:val="22"/>
          <w:szCs w:val="22"/>
          <w:lang w:val="ru-RU"/>
        </w:rPr>
        <w:tab/>
      </w:r>
      <w:r w:rsidR="00220942" w:rsidRPr="00E62F98">
        <w:rPr>
          <w:rFonts w:ascii="Arial" w:hAnsi="Arial" w:cs="Arial"/>
          <w:sz w:val="22"/>
          <w:szCs w:val="22"/>
          <w:lang w:val="ru-RU"/>
        </w:rPr>
        <w:tab/>
        <w:t xml:space="preserve">    не</w:t>
      </w:r>
      <w:r w:rsidR="00220942" w:rsidRPr="00E62F98">
        <w:rPr>
          <w:rFonts w:ascii="Arial" w:hAnsi="Arial" w:cs="Arial"/>
          <w:sz w:val="22"/>
          <w:szCs w:val="22"/>
          <w:lang w:val="ru-RU"/>
        </w:rPr>
        <w:tab/>
        <w:t xml:space="preserve">       в дисталния край</w:t>
      </w:r>
      <w:r w:rsidR="00220942" w:rsidRPr="00E62F98">
        <w:rPr>
          <w:rFonts w:ascii="Arial" w:hAnsi="Arial" w:cs="Arial"/>
          <w:sz w:val="22"/>
          <w:szCs w:val="22"/>
          <w:lang w:val="ru-RU"/>
        </w:rPr>
        <w:tab/>
        <w:t xml:space="preserve">  в проксималния край</w:t>
      </w:r>
    </w:p>
    <w:p w:rsidR="00220942" w:rsidRPr="00E62F98" w:rsidRDefault="00220942" w:rsidP="00285649">
      <w:pPr>
        <w:keepNext/>
        <w:keepLines/>
        <w:contextualSpacing/>
        <w:jc w:val="both"/>
        <w:rPr>
          <w:rFonts w:ascii="Arial" w:hAnsi="Arial" w:cs="Arial"/>
          <w:sz w:val="22"/>
          <w:szCs w:val="22"/>
          <w:lang w:val="ru-RU"/>
        </w:rPr>
      </w:pPr>
    </w:p>
    <w:p w:rsidR="00220942" w:rsidRPr="00E62F98" w:rsidRDefault="00220942" w:rsidP="00285649">
      <w:pPr>
        <w:keepNext/>
        <w:keepLines/>
        <w:contextualSpacing/>
        <w:jc w:val="both"/>
        <w:rPr>
          <w:rFonts w:ascii="Arial" w:hAnsi="Arial" w:cs="Arial"/>
          <w:sz w:val="22"/>
          <w:szCs w:val="22"/>
          <w:lang w:val="ru-RU"/>
        </w:rPr>
      </w:pPr>
      <w:r w:rsidRPr="00E62F98">
        <w:rPr>
          <w:rFonts w:ascii="Arial" w:hAnsi="Arial" w:cs="Arial"/>
          <w:sz w:val="22"/>
          <w:szCs w:val="22"/>
          <w:lang w:val="ru-RU"/>
        </w:rPr>
        <w:tab/>
      </w:r>
      <w:r w:rsidRPr="00E62F98">
        <w:rPr>
          <w:rFonts w:ascii="Arial" w:hAnsi="Arial" w:cs="Arial"/>
          <w:sz w:val="22"/>
          <w:szCs w:val="22"/>
          <w:lang w:val="ru-RU"/>
        </w:rPr>
        <w:tab/>
        <w:t xml:space="preserve">     </w:t>
      </w:r>
      <w:r w:rsidRPr="00E62F98">
        <w:rPr>
          <w:rFonts w:ascii="Arial" w:hAnsi="Arial" w:cs="Arial"/>
          <w:sz w:val="22"/>
          <w:szCs w:val="22"/>
          <w:lang w:val="bg-BG"/>
        </w:rPr>
        <w:t>н</w:t>
      </w:r>
      <w:r w:rsidRPr="00E62F98">
        <w:rPr>
          <w:rFonts w:ascii="Arial" w:hAnsi="Arial" w:cs="Arial"/>
          <w:sz w:val="22"/>
          <w:szCs w:val="22"/>
          <w:lang w:val="ru-RU"/>
        </w:rPr>
        <w:t>а целия крайник</w:t>
      </w:r>
    </w:p>
    <w:p w:rsidR="00220942" w:rsidRPr="00E62F98" w:rsidRDefault="00220942" w:rsidP="00285649">
      <w:pPr>
        <w:keepNext/>
        <w:keepLines/>
        <w:contextualSpacing/>
        <w:jc w:val="both"/>
        <w:rPr>
          <w:rFonts w:ascii="Arial" w:hAnsi="Arial" w:cs="Arial"/>
          <w:sz w:val="22"/>
          <w:szCs w:val="22"/>
          <w:lang w:val="ru-RU"/>
        </w:rPr>
      </w:pPr>
    </w:p>
    <w:p w:rsidR="00220942" w:rsidRPr="00E62F98" w:rsidRDefault="00220942" w:rsidP="00285649">
      <w:pPr>
        <w:keepNext/>
        <w:keepLines/>
        <w:contextualSpacing/>
        <w:jc w:val="both"/>
        <w:rPr>
          <w:rFonts w:ascii="Arial" w:hAnsi="Arial" w:cs="Arial"/>
          <w:b/>
          <w:sz w:val="20"/>
          <w:szCs w:val="20"/>
          <w:lang w:val="ru-RU"/>
        </w:rPr>
      </w:pPr>
      <w:r w:rsidRPr="00E62F98">
        <w:rPr>
          <w:rFonts w:ascii="Arial" w:hAnsi="Arial" w:cs="Arial"/>
          <w:b/>
          <w:sz w:val="20"/>
          <w:szCs w:val="20"/>
          <w:lang w:val="ru-RU"/>
        </w:rPr>
        <w:t>Оперативен ше</w:t>
      </w:r>
      <w:r w:rsidRPr="00E62F98">
        <w:rPr>
          <w:rFonts w:ascii="Arial" w:hAnsi="Arial" w:cs="Arial"/>
          <w:b/>
          <w:sz w:val="20"/>
          <w:szCs w:val="20"/>
          <w:lang w:val="bg-BG"/>
        </w:rPr>
        <w:t>в</w:t>
      </w:r>
      <w:r w:rsidRPr="00E62F98">
        <w:rPr>
          <w:rFonts w:ascii="Arial" w:hAnsi="Arial" w:cs="Arial"/>
          <w:b/>
          <w:sz w:val="20"/>
          <w:szCs w:val="20"/>
          <w:lang w:val="ru-RU"/>
        </w:rPr>
        <w:t>:</w:t>
      </w:r>
    </w:p>
    <w:p w:rsidR="00220942" w:rsidRPr="00E62F98" w:rsidRDefault="00E62F98" w:rsidP="00285649">
      <w:pPr>
        <w:keepNext/>
        <w:keepLines/>
        <w:contextualSpacing/>
        <w:jc w:val="both"/>
        <w:rPr>
          <w:rFonts w:ascii="Arial" w:hAnsi="Arial" w:cs="Arial"/>
          <w:sz w:val="22"/>
          <w:szCs w:val="22"/>
          <w:lang w:val="ru-RU"/>
        </w:rPr>
      </w:pPr>
      <w:r>
        <w:rPr>
          <w:noProof/>
          <w:lang w:val="en-US"/>
        </w:rPr>
        <mc:AlternateContent>
          <mc:Choice Requires="wps">
            <w:drawing>
              <wp:anchor distT="0" distB="0" distL="114300" distR="114300" simplePos="0" relativeHeight="251666432" behindDoc="0" locked="0" layoutInCell="1" allowOverlap="1">
                <wp:simplePos x="0" y="0"/>
                <wp:positionH relativeFrom="column">
                  <wp:posOffset>2857500</wp:posOffset>
                </wp:positionH>
                <wp:positionV relativeFrom="paragraph">
                  <wp:posOffset>160655</wp:posOffset>
                </wp:positionV>
                <wp:extent cx="114300" cy="1143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rect w14:anchorId="304ACD66" id="Rectangle 5" o:spid="_x0000_s1026" style="position:absolute;margin-left:225pt;margin-top:12.65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"/>
            </w:pict>
          </mc:Fallback>
        </mc:AlternateContent>
      </w:r>
    </w:p>
    <w:p w:rsidR="00220942" w:rsidRPr="00E62F98" w:rsidRDefault="00E62F98" w:rsidP="00285649">
      <w:pPr>
        <w:keepNext/>
        <w:keepLines/>
        <w:contextualSpacing/>
        <w:jc w:val="both"/>
        <w:rPr>
          <w:rFonts w:ascii="Arial" w:hAnsi="Arial" w:cs="Arial"/>
          <w:sz w:val="22"/>
          <w:szCs w:val="22"/>
          <w:lang w:val="ru-RU"/>
        </w:rPr>
      </w:pPr>
      <w:r>
        <w:rPr>
          <w:noProof/>
          <w:lang w:val="en-US"/>
        </w:rPr>
        <mc:AlternateContent>
          <mc:Choice Requires="wps">
            <w:drawing>
              <wp:anchor distT="0" distB="0" distL="114300" distR="114300" simplePos="0" relativeHeight="251664384" behindDoc="0" locked="0" layoutInCell="1" allowOverlap="1">
                <wp:simplePos x="0" y="0"/>
                <wp:positionH relativeFrom="column">
                  <wp:posOffset>800100</wp:posOffset>
                </wp:positionH>
                <wp:positionV relativeFrom="paragraph">
                  <wp:posOffset>46355</wp:posOffset>
                </wp:positionV>
                <wp:extent cx="114300" cy="114300"/>
                <wp:effectExtent l="0" t="0" r="19050" b="1905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rect w14:anchorId="4F59A15A" id="Rectangle 4" o:spid="_x0000_s1026" style="position:absolute;margin-left:63pt;margin-top:3.65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"/>
            </w:pict>
          </mc:Fallback>
        </mc:AlternateContent>
      </w:r>
      <w:r>
        <w:rPr>
          <w:noProof/>
          <w:lang w:val="en-US"/>
        </w:rPr>
        <mc:AlternateContent>
          <mc:Choice Requires="wps">
            <w:drawing>
              <wp:anchor distT="0" distB="0" distL="114300" distR="114300" simplePos="0" relativeHeight="251665408" behindDoc="0" locked="0" layoutInCell="1" allowOverlap="1">
                <wp:simplePos x="0" y="0"/>
                <wp:positionH relativeFrom="column">
                  <wp:posOffset>1714500</wp:posOffset>
                </wp:positionH>
                <wp:positionV relativeFrom="paragraph">
                  <wp:posOffset>46355</wp:posOffset>
                </wp:positionV>
                <wp:extent cx="114300" cy="114300"/>
                <wp:effectExtent l="0" t="0" r="19050"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rect w14:anchorId="66F59851" id="Rectangle 3" o:spid="_x0000_s1026" style="position:absolute;margin-left:135pt;margin-top:3.6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"/>
            </w:pict>
          </mc:Fallback>
        </mc:AlternateContent>
      </w:r>
      <w:r w:rsidR="00220942" w:rsidRPr="00E62F98">
        <w:rPr>
          <w:rFonts w:ascii="Arial" w:hAnsi="Arial" w:cs="Arial"/>
          <w:sz w:val="22"/>
          <w:szCs w:val="22"/>
          <w:lang w:val="ru-RU"/>
        </w:rPr>
        <w:tab/>
      </w:r>
      <w:r w:rsidR="00220942" w:rsidRPr="00E62F98">
        <w:rPr>
          <w:rFonts w:ascii="Arial" w:hAnsi="Arial" w:cs="Arial"/>
          <w:sz w:val="22"/>
          <w:szCs w:val="22"/>
          <w:lang w:val="ru-RU"/>
        </w:rPr>
        <w:tab/>
        <w:t xml:space="preserve">   свален</w:t>
      </w:r>
      <w:r w:rsidR="00220942" w:rsidRPr="00E62F98">
        <w:rPr>
          <w:rFonts w:ascii="Arial" w:hAnsi="Arial" w:cs="Arial"/>
          <w:sz w:val="22"/>
          <w:szCs w:val="22"/>
          <w:lang w:val="ru-RU"/>
        </w:rPr>
        <w:tab/>
        <w:t xml:space="preserve">     не</w:t>
      </w:r>
      <w:r w:rsidR="00220942" w:rsidRPr="00E62F98">
        <w:rPr>
          <w:rFonts w:ascii="Arial" w:hAnsi="Arial" w:cs="Arial"/>
          <w:sz w:val="22"/>
          <w:szCs w:val="22"/>
          <w:lang w:val="ru-RU"/>
        </w:rPr>
        <w:tab/>
      </w:r>
      <w:r w:rsidR="00220942" w:rsidRPr="00E62F98">
        <w:rPr>
          <w:rFonts w:ascii="Arial" w:hAnsi="Arial" w:cs="Arial"/>
          <w:sz w:val="22"/>
          <w:szCs w:val="22"/>
          <w:lang w:val="ru-RU"/>
        </w:rPr>
        <w:tab/>
      </w:r>
      <w:r w:rsidR="00220942" w:rsidRPr="00E62F98">
        <w:rPr>
          <w:rFonts w:ascii="Arial" w:hAnsi="Arial" w:cs="Arial"/>
          <w:sz w:val="22"/>
          <w:szCs w:val="22"/>
          <w:lang w:val="ru-RU"/>
        </w:rPr>
        <w:tab/>
        <w:t>частич</w:t>
      </w:r>
      <w:r w:rsidR="00220942" w:rsidRPr="00E62F98">
        <w:rPr>
          <w:rFonts w:ascii="Arial" w:hAnsi="Arial" w:cs="Arial"/>
          <w:sz w:val="22"/>
          <w:szCs w:val="22"/>
          <w:lang w:val="bg-BG"/>
        </w:rPr>
        <w:t>н</w:t>
      </w:r>
      <w:r w:rsidR="00220942" w:rsidRPr="00E62F98">
        <w:rPr>
          <w:rFonts w:ascii="Arial" w:hAnsi="Arial" w:cs="Arial"/>
          <w:sz w:val="22"/>
          <w:szCs w:val="22"/>
          <w:lang w:val="ru-RU"/>
        </w:rPr>
        <w:t>о</w:t>
      </w:r>
    </w:p>
    <w:p w:rsidR="00220942" w:rsidRPr="00E62F98" w:rsidRDefault="00220942" w:rsidP="00285649">
      <w:pPr>
        <w:keepNext/>
        <w:keepLines/>
        <w:contextualSpacing/>
        <w:jc w:val="both"/>
        <w:rPr>
          <w:rFonts w:ascii="Arial" w:hAnsi="Arial" w:cs="Arial"/>
          <w:sz w:val="22"/>
          <w:szCs w:val="22"/>
          <w:lang w:val="ru-RU"/>
        </w:rPr>
      </w:pPr>
    </w:p>
    <w:p w:rsidR="00220942" w:rsidRPr="00E62F98" w:rsidRDefault="00220942" w:rsidP="00285649">
      <w:pPr>
        <w:keepNext/>
        <w:keepLines/>
        <w:contextualSpacing/>
        <w:jc w:val="both"/>
        <w:rPr>
          <w:rFonts w:ascii="Arial" w:hAnsi="Arial" w:cs="Arial"/>
          <w:b/>
          <w:sz w:val="20"/>
          <w:szCs w:val="20"/>
          <w:u w:val="single"/>
          <w:lang w:val="ru-RU"/>
        </w:rPr>
      </w:pPr>
      <w:r w:rsidRPr="00E62F98">
        <w:rPr>
          <w:rFonts w:ascii="Arial" w:hAnsi="Arial" w:cs="Arial"/>
          <w:b/>
          <w:sz w:val="20"/>
          <w:szCs w:val="20"/>
          <w:u w:val="single"/>
          <w:lang w:val="ru-RU"/>
        </w:rPr>
        <w:t>АМБУЛАТОРНО ПРОСЛЕДЯВАНЕ</w:t>
      </w:r>
    </w:p>
    <w:p w:rsidR="00220942" w:rsidRPr="00E62F98" w:rsidRDefault="00E62F98" w:rsidP="00285649">
      <w:pPr>
        <w:keepNext/>
        <w:keepLines/>
        <w:contextualSpacing/>
        <w:jc w:val="both"/>
        <w:rPr>
          <w:rFonts w:ascii="Arial" w:hAnsi="Arial" w:cs="Arial"/>
          <w:sz w:val="22"/>
          <w:szCs w:val="22"/>
          <w:u w:val="single"/>
          <w:lang w:val="ru-RU"/>
        </w:rPr>
      </w:pPr>
      <w:r>
        <w:rPr>
          <w:noProof/>
          <w:lang w:val="en-US"/>
        </w:rPr>
        <mc:AlternateContent>
          <mc:Choice Requires="wps">
            <w:drawing>
              <wp:anchor distT="0" distB="0" distL="114300" distR="114300" simplePos="0" relativeHeight="251667456" behindDoc="0" locked="0" layoutInCell="1" allowOverlap="1">
                <wp:simplePos x="0" y="0"/>
                <wp:positionH relativeFrom="column">
                  <wp:posOffset>1714500</wp:posOffset>
                </wp:positionH>
                <wp:positionV relativeFrom="paragraph">
                  <wp:posOffset>130175</wp:posOffset>
                </wp:positionV>
                <wp:extent cx="114300" cy="1143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rect w14:anchorId="550D135A" id="Rectangle 2" o:spid="_x0000_s1026" style="position:absolute;margin-left:135pt;margin-top:10.25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"/>
            </w:pict>
          </mc:Fallback>
        </mc:AlternateContent>
      </w:r>
      <w:r>
        <w:rPr>
          <w:noProof/>
          <w:lang w:val="en-US"/>
        </w:rPr>
        <mc:AlternateContent>
          <mc:Choice Requires="wps">
            <w:drawing>
              <wp:anchor distT="0" distB="0" distL="114300" distR="114300" simplePos="0" relativeHeight="251668480" behindDoc="0" locked="0" layoutInCell="1" allowOverlap="1">
                <wp:simplePos x="0" y="0"/>
                <wp:positionH relativeFrom="column">
                  <wp:posOffset>952500</wp:posOffset>
                </wp:positionH>
                <wp:positionV relativeFrom="paragraph">
                  <wp:posOffset>130175</wp:posOffset>
                </wp:positionV>
                <wp:extent cx="114300" cy="114300"/>
                <wp:effectExtent l="0" t="0" r="19050"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rect w14:anchorId="6823FC2E" id="Rectangle 1" o:spid="_x0000_s1026" style="position:absolute;margin-left:75pt;margin-top:10.25pt;width:9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"/>
            </w:pict>
          </mc:Fallback>
        </mc:AlternateContent>
      </w:r>
    </w:p>
    <w:p w:rsidR="00220942" w:rsidRPr="00E62F98" w:rsidRDefault="00220942" w:rsidP="00285649">
      <w:pPr>
        <w:keepNext/>
        <w:keepLines/>
        <w:contextualSpacing/>
        <w:jc w:val="both"/>
        <w:rPr>
          <w:rFonts w:ascii="Arial" w:hAnsi="Arial" w:cs="Arial"/>
          <w:sz w:val="22"/>
          <w:szCs w:val="22"/>
          <w:lang w:val="ru-RU"/>
        </w:rPr>
      </w:pPr>
      <w:r w:rsidRPr="00E62F98">
        <w:rPr>
          <w:rFonts w:ascii="Arial" w:hAnsi="Arial" w:cs="Arial"/>
          <w:sz w:val="22"/>
          <w:szCs w:val="22"/>
          <w:lang w:val="ru-RU"/>
        </w:rPr>
        <w:tab/>
      </w:r>
      <w:r w:rsidRPr="00E62F98">
        <w:rPr>
          <w:rFonts w:ascii="Arial" w:hAnsi="Arial" w:cs="Arial"/>
          <w:sz w:val="22"/>
          <w:szCs w:val="22"/>
          <w:lang w:val="ru-RU"/>
        </w:rPr>
        <w:tab/>
        <w:t xml:space="preserve">         да                 не</w:t>
      </w:r>
    </w:p>
    <w:p w:rsidR="00220942" w:rsidRPr="00E62F98" w:rsidRDefault="00220942" w:rsidP="00285649">
      <w:pPr>
        <w:keepNext/>
        <w:keepLines/>
        <w:contextualSpacing/>
        <w:jc w:val="both"/>
        <w:rPr>
          <w:rFonts w:ascii="Arial" w:hAnsi="Arial" w:cs="Arial"/>
          <w:sz w:val="22"/>
          <w:szCs w:val="22"/>
          <w:lang w:val="ru-RU"/>
        </w:rPr>
      </w:pPr>
    </w:p>
    <w:p w:rsidR="00220942" w:rsidRPr="00E62F98" w:rsidRDefault="00220942" w:rsidP="00285649">
      <w:pPr>
        <w:keepNext/>
        <w:keepLines/>
        <w:contextualSpacing/>
        <w:jc w:val="both"/>
        <w:rPr>
          <w:rFonts w:ascii="Arial" w:hAnsi="Arial" w:cs="Arial"/>
          <w:b/>
          <w:sz w:val="20"/>
          <w:szCs w:val="20"/>
        </w:rPr>
      </w:pPr>
      <w:r w:rsidRPr="00E62F98">
        <w:rPr>
          <w:rFonts w:ascii="Arial" w:hAnsi="Arial" w:cs="Arial"/>
          <w:b/>
          <w:sz w:val="20"/>
          <w:szCs w:val="20"/>
          <w:u w:val="single"/>
        </w:rPr>
        <w:t xml:space="preserve">ДРУГИ ДАННИ </w:t>
      </w:r>
    </w:p>
    <w:p w:rsidR="00220942" w:rsidRPr="00E62F98" w:rsidRDefault="00220942" w:rsidP="00285649">
      <w:pPr>
        <w:keepNext/>
        <w:keepLines/>
        <w:tabs>
          <w:tab w:val="left" w:pos="3795"/>
        </w:tabs>
        <w:contextualSpacing/>
        <w:jc w:val="both"/>
        <w:rPr>
          <w:rFonts w:ascii="Arial" w:hAnsi="Arial" w:cs="Arial"/>
          <w:sz w:val="22"/>
          <w:szCs w:val="22"/>
          <w:lang w:val="bg-BG"/>
        </w:rPr>
      </w:pPr>
      <w:r w:rsidRPr="00E62F98">
        <w:rPr>
          <w:rFonts w:ascii="Arial" w:hAnsi="Arial" w:cs="Arial"/>
          <w:sz w:val="22"/>
          <w:szCs w:val="22"/>
        </w:rPr>
        <w:tab/>
      </w:r>
    </w:p>
    <w:p w:rsidR="00220942" w:rsidRPr="00E62F98" w:rsidRDefault="00220942" w:rsidP="00285649">
      <w:pPr>
        <w:keepNext/>
        <w:keepLines/>
        <w:tabs>
          <w:tab w:val="left" w:pos="3795"/>
        </w:tabs>
        <w:contextualSpacing/>
        <w:jc w:val="both"/>
        <w:rPr>
          <w:rFonts w:ascii="Arial" w:hAnsi="Arial" w:cs="Arial"/>
          <w:sz w:val="22"/>
          <w:szCs w:val="22"/>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1"/>
        <w:gridCol w:w="3071"/>
      </w:tblGrid>
      <w:tr w:rsidR="00E62F98" w:rsidRPr="00E62F98" w:rsidTr="00080857">
        <w:tc>
          <w:tcPr>
            <w:tcW w:w="3070" w:type="dxa"/>
          </w:tcPr>
          <w:p w:rsidR="00220942" w:rsidRPr="00E62F98" w:rsidRDefault="00220942" w:rsidP="00285649">
            <w:pPr>
              <w:keepNext/>
              <w:keepLines/>
              <w:contextualSpacing/>
              <w:jc w:val="center"/>
              <w:rPr>
                <w:rFonts w:ascii="Arial" w:hAnsi="Arial" w:cs="Arial"/>
                <w:b/>
                <w:sz w:val="20"/>
                <w:szCs w:val="20"/>
              </w:rPr>
            </w:pPr>
            <w:proofErr w:type="spellStart"/>
            <w:r w:rsidRPr="00E62F98">
              <w:rPr>
                <w:rFonts w:ascii="Arial" w:hAnsi="Arial" w:cs="Arial"/>
                <w:b/>
                <w:sz w:val="20"/>
                <w:szCs w:val="20"/>
              </w:rPr>
              <w:t>Кръвна</w:t>
            </w:r>
            <w:proofErr w:type="spellEnd"/>
            <w:r w:rsidRPr="00E62F98">
              <w:rPr>
                <w:rFonts w:ascii="Arial" w:hAnsi="Arial" w:cs="Arial"/>
                <w:b/>
                <w:sz w:val="20"/>
                <w:szCs w:val="20"/>
              </w:rPr>
              <w:t xml:space="preserve"> </w:t>
            </w:r>
            <w:proofErr w:type="spellStart"/>
            <w:r w:rsidRPr="00E62F98">
              <w:rPr>
                <w:rFonts w:ascii="Arial" w:hAnsi="Arial" w:cs="Arial"/>
                <w:b/>
                <w:sz w:val="20"/>
                <w:szCs w:val="20"/>
              </w:rPr>
              <w:t>картина</w:t>
            </w:r>
            <w:proofErr w:type="spellEnd"/>
          </w:p>
        </w:tc>
        <w:tc>
          <w:tcPr>
            <w:tcW w:w="3071" w:type="dxa"/>
          </w:tcPr>
          <w:p w:rsidR="00220942" w:rsidRPr="00E62F98" w:rsidRDefault="00220942" w:rsidP="00285649">
            <w:pPr>
              <w:keepNext/>
              <w:keepLines/>
              <w:contextualSpacing/>
              <w:jc w:val="center"/>
              <w:rPr>
                <w:rFonts w:ascii="Arial" w:hAnsi="Arial" w:cs="Arial"/>
                <w:b/>
                <w:sz w:val="20"/>
                <w:szCs w:val="20"/>
              </w:rPr>
            </w:pPr>
            <w:proofErr w:type="spellStart"/>
            <w:r w:rsidRPr="00E62F98">
              <w:rPr>
                <w:rFonts w:ascii="Arial" w:hAnsi="Arial" w:cs="Arial"/>
                <w:b/>
                <w:sz w:val="20"/>
                <w:szCs w:val="20"/>
              </w:rPr>
              <w:t>Хемостазелогия</w:t>
            </w:r>
            <w:proofErr w:type="spellEnd"/>
          </w:p>
        </w:tc>
        <w:tc>
          <w:tcPr>
            <w:tcW w:w="3071" w:type="dxa"/>
          </w:tcPr>
          <w:p w:rsidR="00220942" w:rsidRPr="00E62F98" w:rsidRDefault="00220942" w:rsidP="00285649">
            <w:pPr>
              <w:keepNext/>
              <w:keepLines/>
              <w:contextualSpacing/>
              <w:jc w:val="center"/>
              <w:rPr>
                <w:rFonts w:ascii="Arial" w:hAnsi="Arial" w:cs="Arial"/>
                <w:b/>
                <w:sz w:val="20"/>
                <w:szCs w:val="20"/>
              </w:rPr>
            </w:pPr>
            <w:proofErr w:type="spellStart"/>
            <w:r w:rsidRPr="00E62F98">
              <w:rPr>
                <w:rFonts w:ascii="Arial" w:hAnsi="Arial" w:cs="Arial"/>
                <w:b/>
                <w:sz w:val="20"/>
                <w:szCs w:val="20"/>
              </w:rPr>
              <w:t>Рентгенографии</w:t>
            </w:r>
            <w:proofErr w:type="spellEnd"/>
          </w:p>
        </w:tc>
      </w:tr>
      <w:tr w:rsidR="00220942" w:rsidRPr="00B73D94" w:rsidTr="00080857">
        <w:tc>
          <w:tcPr>
            <w:tcW w:w="3070" w:type="dxa"/>
          </w:tcPr>
          <w:p w:rsidR="00220942" w:rsidRPr="00E62F98" w:rsidRDefault="00220942" w:rsidP="00285649">
            <w:pPr>
              <w:keepNext/>
              <w:keepLines/>
              <w:contextualSpacing/>
              <w:jc w:val="both"/>
              <w:rPr>
                <w:rFonts w:ascii="Arial" w:hAnsi="Arial" w:cs="Arial"/>
                <w:sz w:val="20"/>
                <w:szCs w:val="20"/>
              </w:rPr>
            </w:pPr>
            <w:proofErr w:type="spellStart"/>
            <w:r w:rsidRPr="00E62F98">
              <w:rPr>
                <w:rFonts w:ascii="Arial" w:hAnsi="Arial" w:cs="Arial"/>
                <w:sz w:val="20"/>
                <w:szCs w:val="20"/>
              </w:rPr>
              <w:t>Хб</w:t>
            </w:r>
            <w:proofErr w:type="spellEnd"/>
          </w:p>
          <w:p w:rsidR="00220942" w:rsidRPr="00E62F98" w:rsidRDefault="00220942" w:rsidP="00285649">
            <w:pPr>
              <w:keepNext/>
              <w:keepLines/>
              <w:contextualSpacing/>
              <w:jc w:val="both"/>
              <w:rPr>
                <w:rFonts w:ascii="Arial" w:hAnsi="Arial" w:cs="Arial"/>
                <w:sz w:val="20"/>
                <w:szCs w:val="20"/>
              </w:rPr>
            </w:pPr>
            <w:proofErr w:type="spellStart"/>
            <w:r w:rsidRPr="00E62F98">
              <w:rPr>
                <w:rFonts w:ascii="Arial" w:hAnsi="Arial" w:cs="Arial"/>
                <w:sz w:val="20"/>
                <w:szCs w:val="20"/>
              </w:rPr>
              <w:t>Хт</w:t>
            </w:r>
            <w:proofErr w:type="spellEnd"/>
          </w:p>
          <w:p w:rsidR="00220942" w:rsidRPr="00E62F98" w:rsidRDefault="00220942" w:rsidP="00285649">
            <w:pPr>
              <w:keepNext/>
              <w:keepLines/>
              <w:contextualSpacing/>
              <w:jc w:val="both"/>
              <w:rPr>
                <w:rFonts w:ascii="Arial" w:hAnsi="Arial" w:cs="Arial"/>
                <w:sz w:val="20"/>
                <w:szCs w:val="20"/>
              </w:rPr>
            </w:pPr>
            <w:proofErr w:type="spellStart"/>
            <w:r w:rsidRPr="00E62F98">
              <w:rPr>
                <w:rFonts w:ascii="Arial" w:hAnsi="Arial" w:cs="Arial"/>
                <w:sz w:val="20"/>
                <w:szCs w:val="20"/>
              </w:rPr>
              <w:t>Ер</w:t>
            </w:r>
            <w:proofErr w:type="spellEnd"/>
            <w:r w:rsidRPr="00E62F98">
              <w:rPr>
                <w:rFonts w:ascii="Arial" w:hAnsi="Arial" w:cs="Arial"/>
                <w:sz w:val="20"/>
                <w:szCs w:val="20"/>
              </w:rPr>
              <w:t>.</w:t>
            </w:r>
          </w:p>
          <w:p w:rsidR="00220942" w:rsidRPr="00E62F98" w:rsidRDefault="00220942" w:rsidP="00285649">
            <w:pPr>
              <w:keepNext/>
              <w:keepLines/>
              <w:contextualSpacing/>
              <w:jc w:val="both"/>
              <w:rPr>
                <w:rFonts w:ascii="Arial" w:hAnsi="Arial" w:cs="Arial"/>
                <w:sz w:val="20"/>
                <w:szCs w:val="20"/>
              </w:rPr>
            </w:pPr>
            <w:proofErr w:type="spellStart"/>
            <w:r w:rsidRPr="00E62F98">
              <w:rPr>
                <w:rFonts w:ascii="Arial" w:hAnsi="Arial" w:cs="Arial"/>
                <w:sz w:val="20"/>
                <w:szCs w:val="20"/>
              </w:rPr>
              <w:t>Левко</w:t>
            </w:r>
            <w:proofErr w:type="spellEnd"/>
          </w:p>
        </w:tc>
        <w:tc>
          <w:tcPr>
            <w:tcW w:w="3071" w:type="dxa"/>
          </w:tcPr>
          <w:p w:rsidR="00220942" w:rsidRPr="00E62F98" w:rsidRDefault="00220942" w:rsidP="00285649">
            <w:pPr>
              <w:keepNext/>
              <w:keepLines/>
              <w:contextualSpacing/>
              <w:jc w:val="both"/>
              <w:rPr>
                <w:rFonts w:ascii="Arial" w:hAnsi="Arial" w:cs="Arial"/>
                <w:sz w:val="20"/>
                <w:szCs w:val="20"/>
                <w:lang w:val="ru-RU"/>
              </w:rPr>
            </w:pPr>
            <w:r w:rsidRPr="00E62F98">
              <w:rPr>
                <w:rFonts w:ascii="Arial" w:hAnsi="Arial" w:cs="Arial"/>
                <w:sz w:val="20"/>
                <w:szCs w:val="20"/>
                <w:lang w:val="ru-RU"/>
              </w:rPr>
              <w:t>Вр. кървене</w:t>
            </w:r>
          </w:p>
          <w:p w:rsidR="00220942" w:rsidRPr="00E62F98" w:rsidRDefault="00220942" w:rsidP="00285649">
            <w:pPr>
              <w:keepNext/>
              <w:keepLines/>
              <w:contextualSpacing/>
              <w:jc w:val="both"/>
              <w:rPr>
                <w:rFonts w:ascii="Arial" w:hAnsi="Arial" w:cs="Arial"/>
                <w:sz w:val="20"/>
                <w:szCs w:val="20"/>
                <w:lang w:val="ru-RU"/>
              </w:rPr>
            </w:pPr>
            <w:r w:rsidRPr="00E62F98">
              <w:rPr>
                <w:rFonts w:ascii="Arial" w:hAnsi="Arial" w:cs="Arial"/>
                <w:sz w:val="20"/>
                <w:szCs w:val="20"/>
                <w:lang w:val="ru-RU"/>
              </w:rPr>
              <w:t>Вр. съсирване</w:t>
            </w:r>
          </w:p>
          <w:p w:rsidR="00220942" w:rsidRPr="00E62F98" w:rsidRDefault="00220942" w:rsidP="00285649">
            <w:pPr>
              <w:keepNext/>
              <w:keepLines/>
              <w:contextualSpacing/>
              <w:jc w:val="both"/>
              <w:rPr>
                <w:rFonts w:ascii="Arial" w:hAnsi="Arial" w:cs="Arial"/>
                <w:sz w:val="20"/>
                <w:szCs w:val="20"/>
                <w:lang w:val="ru-RU"/>
              </w:rPr>
            </w:pPr>
            <w:r w:rsidRPr="00E62F98">
              <w:rPr>
                <w:rFonts w:ascii="Arial" w:hAnsi="Arial" w:cs="Arial"/>
                <w:sz w:val="20"/>
                <w:szCs w:val="20"/>
                <w:lang w:val="ru-RU"/>
              </w:rPr>
              <w:t>Протромбиново време</w:t>
            </w:r>
          </w:p>
          <w:p w:rsidR="00220942" w:rsidRPr="00E62F98" w:rsidRDefault="00220942" w:rsidP="00285649">
            <w:pPr>
              <w:keepNext/>
              <w:keepLines/>
              <w:contextualSpacing/>
              <w:jc w:val="both"/>
              <w:rPr>
                <w:rFonts w:ascii="Arial" w:hAnsi="Arial" w:cs="Arial"/>
                <w:sz w:val="20"/>
                <w:szCs w:val="20"/>
              </w:rPr>
            </w:pPr>
            <w:proofErr w:type="spellStart"/>
            <w:r w:rsidRPr="00E62F98">
              <w:rPr>
                <w:rFonts w:ascii="Arial" w:hAnsi="Arial" w:cs="Arial"/>
                <w:sz w:val="20"/>
                <w:szCs w:val="20"/>
              </w:rPr>
              <w:t>Фибриноген</w:t>
            </w:r>
            <w:proofErr w:type="spellEnd"/>
          </w:p>
        </w:tc>
        <w:tc>
          <w:tcPr>
            <w:tcW w:w="3071" w:type="dxa"/>
          </w:tcPr>
          <w:p w:rsidR="00220942" w:rsidRPr="00E62F98" w:rsidRDefault="00220942" w:rsidP="00285649">
            <w:pPr>
              <w:keepNext/>
              <w:keepLines/>
              <w:contextualSpacing/>
              <w:jc w:val="both"/>
              <w:rPr>
                <w:rFonts w:ascii="Arial" w:hAnsi="Arial" w:cs="Arial"/>
                <w:sz w:val="20"/>
                <w:szCs w:val="20"/>
                <w:lang w:val="ru-RU"/>
              </w:rPr>
            </w:pPr>
            <w:r w:rsidRPr="00E62F98">
              <w:rPr>
                <w:rFonts w:ascii="Arial" w:hAnsi="Arial" w:cs="Arial"/>
                <w:sz w:val="20"/>
                <w:szCs w:val="20"/>
                <w:lang w:val="ru-RU"/>
              </w:rPr>
              <w:t>Репозиция на счупването</w:t>
            </w:r>
          </w:p>
          <w:p w:rsidR="00220942" w:rsidRPr="00E62F98" w:rsidRDefault="00220942" w:rsidP="00285649">
            <w:pPr>
              <w:keepNext/>
              <w:keepLines/>
              <w:contextualSpacing/>
              <w:jc w:val="both"/>
              <w:rPr>
                <w:rFonts w:ascii="Arial" w:hAnsi="Arial" w:cs="Arial"/>
                <w:sz w:val="20"/>
                <w:szCs w:val="20"/>
                <w:lang w:val="ru-RU"/>
              </w:rPr>
            </w:pPr>
          </w:p>
          <w:p w:rsidR="00220942" w:rsidRPr="00E62F98" w:rsidRDefault="00220942" w:rsidP="00285649">
            <w:pPr>
              <w:keepNext/>
              <w:keepLines/>
              <w:contextualSpacing/>
              <w:jc w:val="both"/>
              <w:rPr>
                <w:rFonts w:ascii="Arial" w:hAnsi="Arial" w:cs="Arial"/>
                <w:sz w:val="20"/>
                <w:szCs w:val="20"/>
                <w:lang w:val="ru-RU"/>
              </w:rPr>
            </w:pPr>
            <w:r w:rsidRPr="00E62F98">
              <w:rPr>
                <w:rFonts w:ascii="Arial" w:hAnsi="Arial" w:cs="Arial"/>
                <w:sz w:val="20"/>
                <w:szCs w:val="20"/>
                <w:lang w:val="ru-RU"/>
              </w:rPr>
              <w:t>Вид остеосинтеза</w:t>
            </w:r>
          </w:p>
        </w:tc>
      </w:tr>
    </w:tbl>
    <w:p w:rsidR="00220942" w:rsidRPr="00E62F98" w:rsidRDefault="00220942" w:rsidP="00285649">
      <w:pPr>
        <w:keepNext/>
        <w:keepLines/>
        <w:contextualSpacing/>
        <w:jc w:val="right"/>
        <w:rPr>
          <w:rFonts w:ascii="Arial" w:hAnsi="Arial" w:cs="Arial"/>
          <w:sz w:val="22"/>
          <w:szCs w:val="22"/>
          <w:lang w:val="bg-BG"/>
        </w:rPr>
      </w:pPr>
    </w:p>
    <w:p w:rsidR="00220942" w:rsidRPr="00E62F98" w:rsidRDefault="00220942" w:rsidP="00285649">
      <w:pPr>
        <w:keepNext/>
        <w:keepLines/>
        <w:contextualSpacing/>
        <w:jc w:val="right"/>
        <w:rPr>
          <w:rFonts w:ascii="Arial" w:hAnsi="Arial" w:cs="Arial"/>
          <w:b/>
          <w:sz w:val="22"/>
          <w:szCs w:val="22"/>
          <w:lang w:val="bg-BG"/>
        </w:rPr>
      </w:pPr>
      <w:r w:rsidRPr="00E62F98">
        <w:rPr>
          <w:rFonts w:ascii="Arial" w:hAnsi="Arial" w:cs="Arial"/>
          <w:b/>
          <w:sz w:val="22"/>
          <w:szCs w:val="22"/>
          <w:lang w:val="ru-RU"/>
        </w:rPr>
        <w:t>Лекуващ лекар:</w:t>
      </w:r>
    </w:p>
    <w:p w:rsidR="00220942" w:rsidRDefault="00220942" w:rsidP="00285649">
      <w:pPr>
        <w:keepNext/>
        <w:keepLines/>
        <w:contextualSpacing/>
        <w:jc w:val="right"/>
        <w:rPr>
          <w:rFonts w:ascii="Arial" w:hAnsi="Arial" w:cs="Arial"/>
          <w:b/>
          <w:sz w:val="22"/>
          <w:szCs w:val="22"/>
          <w:lang w:val="ru-RU"/>
        </w:rPr>
      </w:pPr>
      <w:r w:rsidRPr="00E62F98">
        <w:rPr>
          <w:rFonts w:ascii="Arial" w:hAnsi="Arial" w:cs="Arial"/>
          <w:b/>
          <w:sz w:val="22"/>
          <w:szCs w:val="22"/>
          <w:lang w:val="ru-RU"/>
        </w:rPr>
        <w:t>.............................</w:t>
      </w:r>
    </w:p>
    <w:p w:rsidR="00141CBE" w:rsidRDefault="00141CBE" w:rsidP="00285649">
      <w:pPr>
        <w:keepNext/>
        <w:keepLines/>
        <w:contextualSpacing/>
        <w:jc w:val="right"/>
        <w:rPr>
          <w:rFonts w:ascii="Arial" w:hAnsi="Arial" w:cs="Arial"/>
          <w:b/>
          <w:sz w:val="22"/>
          <w:szCs w:val="22"/>
          <w:lang w:val="ru-RU"/>
        </w:rPr>
      </w:pPr>
    </w:p>
    <w:p w:rsidR="00141CBE" w:rsidRDefault="00141CBE" w:rsidP="00285649">
      <w:pPr>
        <w:keepNext/>
        <w:keepLines/>
        <w:contextualSpacing/>
        <w:jc w:val="right"/>
        <w:rPr>
          <w:rFonts w:ascii="Arial" w:hAnsi="Arial" w:cs="Arial"/>
          <w:b/>
          <w:sz w:val="22"/>
          <w:szCs w:val="22"/>
          <w:lang w:val="ru-RU"/>
        </w:rPr>
      </w:pPr>
    </w:p>
    <w:p w:rsidR="00141CBE" w:rsidRPr="006006B6" w:rsidRDefault="00141CBE" w:rsidP="00285649">
      <w:pPr>
        <w:keepNext/>
        <w:keepLines/>
        <w:contextualSpacing/>
        <w:jc w:val="center"/>
        <w:rPr>
          <w:rFonts w:ascii="Arial" w:hAnsi="Arial" w:cs="Arial"/>
          <w:sz w:val="20"/>
          <w:szCs w:val="20"/>
          <w:lang w:val="bg-BG"/>
        </w:rPr>
      </w:pPr>
      <w:r w:rsidRPr="006006B6">
        <w:rPr>
          <w:rFonts w:ascii="Arial" w:hAnsi="Arial" w:cs="Arial"/>
          <w:sz w:val="20"/>
          <w:szCs w:val="20"/>
          <w:lang w:val="en-US"/>
        </w:rPr>
        <w:t>ФОРМУЛЯР ЗА</w:t>
      </w:r>
      <w:r w:rsidRPr="006006B6">
        <w:rPr>
          <w:rFonts w:ascii="Arial" w:hAnsi="Arial" w:cs="Arial"/>
          <w:sz w:val="20"/>
          <w:szCs w:val="20"/>
          <w:lang w:val="bg-BG"/>
        </w:rPr>
        <w:t xml:space="preserve"> ВЛОЖЕНИ</w:t>
      </w:r>
      <w:r w:rsidRPr="006006B6">
        <w:rPr>
          <w:rFonts w:ascii="Arial" w:hAnsi="Arial" w:cs="Arial"/>
          <w:sz w:val="20"/>
          <w:szCs w:val="20"/>
          <w:lang w:val="en-US"/>
        </w:rPr>
        <w:t xml:space="preserve"> МЕДИЦИНСКИ ИЗДЕЛИЯ </w:t>
      </w:r>
      <w:r w:rsidRPr="006006B6">
        <w:rPr>
          <w:rFonts w:ascii="Arial" w:hAnsi="Arial" w:cs="Arial"/>
          <w:sz w:val="20"/>
          <w:szCs w:val="20"/>
          <w:lang w:val="bg-BG"/>
        </w:rPr>
        <w:t>(</w:t>
      </w:r>
      <w:r w:rsidRPr="006006B6">
        <w:rPr>
          <w:rFonts w:ascii="Arial" w:hAnsi="Arial" w:cs="Arial"/>
          <w:sz w:val="20"/>
          <w:szCs w:val="20"/>
          <w:lang w:val="en-US"/>
        </w:rPr>
        <w:t>МИ</w:t>
      </w:r>
      <w:r w:rsidRPr="006006B6">
        <w:rPr>
          <w:rFonts w:ascii="Arial" w:hAnsi="Arial" w:cs="Arial"/>
          <w:sz w:val="20"/>
          <w:szCs w:val="20"/>
          <w:lang w:val="bg-BG"/>
        </w:rPr>
        <w:t>)</w:t>
      </w:r>
      <w:r w:rsidRPr="006006B6">
        <w:rPr>
          <w:rFonts w:ascii="Arial" w:hAnsi="Arial" w:cs="Arial"/>
          <w:sz w:val="20"/>
          <w:szCs w:val="20"/>
          <w:lang w:val="en-US"/>
        </w:rPr>
        <w:t xml:space="preserve">, СТОЙНОСТТА НА КОИТО СЕ ЗАПЛАЩА ОТ НЗОК ИЗВЪН </w:t>
      </w:r>
      <w:r w:rsidRPr="006006B6">
        <w:rPr>
          <w:rFonts w:ascii="Arial" w:hAnsi="Arial" w:cs="Arial"/>
          <w:sz w:val="20"/>
          <w:szCs w:val="20"/>
          <w:lang w:val="bg-BG"/>
        </w:rPr>
        <w:t>ЦЕНАТА</w:t>
      </w:r>
      <w:r w:rsidRPr="006006B6">
        <w:rPr>
          <w:rFonts w:ascii="Arial" w:hAnsi="Arial" w:cs="Arial"/>
          <w:sz w:val="20"/>
          <w:szCs w:val="20"/>
          <w:lang w:val="en-US"/>
        </w:rPr>
        <w:t xml:space="preserve"> НА КЛИНИЧНАТА ПЪТЕКА</w:t>
      </w:r>
      <w:r w:rsidRPr="006006B6">
        <w:rPr>
          <w:rFonts w:ascii="Arial" w:hAnsi="Arial" w:cs="Arial"/>
          <w:sz w:val="20"/>
          <w:szCs w:val="20"/>
          <w:lang w:val="bg-BG"/>
        </w:rPr>
        <w:t xml:space="preserve"> /АМБУЛАТОРНА ПРОЦЕДУРА</w:t>
      </w:r>
      <w:r w:rsidRPr="006006B6">
        <w:rPr>
          <w:rFonts w:ascii="Arial" w:hAnsi="Arial" w:cs="Arial"/>
          <w:sz w:val="20"/>
          <w:szCs w:val="20"/>
          <w:lang w:val="en-US"/>
        </w:rPr>
        <w:t>/</w:t>
      </w:r>
      <w:r w:rsidRPr="006006B6">
        <w:rPr>
          <w:rFonts w:ascii="Arial" w:hAnsi="Arial" w:cs="Arial"/>
          <w:sz w:val="20"/>
          <w:szCs w:val="20"/>
          <w:lang w:val="bg-BG"/>
        </w:rPr>
        <w:t>КЛИНИЧНА ПРОЦЕДУРА</w:t>
      </w:r>
    </w:p>
    <w:p w:rsidR="00141CBE" w:rsidRPr="006006B6" w:rsidRDefault="00141CBE" w:rsidP="00285649">
      <w:pPr>
        <w:keepNext/>
        <w:keepLines/>
        <w:shd w:val="clear" w:color="auto" w:fill="FFFFFF"/>
        <w:spacing w:line="280" w:lineRule="atLeast"/>
        <w:contextualSpacing/>
        <w:jc w:val="center"/>
        <w:rPr>
          <w:rFonts w:ascii="Arial" w:hAnsi="Arial"/>
          <w:b/>
          <w:sz w:val="20"/>
          <w:szCs w:val="20"/>
          <w:lang w:val="bg-BG" w:eastAsia="bg-BG"/>
        </w:rPr>
      </w:pPr>
    </w:p>
    <w:tbl>
      <w:tblPr>
        <w:tblW w:w="10920" w:type="dxa"/>
        <w:tblInd w:w="-678" w:type="dxa"/>
        <w:tblLayout w:type="fixed"/>
        <w:tblLook w:val="04A0" w:firstRow="1" w:lastRow="0" w:firstColumn="1" w:lastColumn="0" w:noHBand="0" w:noVBand="1"/>
      </w:tblPr>
      <w:tblGrid>
        <w:gridCol w:w="33"/>
        <w:gridCol w:w="734"/>
        <w:gridCol w:w="1218"/>
        <w:gridCol w:w="2269"/>
        <w:gridCol w:w="1702"/>
        <w:gridCol w:w="1560"/>
        <w:gridCol w:w="142"/>
        <w:gridCol w:w="992"/>
        <w:gridCol w:w="1135"/>
        <w:gridCol w:w="1135"/>
      </w:tblGrid>
      <w:tr w:rsidR="00141CBE" w:rsidRPr="006006B6" w:rsidTr="00141CBE">
        <w:trPr>
          <w:trHeight w:val="2717"/>
        </w:trPr>
        <w:tc>
          <w:tcPr>
            <w:tcW w:w="5956" w:type="dxa"/>
            <w:gridSpan w:val="5"/>
            <w:tcBorders>
              <w:top w:val="single" w:sz="24" w:space="0" w:color="auto"/>
              <w:left w:val="single" w:sz="4" w:space="0" w:color="auto"/>
              <w:bottom w:val="single" w:sz="4" w:space="0" w:color="auto"/>
              <w:right w:val="double" w:sz="4" w:space="0" w:color="auto"/>
            </w:tcBorders>
          </w:tcPr>
          <w:tbl>
            <w:tblPr>
              <w:tblpPr w:leftFromText="141" w:rightFromText="141" w:vertAnchor="text" w:horzAnchor="margin" w:tblpXSpec="right"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tblGrid>
            <w:tr w:rsidR="00141CBE" w:rsidRPr="006006B6" w:rsidTr="00643BFB">
              <w:trPr>
                <w:cantSplit/>
                <w:trHeight w:val="301"/>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141CBE" w:rsidRPr="006006B6" w:rsidRDefault="00141CBE" w:rsidP="00285649">
                  <w:pPr>
                    <w:keepNext/>
                    <w:keepLines/>
                    <w:shd w:val="clear" w:color="auto" w:fill="FFFFFF"/>
                    <w:contextualSpacing/>
                    <w:rPr>
                      <w:rFonts w:ascii="Arial" w:hAnsi="Arial"/>
                      <w:sz w:val="18"/>
                      <w:szCs w:val="20"/>
                      <w:lang w:val="ru-RU"/>
                    </w:rPr>
                  </w:pPr>
                </w:p>
              </w:tc>
            </w:tr>
          </w:tbl>
          <w:p w:rsidR="00141CBE" w:rsidRPr="006006B6" w:rsidRDefault="00141CBE" w:rsidP="00285649">
            <w:pPr>
              <w:keepNext/>
              <w:keepLines/>
              <w:shd w:val="clear" w:color="auto" w:fill="FFFFFF"/>
              <w:tabs>
                <w:tab w:val="left" w:pos="709"/>
                <w:tab w:val="left" w:leader="dot" w:pos="5704"/>
              </w:tabs>
              <w:ind w:firstLine="142"/>
              <w:contextualSpacing/>
              <w:rPr>
                <w:rFonts w:ascii="Arial Narrow" w:hAnsi="Arial Narrow"/>
                <w:sz w:val="20"/>
                <w:szCs w:val="20"/>
                <w:lang w:val="bg-BG"/>
              </w:rPr>
            </w:pPr>
          </w:p>
          <w:p w:rsidR="00141CBE" w:rsidRPr="006006B6" w:rsidRDefault="00141CBE" w:rsidP="00285649">
            <w:pPr>
              <w:keepNext/>
              <w:keepLines/>
              <w:shd w:val="clear" w:color="auto" w:fill="FFFFFF"/>
              <w:tabs>
                <w:tab w:val="left" w:leader="dot" w:pos="5704"/>
              </w:tabs>
              <w:ind w:firstLine="34"/>
              <w:contextualSpacing/>
              <w:rPr>
                <w:rFonts w:ascii="Arial Narrow" w:hAnsi="Arial Narrow"/>
                <w:b/>
                <w:sz w:val="16"/>
                <w:szCs w:val="20"/>
                <w:lang w:val="bg-BG"/>
              </w:rPr>
            </w:pPr>
            <w:r w:rsidRPr="006006B6">
              <w:rPr>
                <w:rFonts w:ascii="Arial Narrow" w:hAnsi="Arial Narrow"/>
                <w:b/>
                <w:sz w:val="16"/>
                <w:szCs w:val="20"/>
                <w:lang w:val="bg-BG"/>
              </w:rPr>
              <w:t>ПАЦИЕНТ</w:t>
            </w:r>
          </w:p>
          <w:p w:rsidR="00141CBE" w:rsidRPr="006006B6" w:rsidRDefault="00141CBE" w:rsidP="00285649">
            <w:pPr>
              <w:keepNext/>
              <w:keepLines/>
              <w:shd w:val="clear" w:color="auto" w:fill="FFFFFF"/>
              <w:tabs>
                <w:tab w:val="left" w:pos="5296"/>
                <w:tab w:val="left" w:leader="dot" w:pos="5704"/>
              </w:tabs>
              <w:contextualSpacing/>
              <w:rPr>
                <w:rFonts w:ascii="Arial Narrow" w:hAnsi="Arial Narrow"/>
                <w:sz w:val="18"/>
                <w:szCs w:val="20"/>
                <w:lang w:val="bg-BG"/>
              </w:rPr>
            </w:pPr>
            <w:r w:rsidRPr="006006B6">
              <w:rPr>
                <w:noProof/>
                <w:sz w:val="20"/>
                <w:szCs w:val="20"/>
                <w:lang w:val="en-US"/>
              </w:rPr>
              <mc:AlternateContent>
                <mc:Choice Requires="wps">
                  <w:drawing>
                    <wp:anchor distT="0" distB="0" distL="114300" distR="114300" simplePos="0" relativeHeight="251671552" behindDoc="0" locked="0" layoutInCell="1" allowOverlap="1" wp14:anchorId="37A56610" wp14:editId="5F495179">
                      <wp:simplePos x="0" y="0"/>
                      <wp:positionH relativeFrom="column">
                        <wp:posOffset>1433830</wp:posOffset>
                      </wp:positionH>
                      <wp:positionV relativeFrom="paragraph">
                        <wp:posOffset>-257175</wp:posOffset>
                      </wp:positionV>
                      <wp:extent cx="1932940" cy="384810"/>
                      <wp:effectExtent l="0" t="0" r="0"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643BF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r>
                                </w:tbl>
                                <w:p w:rsidR="00643BFB" w:rsidRDefault="00643BFB" w:rsidP="00141CBE">
                                  <w:pPr>
                                    <w:ind w:firstLine="142"/>
                                    <w:rPr>
                                      <w:rFonts w:ascii="Arial" w:hAnsi="Arial"/>
                                      <w:sz w:val="12"/>
                                      <w:szCs w:val="20"/>
                                      <w:lang w:val="bg-BG"/>
                                    </w:rPr>
                                  </w:pPr>
                                  <w:r>
                                    <w:rPr>
                                      <w:rFonts w:ascii="Arial Narrow" w:hAnsi="Arial Narrow"/>
                                      <w:sz w:val="12"/>
                                      <w:lang w:val="bg-BG"/>
                                    </w:rPr>
                                    <w:t xml:space="preserve">ЕГН (ЛНЧ) на пациента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 o:spid="_x0000_s1026" type="#_x0000_t202" style="position:absolute;margin-left:112.9pt;margin-top:-20.25pt;width:152.2pt;height:30.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643BF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r>
                          </w:tbl>
                          <w:p w:rsidR="00643BFB" w:rsidRDefault="00643BFB" w:rsidP="00141CBE">
                            <w:pPr>
                              <w:ind w:firstLine="142"/>
                              <w:rPr>
                                <w:rFonts w:ascii="Arial" w:hAnsi="Arial"/>
                                <w:sz w:val="12"/>
                                <w:szCs w:val="20"/>
                                <w:lang w:val="bg-BG"/>
                              </w:rPr>
                            </w:pPr>
                            <w:r>
                              <w:rPr>
                                <w:rFonts w:ascii="Arial Narrow" w:hAnsi="Arial Narrow"/>
                                <w:sz w:val="12"/>
                                <w:lang w:val="bg-BG"/>
                              </w:rPr>
                              <w:t xml:space="preserve">ЕГН (ЛНЧ) на пациента </w:t>
                            </w:r>
                          </w:p>
                        </w:txbxContent>
                      </v:textbox>
                    </v:shape>
                  </w:pict>
                </mc:Fallback>
              </mc:AlternateContent>
            </w:r>
            <w:r w:rsidRPr="006006B6">
              <w:rPr>
                <w:noProof/>
                <w:sz w:val="20"/>
                <w:szCs w:val="20"/>
                <w:lang w:val="en-US"/>
              </w:rPr>
              <mc:AlternateContent>
                <mc:Choice Requires="wps">
                  <w:drawing>
                    <wp:anchor distT="0" distB="0" distL="114300" distR="114300" simplePos="0" relativeHeight="251673600" behindDoc="0" locked="0" layoutInCell="1" allowOverlap="1" wp14:anchorId="1AC76ABF" wp14:editId="6F56E86B">
                      <wp:simplePos x="0" y="0"/>
                      <wp:positionH relativeFrom="column">
                        <wp:posOffset>915670</wp:posOffset>
                      </wp:positionH>
                      <wp:positionV relativeFrom="paragraph">
                        <wp:posOffset>-257175</wp:posOffset>
                      </wp:positionV>
                      <wp:extent cx="535305" cy="384810"/>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643BF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r>
                                </w:tbl>
                                <w:p w:rsidR="00643BFB" w:rsidRDefault="00643BFB" w:rsidP="00141CBE">
                                  <w:pPr>
                                    <w:jc w:val="center"/>
                                    <w:rPr>
                                      <w:rFonts w:ascii="Arial" w:hAnsi="Arial"/>
                                      <w:sz w:val="12"/>
                                      <w:szCs w:val="20"/>
                                      <w:lang w:val="bg-BG"/>
                                    </w:rPr>
                                  </w:pPr>
                                  <w:r>
                                    <w:rPr>
                                      <w:rFonts w:ascii="Arial Narrow" w:hAnsi="Arial Narrow"/>
                                      <w:sz w:val="12"/>
                                      <w:lang w:val="bg-BG"/>
                                    </w:rPr>
                                    <w:t>здравен район</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27" type="#_x0000_t202" style="position:absolute;margin-left:72.1pt;margin-top:-20.25pt;width:42.15pt;height:30.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643BF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r>
                          </w:tbl>
                          <w:p w:rsidR="00643BFB" w:rsidRDefault="00643BFB" w:rsidP="00141CBE">
                            <w:pPr>
                              <w:jc w:val="center"/>
                              <w:rPr>
                                <w:rFonts w:ascii="Arial" w:hAnsi="Arial"/>
                                <w:sz w:val="12"/>
                                <w:szCs w:val="20"/>
                                <w:lang w:val="bg-BG"/>
                              </w:rPr>
                            </w:pPr>
                            <w:r>
                              <w:rPr>
                                <w:rFonts w:ascii="Arial Narrow" w:hAnsi="Arial Narrow"/>
                                <w:sz w:val="12"/>
                                <w:lang w:val="bg-BG"/>
                              </w:rPr>
                              <w:t>здравен район</w:t>
                            </w:r>
                          </w:p>
                        </w:txbxContent>
                      </v:textbox>
                    </v:shape>
                  </w:pict>
                </mc:Fallback>
              </mc:AlternateContent>
            </w:r>
            <w:r w:rsidRPr="006006B6">
              <w:rPr>
                <w:noProof/>
                <w:sz w:val="20"/>
                <w:szCs w:val="20"/>
                <w:lang w:val="en-US"/>
              </w:rPr>
              <mc:AlternateContent>
                <mc:Choice Requires="wps">
                  <w:drawing>
                    <wp:anchor distT="0" distB="0" distL="114300" distR="114300" simplePos="0" relativeHeight="251672576" behindDoc="0" locked="0" layoutInCell="1" allowOverlap="1" wp14:anchorId="741F3233" wp14:editId="6BD5CCEE">
                      <wp:simplePos x="0" y="0"/>
                      <wp:positionH relativeFrom="column">
                        <wp:posOffset>450850</wp:posOffset>
                      </wp:positionH>
                      <wp:positionV relativeFrom="paragraph">
                        <wp:posOffset>-264795</wp:posOffset>
                      </wp:positionV>
                      <wp:extent cx="535305" cy="384810"/>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643BF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2"/>
                                            <w:szCs w:val="12"/>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r>
                                </w:tbl>
                                <w:p w:rsidR="00643BFB" w:rsidRDefault="00643BFB" w:rsidP="00141CBE">
                                  <w:pPr>
                                    <w:jc w:val="center"/>
                                    <w:rPr>
                                      <w:rFonts w:ascii="Arial" w:hAnsi="Arial"/>
                                      <w:sz w:val="12"/>
                                      <w:szCs w:val="20"/>
                                      <w:lang w:val="bg-BG"/>
                                    </w:rPr>
                                  </w:pPr>
                                  <w:r>
                                    <w:rPr>
                                      <w:rFonts w:ascii="Arial Narrow" w:hAnsi="Arial Narrow"/>
                                      <w:sz w:val="12"/>
                                      <w:lang w:val="bg-BG"/>
                                    </w:rPr>
                                    <w:t xml:space="preserve">РЗОК </w:t>
                                  </w:r>
                                  <w:r>
                                    <w:rPr>
                                      <w:rFonts w:ascii="Arial Narrow" w:hAnsi="Arial Narrow"/>
                                      <w:sz w:val="12"/>
                                    </w:rPr>
                                    <w:t>№.</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28" type="#_x0000_t202" style="position:absolute;margin-left:35.5pt;margin-top:-20.85pt;width:42.15pt;height:30.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643BF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2"/>
                                      <w:szCs w:val="12"/>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r>
                          </w:tbl>
                          <w:p w:rsidR="00643BFB" w:rsidRDefault="00643BFB" w:rsidP="00141CBE">
                            <w:pPr>
                              <w:jc w:val="center"/>
                              <w:rPr>
                                <w:rFonts w:ascii="Arial" w:hAnsi="Arial"/>
                                <w:sz w:val="12"/>
                                <w:szCs w:val="20"/>
                                <w:lang w:val="bg-BG"/>
                              </w:rPr>
                            </w:pPr>
                            <w:r>
                              <w:rPr>
                                <w:rFonts w:ascii="Arial Narrow" w:hAnsi="Arial Narrow"/>
                                <w:sz w:val="12"/>
                                <w:lang w:val="bg-BG"/>
                              </w:rPr>
                              <w:t xml:space="preserve">РЗОК </w:t>
                            </w:r>
                            <w:r>
                              <w:rPr>
                                <w:rFonts w:ascii="Arial Narrow" w:hAnsi="Arial Narrow"/>
                                <w:sz w:val="12"/>
                              </w:rPr>
                              <w:t>№.</w:t>
                            </w:r>
                          </w:p>
                        </w:txbxContent>
                      </v:textbox>
                    </v:shape>
                  </w:pict>
                </mc:Fallback>
              </mc:AlternateContent>
            </w:r>
            <w:r w:rsidRPr="006006B6">
              <w:rPr>
                <w:rFonts w:ascii="Arial Narrow" w:hAnsi="Arial Narrow"/>
                <w:sz w:val="12"/>
                <w:szCs w:val="20"/>
                <w:lang w:val="ru-RU"/>
              </w:rPr>
              <w:tab/>
            </w:r>
            <w:r w:rsidRPr="006006B6">
              <w:rPr>
                <w:rFonts w:ascii="Arial Narrow" w:hAnsi="Arial Narrow"/>
                <w:sz w:val="12"/>
                <w:szCs w:val="20"/>
                <w:lang w:val="bg-BG"/>
              </w:rPr>
              <w:t>Пол м/ж</w:t>
            </w:r>
          </w:p>
          <w:tbl>
            <w:tblPr>
              <w:tblW w:w="5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CellMar>
                <w:left w:w="28" w:type="dxa"/>
                <w:right w:w="28" w:type="dxa"/>
              </w:tblCellMar>
              <w:tblLook w:val="04A0" w:firstRow="1" w:lastRow="0" w:firstColumn="1" w:lastColumn="0" w:noHBand="0" w:noVBand="1"/>
            </w:tblPr>
            <w:tblGrid>
              <w:gridCol w:w="285"/>
              <w:gridCol w:w="285"/>
              <w:gridCol w:w="285"/>
              <w:gridCol w:w="285"/>
              <w:gridCol w:w="285"/>
              <w:gridCol w:w="286"/>
              <w:gridCol w:w="286"/>
              <w:gridCol w:w="286"/>
              <w:gridCol w:w="286"/>
              <w:gridCol w:w="286"/>
              <w:gridCol w:w="286"/>
              <w:gridCol w:w="286"/>
              <w:gridCol w:w="286"/>
              <w:gridCol w:w="286"/>
              <w:gridCol w:w="286"/>
              <w:gridCol w:w="286"/>
              <w:gridCol w:w="286"/>
              <w:gridCol w:w="286"/>
              <w:gridCol w:w="286"/>
              <w:gridCol w:w="286"/>
            </w:tblGrid>
            <w:tr w:rsidR="00141CBE" w:rsidRPr="006006B6" w:rsidTr="00643BFB">
              <w:trPr>
                <w:cantSplit/>
                <w:trHeight w:val="330"/>
              </w:trPr>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285649">
                  <w:pPr>
                    <w:keepNext/>
                    <w:keepLines/>
                    <w:shd w:val="clear" w:color="auto" w:fill="FFFFFF"/>
                    <w:contextualSpacing/>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285649">
                  <w:pPr>
                    <w:keepNext/>
                    <w:keepLines/>
                    <w:shd w:val="clear" w:color="auto" w:fill="FFFFFF"/>
                    <w:contextualSpacing/>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285649">
                  <w:pPr>
                    <w:keepNext/>
                    <w:keepLines/>
                    <w:shd w:val="clear" w:color="auto" w:fill="FFFFFF"/>
                    <w:contextualSpacing/>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285649">
                  <w:pPr>
                    <w:keepNext/>
                    <w:keepLines/>
                    <w:shd w:val="clear" w:color="auto" w:fill="FFFFFF"/>
                    <w:contextualSpacing/>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285649">
                  <w:pPr>
                    <w:keepNext/>
                    <w:keepLines/>
                    <w:shd w:val="clear" w:color="auto" w:fill="FFFFFF"/>
                    <w:contextualSpacing/>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285649">
                  <w:pPr>
                    <w:keepNext/>
                    <w:keepLines/>
                    <w:shd w:val="clear" w:color="auto" w:fill="FFFFFF"/>
                    <w:contextualSpacing/>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285649">
                  <w:pPr>
                    <w:keepNext/>
                    <w:keepLines/>
                    <w:shd w:val="clear" w:color="auto" w:fill="FFFFFF"/>
                    <w:contextualSpacing/>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285649">
                  <w:pPr>
                    <w:keepNext/>
                    <w:keepLines/>
                    <w:shd w:val="clear" w:color="auto" w:fill="FFFFFF"/>
                    <w:contextualSpacing/>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285649">
                  <w:pPr>
                    <w:keepNext/>
                    <w:keepLines/>
                    <w:shd w:val="clear" w:color="auto" w:fill="FFFFFF"/>
                    <w:contextualSpacing/>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285649">
                  <w:pPr>
                    <w:keepNext/>
                    <w:keepLines/>
                    <w:shd w:val="clear" w:color="auto" w:fill="FFFFFF"/>
                    <w:contextualSpacing/>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285649">
                  <w:pPr>
                    <w:keepNext/>
                    <w:keepLines/>
                    <w:shd w:val="clear" w:color="auto" w:fill="FFFFFF"/>
                    <w:contextualSpacing/>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285649">
                  <w:pPr>
                    <w:keepNext/>
                    <w:keepLines/>
                    <w:shd w:val="clear" w:color="auto" w:fill="FFFFFF"/>
                    <w:contextualSpacing/>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285649">
                  <w:pPr>
                    <w:keepNext/>
                    <w:keepLines/>
                    <w:shd w:val="clear" w:color="auto" w:fill="FFFFFF"/>
                    <w:contextualSpacing/>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285649">
                  <w:pPr>
                    <w:keepNext/>
                    <w:keepLines/>
                    <w:shd w:val="clear" w:color="auto" w:fill="FFFFFF"/>
                    <w:contextualSpacing/>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285649">
                  <w:pPr>
                    <w:keepNext/>
                    <w:keepLines/>
                    <w:shd w:val="clear" w:color="auto" w:fill="FFFFFF"/>
                    <w:contextualSpacing/>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285649">
                  <w:pPr>
                    <w:keepNext/>
                    <w:keepLines/>
                    <w:shd w:val="clear" w:color="auto" w:fill="FFFFFF"/>
                    <w:contextualSpacing/>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285649">
                  <w:pPr>
                    <w:keepNext/>
                    <w:keepLines/>
                    <w:shd w:val="clear" w:color="auto" w:fill="FFFFFF"/>
                    <w:contextualSpacing/>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285649">
                  <w:pPr>
                    <w:keepNext/>
                    <w:keepLines/>
                    <w:shd w:val="clear" w:color="auto" w:fill="FFFFFF"/>
                    <w:contextualSpacing/>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285649">
                  <w:pPr>
                    <w:keepNext/>
                    <w:keepLines/>
                    <w:shd w:val="clear" w:color="auto" w:fill="FFFFFF"/>
                    <w:contextualSpacing/>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rsidR="00141CBE" w:rsidRPr="006006B6" w:rsidRDefault="00141CBE" w:rsidP="00285649">
                  <w:pPr>
                    <w:keepNext/>
                    <w:keepLines/>
                    <w:shd w:val="clear" w:color="auto" w:fill="FFFFFF"/>
                    <w:contextualSpacing/>
                    <w:rPr>
                      <w:rFonts w:ascii="Arial" w:hAnsi="Arial"/>
                      <w:sz w:val="16"/>
                      <w:szCs w:val="16"/>
                      <w:lang w:val="ru-RU"/>
                    </w:rPr>
                  </w:pPr>
                </w:p>
              </w:tc>
            </w:tr>
          </w:tbl>
          <w:p w:rsidR="00141CBE" w:rsidRPr="006006B6" w:rsidRDefault="00141CBE" w:rsidP="00285649">
            <w:pPr>
              <w:keepNext/>
              <w:keepLines/>
              <w:shd w:val="clear" w:color="auto" w:fill="FFFFFF"/>
              <w:ind w:firstLine="142"/>
              <w:contextualSpacing/>
              <w:rPr>
                <w:rFonts w:ascii="Arial Narrow" w:hAnsi="Arial Narrow"/>
                <w:sz w:val="12"/>
                <w:szCs w:val="20"/>
                <w:lang w:val="bg-BG"/>
              </w:rPr>
            </w:pPr>
            <w:r w:rsidRPr="006006B6">
              <w:rPr>
                <w:noProof/>
                <w:sz w:val="20"/>
                <w:szCs w:val="20"/>
                <w:lang w:val="en-US"/>
              </w:rPr>
              <mc:AlternateContent>
                <mc:Choice Requires="wps">
                  <w:drawing>
                    <wp:anchor distT="0" distB="0" distL="114300" distR="114300" simplePos="0" relativeHeight="251677696" behindDoc="0" locked="0" layoutInCell="1" allowOverlap="1" wp14:anchorId="0423B0CA" wp14:editId="6841DF44">
                      <wp:simplePos x="0" y="0"/>
                      <wp:positionH relativeFrom="column">
                        <wp:posOffset>3178175</wp:posOffset>
                      </wp:positionH>
                      <wp:positionV relativeFrom="paragraph">
                        <wp:posOffset>66675</wp:posOffset>
                      </wp:positionV>
                      <wp:extent cx="535305" cy="384810"/>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643BF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r>
                                </w:tbl>
                                <w:p w:rsidR="00643BFB" w:rsidRDefault="00643BFB" w:rsidP="00141CBE">
                                  <w:pPr>
                                    <w:jc w:val="center"/>
                                    <w:rPr>
                                      <w:rFonts w:ascii="Arial" w:hAnsi="Arial"/>
                                      <w:sz w:val="12"/>
                                      <w:szCs w:val="20"/>
                                      <w:lang w:val="bg-BG"/>
                                    </w:rPr>
                                  </w:pPr>
                                  <w:r>
                                    <w:rPr>
                                      <w:rFonts w:ascii="Arial Narrow" w:hAnsi="Arial Narrow"/>
                                      <w:sz w:val="12"/>
                                      <w:lang w:val="bg-BG"/>
                                    </w:rPr>
                                    <w:t>код на държава</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29" type="#_x0000_t202" style="position:absolute;left:0;text-align:left;margin-left:250.25pt;margin-top:5.25pt;width:42.15pt;height:30.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643BF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r>
                          </w:tbl>
                          <w:p w:rsidR="00643BFB" w:rsidRDefault="00643BFB" w:rsidP="00141CBE">
                            <w:pPr>
                              <w:jc w:val="center"/>
                              <w:rPr>
                                <w:rFonts w:ascii="Arial" w:hAnsi="Arial"/>
                                <w:sz w:val="12"/>
                                <w:szCs w:val="20"/>
                                <w:lang w:val="bg-BG"/>
                              </w:rPr>
                            </w:pPr>
                            <w:r>
                              <w:rPr>
                                <w:rFonts w:ascii="Arial Narrow" w:hAnsi="Arial Narrow"/>
                                <w:sz w:val="12"/>
                                <w:lang w:val="bg-BG"/>
                              </w:rPr>
                              <w:t>код на държава</w:t>
                            </w:r>
                          </w:p>
                        </w:txbxContent>
                      </v:textbox>
                    </v:shape>
                  </w:pict>
                </mc:Fallback>
              </mc:AlternateContent>
            </w:r>
            <w:r w:rsidRPr="006006B6">
              <w:rPr>
                <w:rFonts w:ascii="Arial Narrow" w:hAnsi="Arial Narrow"/>
                <w:sz w:val="12"/>
                <w:szCs w:val="20"/>
                <w:lang w:val="bg-BG"/>
              </w:rPr>
              <w:t>Идентификационен номер</w:t>
            </w:r>
          </w:p>
          <w:p w:rsidR="00141CBE" w:rsidRPr="006006B6" w:rsidRDefault="00141CBE" w:rsidP="00285649">
            <w:pPr>
              <w:keepNext/>
              <w:keepLines/>
              <w:pBdr>
                <w:left w:val="single" w:sz="2" w:space="4" w:color="auto"/>
                <w:right w:val="single" w:sz="2" w:space="4" w:color="auto"/>
              </w:pBdr>
              <w:shd w:val="clear" w:color="auto" w:fill="FFFFFF"/>
              <w:tabs>
                <w:tab w:val="left" w:pos="1026"/>
                <w:tab w:val="left" w:pos="1722"/>
              </w:tabs>
              <w:ind w:firstLine="142"/>
              <w:contextualSpacing/>
              <w:rPr>
                <w:rFonts w:ascii="Arial Narrow" w:hAnsi="Arial Narrow"/>
                <w:sz w:val="20"/>
                <w:szCs w:val="20"/>
                <w:lang w:val="bg-BG"/>
              </w:rPr>
            </w:pPr>
            <w:r w:rsidRPr="006006B6">
              <w:rPr>
                <w:rFonts w:ascii="Arial" w:hAnsi="Arial"/>
                <w:sz w:val="16"/>
                <w:szCs w:val="20"/>
                <w:lang w:val="en-US"/>
              </w:rPr>
              <w:sym w:font="Webdings" w:char="F063"/>
            </w:r>
            <w:r w:rsidRPr="006006B6">
              <w:rPr>
                <w:rFonts w:ascii="Arial" w:hAnsi="Arial"/>
                <w:sz w:val="16"/>
                <w:szCs w:val="20"/>
                <w:lang w:val="bg-BG"/>
              </w:rPr>
              <w:t xml:space="preserve"> </w:t>
            </w:r>
            <w:r w:rsidRPr="006006B6">
              <w:rPr>
                <w:rFonts w:ascii="Arial Narrow" w:hAnsi="Arial Narrow"/>
                <w:sz w:val="14"/>
                <w:szCs w:val="14"/>
                <w:lang w:val="bg-BG"/>
              </w:rPr>
              <w:t>ЕГН</w:t>
            </w:r>
            <w:r w:rsidRPr="006006B6">
              <w:rPr>
                <w:rFonts w:ascii="Arial" w:hAnsi="Arial"/>
                <w:sz w:val="16"/>
                <w:szCs w:val="20"/>
                <w:lang w:val="bg-BG"/>
              </w:rPr>
              <w:tab/>
            </w:r>
            <w:r w:rsidRPr="006006B6">
              <w:rPr>
                <w:rFonts w:ascii="Arial" w:hAnsi="Arial"/>
                <w:sz w:val="16"/>
                <w:szCs w:val="20"/>
                <w:lang w:val="en-US"/>
              </w:rPr>
              <w:sym w:font="Webdings" w:char="F063"/>
            </w:r>
            <w:r w:rsidRPr="006006B6">
              <w:rPr>
                <w:rFonts w:ascii="Arial" w:hAnsi="Arial"/>
                <w:sz w:val="16"/>
                <w:szCs w:val="20"/>
                <w:lang w:val="bg-BG"/>
              </w:rPr>
              <w:t xml:space="preserve"> </w:t>
            </w:r>
            <w:r w:rsidRPr="006006B6">
              <w:rPr>
                <w:rFonts w:ascii="Arial Narrow" w:hAnsi="Arial Narrow"/>
                <w:sz w:val="14"/>
                <w:szCs w:val="14"/>
                <w:lang w:val="bg-BG"/>
              </w:rPr>
              <w:t>Л</w:t>
            </w:r>
            <w:r w:rsidRPr="006006B6">
              <w:rPr>
                <w:rFonts w:ascii="Arial Narrow" w:hAnsi="Arial Narrow"/>
                <w:sz w:val="14"/>
                <w:szCs w:val="14"/>
                <w:lang w:val="ru-RU"/>
              </w:rPr>
              <w:t>НЧ</w:t>
            </w:r>
            <w:r w:rsidRPr="006006B6">
              <w:rPr>
                <w:rFonts w:ascii="Arial Narrow" w:hAnsi="Arial Narrow"/>
                <w:sz w:val="16"/>
                <w:szCs w:val="20"/>
                <w:lang w:val="bg-BG"/>
              </w:rPr>
              <w:tab/>
              <w:t>дата на раждане</w:t>
            </w:r>
            <w:r w:rsidRPr="006006B6">
              <w:rPr>
                <w:rFonts w:ascii="Arial" w:hAnsi="Arial"/>
                <w:sz w:val="16"/>
                <w:szCs w:val="20"/>
                <w:lang w:val="bg-BG"/>
              </w:rPr>
              <w:t xml:space="preserve"> </w:t>
            </w:r>
            <w:r w:rsidRPr="006006B6">
              <w:rPr>
                <w:rFonts w:ascii="Arial Narrow" w:hAnsi="Arial Narrow"/>
                <w:sz w:val="22"/>
                <w:szCs w:val="22"/>
                <w:lang w:val="bg-BG"/>
              </w:rPr>
              <w:sym w:font="Webdings" w:char="F063"/>
            </w:r>
            <w:r w:rsidRPr="006006B6">
              <w:rPr>
                <w:rFonts w:ascii="Arial Narrow" w:hAnsi="Arial Narrow"/>
                <w:sz w:val="22"/>
                <w:szCs w:val="22"/>
                <w:lang w:val="bg-BG"/>
              </w:rPr>
              <w:sym w:font="Webdings" w:char="F063"/>
            </w:r>
            <w:r w:rsidRPr="006006B6">
              <w:rPr>
                <w:rFonts w:ascii="Arial Narrow" w:hAnsi="Arial Narrow"/>
                <w:sz w:val="22"/>
                <w:szCs w:val="22"/>
                <w:lang w:val="bg-BG"/>
              </w:rPr>
              <w:t>.</w:t>
            </w:r>
            <w:r w:rsidRPr="006006B6">
              <w:rPr>
                <w:rFonts w:ascii="Arial Narrow" w:hAnsi="Arial Narrow"/>
                <w:sz w:val="22"/>
                <w:szCs w:val="22"/>
                <w:lang w:val="bg-BG"/>
              </w:rPr>
              <w:sym w:font="Webdings" w:char="F063"/>
            </w:r>
            <w:r w:rsidRPr="006006B6">
              <w:rPr>
                <w:rFonts w:ascii="Arial Narrow" w:hAnsi="Arial Narrow"/>
                <w:sz w:val="22"/>
                <w:szCs w:val="22"/>
                <w:lang w:val="bg-BG"/>
              </w:rPr>
              <w:sym w:font="Webdings" w:char="F063"/>
            </w:r>
            <w:r w:rsidRPr="006006B6">
              <w:rPr>
                <w:rFonts w:ascii="Arial Narrow" w:hAnsi="Arial Narrow"/>
                <w:sz w:val="22"/>
                <w:szCs w:val="22"/>
                <w:lang w:val="bg-BG"/>
              </w:rPr>
              <w:t>.</w:t>
            </w:r>
            <w:r w:rsidRPr="006006B6">
              <w:rPr>
                <w:rFonts w:ascii="Arial Narrow" w:hAnsi="Arial Narrow"/>
                <w:sz w:val="22"/>
                <w:szCs w:val="22"/>
                <w:lang w:val="bg-BG"/>
              </w:rPr>
              <w:sym w:font="Webdings" w:char="F063"/>
            </w:r>
            <w:r w:rsidRPr="006006B6">
              <w:rPr>
                <w:rFonts w:ascii="Arial Narrow" w:hAnsi="Arial Narrow"/>
                <w:sz w:val="22"/>
                <w:szCs w:val="22"/>
                <w:lang w:val="bg-BG"/>
              </w:rPr>
              <w:sym w:font="Webdings" w:char="F063"/>
            </w:r>
            <w:r w:rsidRPr="006006B6">
              <w:rPr>
                <w:rFonts w:ascii="Arial Narrow" w:hAnsi="Arial Narrow"/>
                <w:sz w:val="22"/>
                <w:szCs w:val="22"/>
                <w:lang w:val="bg-BG"/>
              </w:rPr>
              <w:sym w:font="Webdings" w:char="F063"/>
            </w:r>
            <w:r w:rsidRPr="006006B6">
              <w:rPr>
                <w:rFonts w:ascii="Arial Narrow" w:hAnsi="Arial Narrow"/>
                <w:sz w:val="22"/>
                <w:szCs w:val="22"/>
                <w:lang w:val="bg-BG"/>
              </w:rPr>
              <w:sym w:font="Webdings" w:char="F063"/>
            </w:r>
            <w:r w:rsidRPr="006006B6">
              <w:rPr>
                <w:rFonts w:ascii="Arial Narrow" w:hAnsi="Arial Narrow"/>
                <w:sz w:val="22"/>
                <w:szCs w:val="22"/>
                <w:lang w:val="bg-BG"/>
              </w:rPr>
              <w:t xml:space="preserve"> </w:t>
            </w:r>
          </w:p>
          <w:p w:rsidR="00141CBE" w:rsidRPr="006006B6" w:rsidRDefault="00141CBE" w:rsidP="00285649">
            <w:pPr>
              <w:keepNext/>
              <w:keepLines/>
              <w:pBdr>
                <w:left w:val="single" w:sz="2" w:space="4" w:color="auto"/>
                <w:right w:val="single" w:sz="2" w:space="4" w:color="auto"/>
              </w:pBdr>
              <w:shd w:val="clear" w:color="auto" w:fill="FFFFFF"/>
              <w:tabs>
                <w:tab w:val="left" w:pos="472"/>
                <w:tab w:val="left" w:pos="1026"/>
                <w:tab w:val="left" w:pos="1491"/>
              </w:tabs>
              <w:ind w:firstLine="142"/>
              <w:contextualSpacing/>
              <w:rPr>
                <w:rFonts w:ascii="Arial Narrow" w:hAnsi="Arial Narrow"/>
                <w:sz w:val="16"/>
                <w:szCs w:val="20"/>
                <w:lang w:val="ru-RU"/>
              </w:rPr>
            </w:pPr>
            <w:r w:rsidRPr="006006B6">
              <w:rPr>
                <w:rFonts w:ascii="Arial" w:hAnsi="Arial"/>
                <w:sz w:val="16"/>
                <w:szCs w:val="20"/>
                <w:lang w:val="en-US"/>
              </w:rPr>
              <w:sym w:font="Webdings" w:char="F063"/>
            </w:r>
            <w:r w:rsidRPr="006006B6">
              <w:rPr>
                <w:rFonts w:ascii="Arial" w:hAnsi="Arial"/>
                <w:sz w:val="16"/>
                <w:szCs w:val="20"/>
                <w:lang w:val="bg-BG"/>
              </w:rPr>
              <w:t xml:space="preserve"> </w:t>
            </w:r>
            <w:r w:rsidRPr="006006B6">
              <w:rPr>
                <w:rFonts w:ascii="Arial Narrow" w:hAnsi="Arial Narrow"/>
                <w:sz w:val="14"/>
                <w:szCs w:val="14"/>
                <w:lang w:val="ru-RU"/>
              </w:rPr>
              <w:t>ССН</w:t>
            </w:r>
            <w:r w:rsidRPr="006006B6">
              <w:rPr>
                <w:rFonts w:ascii="Arial" w:hAnsi="Arial"/>
                <w:sz w:val="16"/>
                <w:szCs w:val="20"/>
                <w:lang w:val="ru-RU"/>
              </w:rPr>
              <w:tab/>
            </w:r>
            <w:r w:rsidRPr="006006B6">
              <w:rPr>
                <w:rFonts w:ascii="Arial" w:hAnsi="Arial"/>
                <w:sz w:val="16"/>
                <w:szCs w:val="20"/>
                <w:lang w:val="en-US"/>
              </w:rPr>
              <w:sym w:font="Webdings" w:char="F063"/>
            </w:r>
            <w:r w:rsidRPr="006006B6">
              <w:rPr>
                <w:rFonts w:ascii="Arial" w:hAnsi="Arial"/>
                <w:sz w:val="16"/>
                <w:szCs w:val="20"/>
                <w:lang w:val="bg-BG"/>
              </w:rPr>
              <w:t xml:space="preserve"> </w:t>
            </w:r>
            <w:r w:rsidRPr="006006B6">
              <w:rPr>
                <w:rFonts w:ascii="Arial Narrow" w:hAnsi="Arial Narrow"/>
                <w:sz w:val="14"/>
                <w:szCs w:val="14"/>
                <w:lang w:val="ru-RU"/>
              </w:rPr>
              <w:t>гражданин на ЕС</w:t>
            </w:r>
            <w:r w:rsidRPr="006006B6">
              <w:rPr>
                <w:rFonts w:ascii="Arial Narrow" w:hAnsi="Arial Narrow"/>
                <w:sz w:val="16"/>
                <w:szCs w:val="20"/>
                <w:lang w:val="ru-RU"/>
              </w:rPr>
              <w:t xml:space="preserve"> </w:t>
            </w:r>
          </w:p>
          <w:p w:rsidR="00141CBE" w:rsidRPr="006006B6" w:rsidRDefault="00141CBE" w:rsidP="00285649">
            <w:pPr>
              <w:keepNext/>
              <w:keepLines/>
              <w:pBdr>
                <w:left w:val="single" w:sz="2" w:space="4" w:color="auto"/>
                <w:right w:val="single" w:sz="2" w:space="4" w:color="auto"/>
              </w:pBdr>
              <w:shd w:val="clear" w:color="auto" w:fill="FFFFFF"/>
              <w:contextualSpacing/>
              <w:rPr>
                <w:rFonts w:ascii="Arial Narrow" w:hAnsi="Arial Narrow"/>
                <w:sz w:val="16"/>
                <w:szCs w:val="20"/>
                <w:lang w:val="bg-BG"/>
              </w:rPr>
            </w:pPr>
            <w:r w:rsidRPr="006006B6">
              <w:rPr>
                <w:rFonts w:ascii="Arial Narrow" w:hAnsi="Arial Narrow"/>
                <w:sz w:val="14"/>
                <w:szCs w:val="14"/>
                <w:lang w:val="bg-BG"/>
              </w:rPr>
              <w:t xml:space="preserve">                                      (или по двустранни спогодби)</w:t>
            </w:r>
            <w:r w:rsidRPr="006006B6">
              <w:rPr>
                <w:rFonts w:ascii="Arial Narrow" w:hAnsi="Arial Narrow"/>
                <w:sz w:val="16"/>
                <w:szCs w:val="20"/>
                <w:lang w:val="bg-BG"/>
              </w:rPr>
              <w:t xml:space="preserve"> </w:t>
            </w:r>
          </w:p>
          <w:p w:rsidR="00141CBE" w:rsidRPr="006006B6" w:rsidRDefault="00141CBE" w:rsidP="00285649">
            <w:pPr>
              <w:keepNext/>
              <w:keepLines/>
              <w:shd w:val="clear" w:color="auto" w:fill="FFFFFF"/>
              <w:tabs>
                <w:tab w:val="left" w:leader="dot" w:pos="5704"/>
              </w:tabs>
              <w:ind w:firstLine="34"/>
              <w:contextualSpacing/>
              <w:jc w:val="center"/>
              <w:rPr>
                <w:rFonts w:ascii="Arial Narrow" w:hAnsi="Arial Narrow"/>
                <w:sz w:val="18"/>
                <w:szCs w:val="20"/>
                <w:lang w:val="bg-BG"/>
              </w:rPr>
            </w:pPr>
            <w:r w:rsidRPr="006006B6">
              <w:rPr>
                <w:rFonts w:ascii="Arial Narrow" w:hAnsi="Arial Narrow"/>
                <w:sz w:val="20"/>
                <w:szCs w:val="20"/>
                <w:lang w:val="bg-BG"/>
              </w:rPr>
              <w:tab/>
              <w:t xml:space="preserve"> </w:t>
            </w:r>
            <w:r w:rsidRPr="006006B6">
              <w:rPr>
                <w:rFonts w:ascii="Arial Narrow" w:hAnsi="Arial Narrow"/>
                <w:sz w:val="14"/>
                <w:szCs w:val="20"/>
                <w:lang w:val="bg-BG"/>
              </w:rPr>
              <w:t>име, презиме и фамилия по лична карта</w:t>
            </w:r>
          </w:p>
          <w:p w:rsidR="00141CBE" w:rsidRPr="006006B6" w:rsidRDefault="00141CBE" w:rsidP="00285649">
            <w:pPr>
              <w:keepNext/>
              <w:keepLines/>
              <w:shd w:val="clear" w:color="auto" w:fill="FFFFFF"/>
              <w:tabs>
                <w:tab w:val="left" w:pos="709"/>
                <w:tab w:val="left" w:leader="dot" w:pos="5704"/>
              </w:tabs>
              <w:spacing w:line="120" w:lineRule="auto"/>
              <w:contextualSpacing/>
              <w:rPr>
                <w:rFonts w:ascii="Arial Narrow" w:hAnsi="Arial Narrow"/>
                <w:sz w:val="18"/>
                <w:szCs w:val="20"/>
                <w:lang w:val="bg-BG"/>
              </w:rPr>
            </w:pPr>
            <w:r w:rsidRPr="006006B6">
              <w:rPr>
                <w:rFonts w:ascii="Arial Narrow" w:hAnsi="Arial Narrow"/>
                <w:sz w:val="18"/>
                <w:szCs w:val="20"/>
                <w:lang w:val="bg-BG"/>
              </w:rPr>
              <w:t>Aдрес: гр.(с) ……………………………………… ул………………………………№.</w:t>
            </w:r>
            <w:r w:rsidRPr="006006B6">
              <w:rPr>
                <w:rFonts w:ascii="Arial Narrow" w:hAnsi="Arial Narrow"/>
                <w:sz w:val="18"/>
                <w:szCs w:val="20"/>
                <w:lang w:val="bg-BG"/>
              </w:rPr>
              <w:tab/>
            </w:r>
          </w:p>
          <w:p w:rsidR="00141CBE" w:rsidRPr="006006B6" w:rsidRDefault="00141CBE" w:rsidP="00285649">
            <w:pPr>
              <w:keepNext/>
              <w:keepLines/>
              <w:shd w:val="clear" w:color="auto" w:fill="FFFFFF"/>
              <w:tabs>
                <w:tab w:val="left" w:leader="dot" w:pos="2160"/>
                <w:tab w:val="left" w:leader="dot" w:pos="3436"/>
                <w:tab w:val="left" w:leader="dot" w:pos="4145"/>
                <w:tab w:val="left" w:leader="dot" w:pos="4854"/>
                <w:tab w:val="left" w:leader="dot" w:pos="5704"/>
              </w:tabs>
              <w:spacing w:line="120" w:lineRule="auto"/>
              <w:contextualSpacing/>
              <w:rPr>
                <w:rFonts w:ascii="Arial Narrow" w:hAnsi="Arial Narrow"/>
                <w:sz w:val="18"/>
                <w:szCs w:val="20"/>
                <w:lang w:val="en-US"/>
              </w:rPr>
            </w:pPr>
            <w:r w:rsidRPr="006006B6">
              <w:rPr>
                <w:rFonts w:ascii="Arial Narrow" w:hAnsi="Arial Narrow"/>
                <w:sz w:val="18"/>
                <w:szCs w:val="20"/>
                <w:lang w:val="bg-BG"/>
              </w:rPr>
              <w:t>ж.к.</w:t>
            </w:r>
            <w:r w:rsidRPr="006006B6">
              <w:rPr>
                <w:rFonts w:ascii="Arial Narrow" w:hAnsi="Arial Narrow"/>
                <w:sz w:val="18"/>
                <w:szCs w:val="20"/>
                <w:lang w:val="bg-BG"/>
              </w:rPr>
              <w:tab/>
              <w:t>……….бл……….вх……..тел……………………………</w:t>
            </w:r>
          </w:p>
        </w:tc>
        <w:tc>
          <w:tcPr>
            <w:tcW w:w="4964" w:type="dxa"/>
            <w:gridSpan w:val="5"/>
            <w:tcBorders>
              <w:top w:val="single" w:sz="24" w:space="0" w:color="auto"/>
              <w:left w:val="double" w:sz="4" w:space="0" w:color="auto"/>
              <w:bottom w:val="single" w:sz="4" w:space="0" w:color="auto"/>
              <w:right w:val="single" w:sz="4" w:space="0" w:color="auto"/>
            </w:tcBorders>
          </w:tcPr>
          <w:p w:rsidR="00141CBE" w:rsidRPr="006006B6" w:rsidRDefault="00141CBE" w:rsidP="00285649">
            <w:pPr>
              <w:keepNext/>
              <w:keepLines/>
              <w:shd w:val="clear" w:color="auto" w:fill="FFFFFF"/>
              <w:tabs>
                <w:tab w:val="left" w:pos="709"/>
                <w:tab w:val="left" w:leader="dot" w:pos="4570"/>
              </w:tabs>
              <w:ind w:firstLine="99"/>
              <w:contextualSpacing/>
              <w:rPr>
                <w:rFonts w:ascii="Arial Narrow" w:hAnsi="Arial Narrow"/>
                <w:b/>
                <w:bCs/>
                <w:sz w:val="16"/>
                <w:szCs w:val="16"/>
                <w:lang w:val="en-US"/>
              </w:rPr>
            </w:pPr>
          </w:p>
          <w:p w:rsidR="00141CBE" w:rsidRPr="006006B6" w:rsidRDefault="00141CBE" w:rsidP="00285649">
            <w:pPr>
              <w:keepNext/>
              <w:keepLines/>
              <w:shd w:val="clear" w:color="auto" w:fill="FFFFFF"/>
              <w:tabs>
                <w:tab w:val="left" w:pos="709"/>
                <w:tab w:val="left" w:leader="dot" w:pos="4570"/>
              </w:tabs>
              <w:ind w:firstLine="99"/>
              <w:contextualSpacing/>
              <w:rPr>
                <w:rFonts w:ascii="Arial Narrow" w:hAnsi="Arial Narrow"/>
                <w:b/>
                <w:bCs/>
                <w:sz w:val="16"/>
                <w:szCs w:val="16"/>
                <w:lang w:val="en-US"/>
              </w:rPr>
            </w:pPr>
            <w:r w:rsidRPr="006006B6">
              <w:rPr>
                <w:rFonts w:ascii="Arial Narrow" w:hAnsi="Arial Narrow"/>
                <w:b/>
                <w:bCs/>
                <w:sz w:val="16"/>
                <w:szCs w:val="16"/>
                <w:lang w:val="bg-BG"/>
              </w:rPr>
              <w:t>ЛЕЧЕБНО ЗАВЕДЕНИЕ:</w:t>
            </w:r>
          </w:p>
          <w:p w:rsidR="00141CBE" w:rsidRPr="006006B6" w:rsidRDefault="00141CBE" w:rsidP="00285649">
            <w:pPr>
              <w:keepNext/>
              <w:keepLines/>
              <w:shd w:val="clear" w:color="auto" w:fill="FFFFFF"/>
              <w:tabs>
                <w:tab w:val="left" w:pos="709"/>
                <w:tab w:val="center" w:pos="4320"/>
                <w:tab w:val="left" w:leader="dot" w:pos="4570"/>
                <w:tab w:val="right" w:pos="8640"/>
              </w:tabs>
              <w:ind w:firstLine="96"/>
              <w:contextualSpacing/>
              <w:rPr>
                <w:rFonts w:ascii="Arial Narrow" w:hAnsi="Arial Narrow"/>
                <w:sz w:val="20"/>
                <w:szCs w:val="20"/>
                <w:lang w:val="bg-BG"/>
              </w:rPr>
            </w:pPr>
            <w:r w:rsidRPr="006006B6">
              <w:rPr>
                <w:rFonts w:ascii="Arial" w:hAnsi="Arial"/>
                <w:noProof/>
                <w:szCs w:val="20"/>
                <w:lang w:val="en-US"/>
              </w:rPr>
              <mc:AlternateContent>
                <mc:Choice Requires="wps">
                  <w:drawing>
                    <wp:anchor distT="0" distB="0" distL="114300" distR="114300" simplePos="0" relativeHeight="251674624" behindDoc="0" locked="0" layoutInCell="1" allowOverlap="1" wp14:anchorId="421F2226" wp14:editId="3F6DDB9B">
                      <wp:simplePos x="0" y="0"/>
                      <wp:positionH relativeFrom="column">
                        <wp:posOffset>264160</wp:posOffset>
                      </wp:positionH>
                      <wp:positionV relativeFrom="paragraph">
                        <wp:posOffset>8255</wp:posOffset>
                      </wp:positionV>
                      <wp:extent cx="535305" cy="384810"/>
                      <wp:effectExtent l="0" t="0" r="0"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643BF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r>
                                </w:tbl>
                                <w:p w:rsidR="00643BFB" w:rsidRDefault="00643BFB" w:rsidP="00141CBE">
                                  <w:pPr>
                                    <w:jc w:val="center"/>
                                    <w:rPr>
                                      <w:rFonts w:ascii="Arial" w:hAnsi="Arial"/>
                                      <w:sz w:val="12"/>
                                      <w:szCs w:val="20"/>
                                      <w:lang w:val="bg-BG"/>
                                    </w:rPr>
                                  </w:pPr>
                                  <w:r>
                                    <w:rPr>
                                      <w:rFonts w:ascii="Arial Narrow" w:hAnsi="Arial Narrow"/>
                                      <w:sz w:val="12"/>
                                      <w:lang w:val="bg-BG"/>
                                    </w:rPr>
                                    <w:t xml:space="preserve">РЗОК </w:t>
                                  </w:r>
                                  <w:r>
                                    <w:rPr>
                                      <w:rFonts w:ascii="Arial Narrow" w:hAnsi="Arial Narrow"/>
                                      <w:sz w:val="12"/>
                                    </w:rPr>
                                    <w:t>№.</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30" type="#_x0000_t202" style="position:absolute;left:0;text-align:left;margin-left:20.8pt;margin-top:.65pt;width:42.15pt;height:30.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643BF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r>
                          </w:tbl>
                          <w:p w:rsidR="00643BFB" w:rsidRDefault="00643BFB" w:rsidP="00141CBE">
                            <w:pPr>
                              <w:jc w:val="center"/>
                              <w:rPr>
                                <w:rFonts w:ascii="Arial" w:hAnsi="Arial"/>
                                <w:sz w:val="12"/>
                                <w:szCs w:val="20"/>
                                <w:lang w:val="bg-BG"/>
                              </w:rPr>
                            </w:pPr>
                            <w:r>
                              <w:rPr>
                                <w:rFonts w:ascii="Arial Narrow" w:hAnsi="Arial Narrow"/>
                                <w:sz w:val="12"/>
                                <w:lang w:val="bg-BG"/>
                              </w:rPr>
                              <w:t xml:space="preserve">РЗОК </w:t>
                            </w:r>
                            <w:r>
                              <w:rPr>
                                <w:rFonts w:ascii="Arial Narrow" w:hAnsi="Arial Narrow"/>
                                <w:sz w:val="12"/>
                              </w:rPr>
                              <w:t>№.</w:t>
                            </w:r>
                          </w:p>
                        </w:txbxContent>
                      </v:textbox>
                    </v:shape>
                  </w:pict>
                </mc:Fallback>
              </mc:AlternateContent>
            </w:r>
            <w:r w:rsidRPr="006006B6">
              <w:rPr>
                <w:rFonts w:ascii="Arial" w:hAnsi="Arial"/>
                <w:noProof/>
                <w:szCs w:val="20"/>
                <w:lang w:val="en-US"/>
              </w:rPr>
              <mc:AlternateContent>
                <mc:Choice Requires="wps">
                  <w:drawing>
                    <wp:anchor distT="0" distB="0" distL="114300" distR="114300" simplePos="0" relativeHeight="251675648" behindDoc="0" locked="0" layoutInCell="1" allowOverlap="1" wp14:anchorId="748E8DF1" wp14:editId="1BE83F14">
                      <wp:simplePos x="0" y="0"/>
                      <wp:positionH relativeFrom="column">
                        <wp:posOffset>702945</wp:posOffset>
                      </wp:positionH>
                      <wp:positionV relativeFrom="paragraph">
                        <wp:posOffset>6985</wp:posOffset>
                      </wp:positionV>
                      <wp:extent cx="535305" cy="384810"/>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643BF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r>
                                </w:tbl>
                                <w:p w:rsidR="00643BFB" w:rsidRDefault="00643BFB" w:rsidP="00141CBE">
                                  <w:pPr>
                                    <w:jc w:val="center"/>
                                    <w:rPr>
                                      <w:rFonts w:ascii="Arial" w:hAnsi="Arial"/>
                                      <w:sz w:val="12"/>
                                      <w:szCs w:val="20"/>
                                      <w:lang w:val="bg-BG"/>
                                    </w:rPr>
                                  </w:pPr>
                                  <w:r>
                                    <w:rPr>
                                      <w:rFonts w:ascii="Arial Narrow" w:hAnsi="Arial Narrow"/>
                                      <w:sz w:val="12"/>
                                      <w:lang w:val="bg-BG"/>
                                    </w:rPr>
                                    <w:t>здравен район</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1" type="#_x0000_t202" style="position:absolute;left:0;text-align:left;margin-left:55.35pt;margin-top:.55pt;width:42.15pt;height:30.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643BF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r>
                          </w:tbl>
                          <w:p w:rsidR="00643BFB" w:rsidRDefault="00643BFB" w:rsidP="00141CBE">
                            <w:pPr>
                              <w:jc w:val="center"/>
                              <w:rPr>
                                <w:rFonts w:ascii="Arial" w:hAnsi="Arial"/>
                                <w:sz w:val="12"/>
                                <w:szCs w:val="20"/>
                                <w:lang w:val="bg-BG"/>
                              </w:rPr>
                            </w:pPr>
                            <w:r>
                              <w:rPr>
                                <w:rFonts w:ascii="Arial Narrow" w:hAnsi="Arial Narrow"/>
                                <w:sz w:val="12"/>
                                <w:lang w:val="bg-BG"/>
                              </w:rPr>
                              <w:t>здравен район</w:t>
                            </w:r>
                          </w:p>
                        </w:txbxContent>
                      </v:textbox>
                    </v:shape>
                  </w:pict>
                </mc:Fallback>
              </mc:AlternateContent>
            </w:r>
            <w:r w:rsidRPr="006006B6">
              <w:rPr>
                <w:rFonts w:ascii="Arial" w:hAnsi="Arial"/>
                <w:noProof/>
                <w:szCs w:val="20"/>
                <w:lang w:val="en-US"/>
              </w:rPr>
              <mc:AlternateContent>
                <mc:Choice Requires="wps">
                  <w:drawing>
                    <wp:anchor distT="0" distB="0" distL="114300" distR="114300" simplePos="0" relativeHeight="251670528" behindDoc="0" locked="0" layoutInCell="1" allowOverlap="1" wp14:anchorId="37C8A4BA" wp14:editId="276451D5">
                      <wp:simplePos x="0" y="0"/>
                      <wp:positionH relativeFrom="column">
                        <wp:posOffset>1166495</wp:posOffset>
                      </wp:positionH>
                      <wp:positionV relativeFrom="paragraph">
                        <wp:posOffset>7620</wp:posOffset>
                      </wp:positionV>
                      <wp:extent cx="1932940" cy="384810"/>
                      <wp:effectExtent l="0" t="0" r="0" b="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643BF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r>
                                </w:tbl>
                                <w:p w:rsidR="00643BFB" w:rsidRDefault="00643BFB" w:rsidP="00141CBE">
                                  <w:pPr>
                                    <w:ind w:firstLine="142"/>
                                    <w:rPr>
                                      <w:rFonts w:ascii="Arial" w:hAnsi="Arial"/>
                                      <w:sz w:val="12"/>
                                      <w:szCs w:val="20"/>
                                      <w:lang w:val="bg-BG"/>
                                    </w:rPr>
                                  </w:pPr>
                                  <w:r>
                                    <w:rPr>
                                      <w:rFonts w:ascii="Arial Narrow" w:hAnsi="Arial Narrow"/>
                                      <w:sz w:val="12"/>
                                      <w:lang w:val="bg-BG"/>
                                    </w:rPr>
                                    <w:t>регистрационен номер на лечебното заведение</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32" type="#_x0000_t202" style="position:absolute;left:0;text-align:left;margin-left:91.85pt;margin-top:.6pt;width:152.2pt;height:30.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643BF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r>
                          </w:tbl>
                          <w:p w:rsidR="00643BFB" w:rsidRDefault="00643BFB" w:rsidP="00141CBE">
                            <w:pPr>
                              <w:ind w:firstLine="142"/>
                              <w:rPr>
                                <w:rFonts w:ascii="Arial" w:hAnsi="Arial"/>
                                <w:sz w:val="12"/>
                                <w:szCs w:val="20"/>
                                <w:lang w:val="bg-BG"/>
                              </w:rPr>
                            </w:pPr>
                            <w:r>
                              <w:rPr>
                                <w:rFonts w:ascii="Arial Narrow" w:hAnsi="Arial Narrow"/>
                                <w:sz w:val="12"/>
                                <w:lang w:val="bg-BG"/>
                              </w:rPr>
                              <w:t>регистрационен номер на лечебното заведение</w:t>
                            </w:r>
                          </w:p>
                        </w:txbxContent>
                      </v:textbox>
                    </v:shape>
                  </w:pict>
                </mc:Fallback>
              </mc:AlternateContent>
            </w:r>
            <w:r w:rsidRPr="006006B6">
              <w:rPr>
                <w:rFonts w:ascii="Arial" w:hAnsi="Arial"/>
                <w:sz w:val="20"/>
                <w:szCs w:val="20"/>
                <w:lang w:val="en-US"/>
              </w:rPr>
              <w:sym w:font="Webdings" w:char="F063"/>
            </w:r>
          </w:p>
          <w:p w:rsidR="00141CBE" w:rsidRPr="006006B6" w:rsidRDefault="00141CBE" w:rsidP="00285649">
            <w:pPr>
              <w:keepNext/>
              <w:keepLines/>
              <w:shd w:val="clear" w:color="auto" w:fill="FFFFFF"/>
              <w:tabs>
                <w:tab w:val="left" w:pos="709"/>
                <w:tab w:val="center" w:pos="4153"/>
                <w:tab w:val="left" w:leader="dot" w:pos="4570"/>
                <w:tab w:val="right" w:pos="8306"/>
              </w:tabs>
              <w:contextualSpacing/>
              <w:rPr>
                <w:rFonts w:ascii="Arial Narrow" w:hAnsi="Arial Narrow"/>
                <w:sz w:val="12"/>
                <w:szCs w:val="20"/>
                <w:lang w:val="ru-RU"/>
              </w:rPr>
            </w:pPr>
            <w:r w:rsidRPr="006006B6">
              <w:rPr>
                <w:rFonts w:ascii="Arial Narrow" w:hAnsi="Arial Narrow"/>
                <w:sz w:val="12"/>
                <w:szCs w:val="20"/>
                <w:lang w:val="bg-BG"/>
              </w:rPr>
              <w:t xml:space="preserve">договор </w:t>
            </w:r>
          </w:p>
          <w:p w:rsidR="00141CBE" w:rsidRPr="006006B6" w:rsidRDefault="00141CBE" w:rsidP="00285649">
            <w:pPr>
              <w:keepNext/>
              <w:keepLines/>
              <w:shd w:val="clear" w:color="auto" w:fill="FFFFFF"/>
              <w:tabs>
                <w:tab w:val="left" w:pos="709"/>
                <w:tab w:val="center" w:pos="4153"/>
                <w:tab w:val="left" w:leader="dot" w:pos="4570"/>
                <w:tab w:val="right" w:pos="8306"/>
              </w:tabs>
              <w:contextualSpacing/>
              <w:rPr>
                <w:rFonts w:ascii="Arial Narrow" w:hAnsi="Arial Narrow"/>
                <w:noProof/>
                <w:sz w:val="18"/>
                <w:szCs w:val="20"/>
                <w:lang w:val="ru-RU"/>
              </w:rPr>
            </w:pPr>
            <w:r w:rsidRPr="006006B6">
              <w:rPr>
                <w:noProof/>
                <w:sz w:val="20"/>
                <w:szCs w:val="20"/>
                <w:lang w:val="en-US"/>
              </w:rPr>
              <mc:AlternateContent>
                <mc:Choice Requires="wps">
                  <w:drawing>
                    <wp:anchor distT="0" distB="0" distL="114300" distR="114300" simplePos="0" relativeHeight="251676672" behindDoc="0" locked="0" layoutInCell="1" allowOverlap="1" wp14:anchorId="4EA41F30" wp14:editId="094D40DE">
                      <wp:simplePos x="0" y="0"/>
                      <wp:positionH relativeFrom="column">
                        <wp:posOffset>1165860</wp:posOffset>
                      </wp:positionH>
                      <wp:positionV relativeFrom="paragraph">
                        <wp:posOffset>66675</wp:posOffset>
                      </wp:positionV>
                      <wp:extent cx="1932940" cy="384810"/>
                      <wp:effectExtent l="0" t="0" r="0" b="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643BF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r>
                                </w:tbl>
                                <w:p w:rsidR="00643BFB" w:rsidRDefault="00643BFB" w:rsidP="00141CBE">
                                  <w:pPr>
                                    <w:rPr>
                                      <w:rFonts w:ascii="Arial" w:hAnsi="Arial"/>
                                      <w:sz w:val="12"/>
                                      <w:szCs w:val="20"/>
                                    </w:rPr>
                                  </w:pPr>
                                  <w:r>
                                    <w:rPr>
                                      <w:rFonts w:ascii="Arial Narrow" w:hAnsi="Arial Narrow"/>
                                      <w:sz w:val="12"/>
                                      <w:lang w:val="bg-BG"/>
                                    </w:rPr>
                                    <w:t xml:space="preserve">             УИН на лекаря/ЛПК на лекаря, вложил МИ</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33" type="#_x0000_t202" style="position:absolute;margin-left:91.8pt;margin-top:5.25pt;width:152.2pt;height:30.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643BFB">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rsidR="00643BFB" w:rsidRDefault="00643BFB">
                                  <w:pPr>
                                    <w:spacing w:before="40" w:after="40"/>
                                    <w:rPr>
                                      <w:rFonts w:ascii="Arial" w:hAnsi="Arial"/>
                                      <w:sz w:val="18"/>
                                    </w:rPr>
                                  </w:pPr>
                                </w:p>
                              </w:tc>
                            </w:tr>
                          </w:tbl>
                          <w:p w:rsidR="00643BFB" w:rsidRDefault="00643BFB" w:rsidP="00141CBE">
                            <w:pPr>
                              <w:rPr>
                                <w:rFonts w:ascii="Arial" w:hAnsi="Arial"/>
                                <w:sz w:val="12"/>
                                <w:szCs w:val="20"/>
                              </w:rPr>
                            </w:pPr>
                            <w:r>
                              <w:rPr>
                                <w:rFonts w:ascii="Arial Narrow" w:hAnsi="Arial Narrow"/>
                                <w:sz w:val="12"/>
                                <w:lang w:val="bg-BG"/>
                              </w:rPr>
                              <w:t xml:space="preserve">             УИН на лекаря/ЛПК на лекаря, вложил МИ</w:t>
                            </w:r>
                          </w:p>
                        </w:txbxContent>
                      </v:textbox>
                    </v:shape>
                  </w:pict>
                </mc:Fallback>
              </mc:AlternateContent>
            </w:r>
            <w:r w:rsidRPr="006006B6">
              <w:rPr>
                <w:rFonts w:ascii="Arial Narrow" w:hAnsi="Arial Narrow"/>
                <w:sz w:val="12"/>
                <w:szCs w:val="20"/>
                <w:lang w:val="bg-BG"/>
              </w:rPr>
              <w:t>с НЗОК</w:t>
            </w:r>
            <w:r w:rsidRPr="006006B6">
              <w:rPr>
                <w:noProof/>
                <w:sz w:val="20"/>
                <w:szCs w:val="20"/>
                <w:lang w:val="ru-RU"/>
              </w:rPr>
              <w:t xml:space="preserve"> </w:t>
            </w:r>
          </w:p>
          <w:p w:rsidR="00141CBE" w:rsidRPr="006006B6" w:rsidRDefault="00141CBE" w:rsidP="00285649">
            <w:pPr>
              <w:keepNext/>
              <w:keepLines/>
              <w:shd w:val="clear" w:color="auto" w:fill="FFFFFF"/>
              <w:tabs>
                <w:tab w:val="left" w:pos="709"/>
                <w:tab w:val="left" w:leader="dot" w:pos="4570"/>
              </w:tabs>
              <w:ind w:firstLine="1876"/>
              <w:contextualSpacing/>
              <w:rPr>
                <w:rFonts w:ascii="Arial Narrow" w:hAnsi="Arial Narrow"/>
                <w:sz w:val="18"/>
                <w:szCs w:val="20"/>
                <w:lang w:val="bg-BG"/>
              </w:rPr>
            </w:pPr>
          </w:p>
          <w:p w:rsidR="00141CBE" w:rsidRPr="006006B6" w:rsidRDefault="00141CBE" w:rsidP="00285649">
            <w:pPr>
              <w:keepNext/>
              <w:keepLines/>
              <w:shd w:val="clear" w:color="auto" w:fill="FFFFFF"/>
              <w:tabs>
                <w:tab w:val="left" w:pos="709"/>
                <w:tab w:val="left" w:leader="dot" w:pos="4570"/>
              </w:tabs>
              <w:ind w:firstLine="1876"/>
              <w:contextualSpacing/>
              <w:rPr>
                <w:rFonts w:ascii="Arial Narrow" w:hAnsi="Arial Narrow"/>
                <w:sz w:val="18"/>
                <w:szCs w:val="20"/>
                <w:lang w:val="bg-BG"/>
              </w:rPr>
            </w:pPr>
          </w:p>
          <w:p w:rsidR="00141CBE" w:rsidRPr="006006B6" w:rsidRDefault="00141CBE" w:rsidP="00285649">
            <w:pPr>
              <w:keepNext/>
              <w:keepLines/>
              <w:shd w:val="clear" w:color="auto" w:fill="FFFFFF"/>
              <w:tabs>
                <w:tab w:val="left" w:pos="709"/>
                <w:tab w:val="left" w:leader="dot" w:pos="4570"/>
              </w:tabs>
              <w:ind w:firstLine="1876"/>
              <w:contextualSpacing/>
              <w:rPr>
                <w:rFonts w:ascii="Arial Narrow" w:hAnsi="Arial Narrow"/>
                <w:sz w:val="18"/>
                <w:szCs w:val="20"/>
                <w:lang w:val="bg-BG"/>
              </w:rPr>
            </w:pPr>
            <w:r w:rsidRPr="006006B6">
              <w:rPr>
                <w:rFonts w:ascii="Arial Narrow" w:hAnsi="Arial Narrow"/>
                <w:sz w:val="18"/>
                <w:szCs w:val="20"/>
                <w:lang w:val="bg-BG"/>
              </w:rPr>
              <w:t xml:space="preserve"> </w:t>
            </w:r>
          </w:p>
          <w:p w:rsidR="00141CBE" w:rsidRPr="006006B6" w:rsidRDefault="00141CBE" w:rsidP="00285649">
            <w:pPr>
              <w:keepNext/>
              <w:keepLines/>
              <w:shd w:val="clear" w:color="auto" w:fill="FFFFFF"/>
              <w:tabs>
                <w:tab w:val="left" w:pos="709"/>
                <w:tab w:val="left" w:leader="dot" w:pos="4570"/>
              </w:tabs>
              <w:contextualSpacing/>
              <w:rPr>
                <w:rFonts w:ascii="Arial Narrow" w:hAnsi="Arial Narrow"/>
                <w:sz w:val="18"/>
                <w:szCs w:val="20"/>
                <w:lang w:val="bg-BG"/>
              </w:rPr>
            </w:pPr>
            <w:r w:rsidRPr="006006B6">
              <w:rPr>
                <w:rFonts w:ascii="Arial Narrow" w:hAnsi="Arial Narrow"/>
                <w:sz w:val="18"/>
                <w:szCs w:val="20"/>
                <w:lang w:val="bg-BG"/>
              </w:rPr>
              <w:t>…….……………………………..</w:t>
            </w:r>
            <w:r w:rsidRPr="006006B6">
              <w:rPr>
                <w:rFonts w:ascii="Arial Narrow" w:hAnsi="Arial Narrow"/>
                <w:sz w:val="18"/>
                <w:szCs w:val="20"/>
                <w:lang w:val="bg-BG"/>
              </w:rPr>
              <w:tab/>
            </w:r>
          </w:p>
          <w:p w:rsidR="00141CBE" w:rsidRPr="006006B6" w:rsidRDefault="00141CBE" w:rsidP="00285649">
            <w:pPr>
              <w:keepNext/>
              <w:keepLines/>
              <w:shd w:val="clear" w:color="auto" w:fill="FFFFFF"/>
              <w:tabs>
                <w:tab w:val="left" w:leader="dot" w:pos="4570"/>
              </w:tabs>
              <w:contextualSpacing/>
              <w:jc w:val="center"/>
              <w:rPr>
                <w:rFonts w:ascii="Arial Narrow" w:hAnsi="Arial Narrow"/>
                <w:sz w:val="14"/>
                <w:szCs w:val="14"/>
                <w:lang w:val="bg-BG"/>
              </w:rPr>
            </w:pPr>
            <w:r w:rsidRPr="006006B6">
              <w:rPr>
                <w:rFonts w:ascii="Arial Narrow" w:hAnsi="Arial Narrow"/>
                <w:sz w:val="14"/>
                <w:szCs w:val="14"/>
                <w:lang w:val="bg-BG"/>
              </w:rPr>
              <w:t>име на лечебното заведение</w:t>
            </w:r>
          </w:p>
          <w:p w:rsidR="00141CBE" w:rsidRPr="006006B6" w:rsidRDefault="00141CBE" w:rsidP="00285649">
            <w:pPr>
              <w:keepNext/>
              <w:keepLines/>
              <w:shd w:val="clear" w:color="auto" w:fill="FFFFFF"/>
              <w:tabs>
                <w:tab w:val="center" w:pos="4153"/>
                <w:tab w:val="left" w:leader="dot" w:pos="4706"/>
                <w:tab w:val="right" w:pos="8306"/>
              </w:tabs>
              <w:contextualSpacing/>
              <w:rPr>
                <w:rFonts w:ascii="Arial Narrow" w:hAnsi="Arial Narrow"/>
                <w:sz w:val="18"/>
                <w:szCs w:val="20"/>
                <w:lang w:val="bg-BG"/>
              </w:rPr>
            </w:pPr>
            <w:r w:rsidRPr="006006B6">
              <w:rPr>
                <w:rFonts w:ascii="Arial Narrow" w:hAnsi="Arial Narrow"/>
                <w:sz w:val="18"/>
                <w:szCs w:val="20"/>
                <w:lang w:val="bg-BG"/>
              </w:rPr>
              <w:t>…………………………………………………………………………………</w:t>
            </w:r>
            <w:r w:rsidRPr="006006B6">
              <w:rPr>
                <w:rFonts w:ascii="Arial Narrow" w:hAnsi="Arial Narrow"/>
                <w:sz w:val="18"/>
                <w:szCs w:val="20"/>
                <w:lang w:val="bg-BG"/>
              </w:rPr>
              <w:tab/>
            </w:r>
          </w:p>
          <w:p w:rsidR="00141CBE" w:rsidRPr="006006B6" w:rsidRDefault="00141CBE" w:rsidP="00285649">
            <w:pPr>
              <w:keepNext/>
              <w:keepLines/>
              <w:shd w:val="clear" w:color="auto" w:fill="FFFFFF"/>
              <w:tabs>
                <w:tab w:val="left" w:leader="dot" w:pos="4570"/>
              </w:tabs>
              <w:contextualSpacing/>
              <w:jc w:val="center"/>
              <w:rPr>
                <w:rFonts w:ascii="Arial Narrow" w:hAnsi="Arial Narrow"/>
                <w:sz w:val="14"/>
                <w:szCs w:val="14"/>
                <w:lang w:val="bg-BG"/>
              </w:rPr>
            </w:pPr>
            <w:r w:rsidRPr="006006B6">
              <w:rPr>
                <w:rFonts w:ascii="Arial Narrow" w:hAnsi="Arial Narrow"/>
                <w:sz w:val="14"/>
                <w:szCs w:val="14"/>
                <w:lang w:val="bg-BG"/>
              </w:rPr>
              <w:t>име и фамилия</w:t>
            </w:r>
            <w:r w:rsidRPr="006006B6">
              <w:rPr>
                <w:rFonts w:ascii="Arial Narrow" w:hAnsi="Arial Narrow"/>
                <w:noProof/>
                <w:sz w:val="14"/>
                <w:szCs w:val="14"/>
                <w:lang w:val="ru-RU"/>
              </w:rPr>
              <w:t xml:space="preserve"> </w:t>
            </w:r>
            <w:r w:rsidRPr="006006B6">
              <w:rPr>
                <w:rFonts w:ascii="Arial Narrow" w:hAnsi="Arial Narrow"/>
                <w:sz w:val="14"/>
                <w:szCs w:val="14"/>
                <w:lang w:val="bg-BG"/>
              </w:rPr>
              <w:t>на лекаря</w:t>
            </w:r>
          </w:p>
          <w:p w:rsidR="00141CBE" w:rsidRPr="006006B6" w:rsidRDefault="00141CBE" w:rsidP="00285649">
            <w:pPr>
              <w:keepNext/>
              <w:keepLines/>
              <w:shd w:val="clear" w:color="auto" w:fill="FFFFFF"/>
              <w:tabs>
                <w:tab w:val="left" w:leader="dot" w:pos="4570"/>
              </w:tabs>
              <w:contextualSpacing/>
              <w:jc w:val="center"/>
              <w:rPr>
                <w:rFonts w:ascii="Arial Narrow" w:hAnsi="Arial Narrow"/>
                <w:sz w:val="12"/>
                <w:szCs w:val="20"/>
                <w:lang w:val="bg-BG"/>
              </w:rPr>
            </w:pPr>
          </w:p>
        </w:tc>
      </w:tr>
      <w:tr w:rsidR="00141CBE" w:rsidRPr="006006B6" w:rsidTr="00141CBE">
        <w:trPr>
          <w:gridBefore w:val="1"/>
          <w:wBefore w:w="33" w:type="dxa"/>
        </w:trPr>
        <w:tc>
          <w:tcPr>
            <w:tcW w:w="10887" w:type="dxa"/>
            <w:gridSpan w:val="9"/>
            <w:tcBorders>
              <w:top w:val="single" w:sz="4" w:space="0" w:color="auto"/>
              <w:left w:val="nil"/>
              <w:bottom w:val="nil"/>
              <w:right w:val="nil"/>
            </w:tcBorders>
          </w:tcPr>
          <w:p w:rsidR="00141CBE" w:rsidRPr="006006B6" w:rsidRDefault="00141CBE" w:rsidP="00285649">
            <w:pPr>
              <w:keepNext/>
              <w:keepLines/>
              <w:shd w:val="clear" w:color="auto" w:fill="FFFFFF"/>
              <w:tabs>
                <w:tab w:val="left" w:pos="709"/>
              </w:tabs>
              <w:ind w:firstLine="176"/>
              <w:contextualSpacing/>
              <w:rPr>
                <w:rFonts w:ascii="Arial Narrow" w:hAnsi="Arial Narrow"/>
                <w:b/>
                <w:bCs/>
                <w:sz w:val="6"/>
                <w:szCs w:val="6"/>
                <w:lang w:val="bg-BG"/>
              </w:rPr>
            </w:pPr>
          </w:p>
        </w:tc>
      </w:tr>
      <w:tr w:rsidR="00141CBE" w:rsidRPr="006006B6" w:rsidTr="00141CBE">
        <w:trPr>
          <w:gridBefore w:val="1"/>
          <w:wBefore w:w="33" w:type="dxa"/>
        </w:trPr>
        <w:tc>
          <w:tcPr>
            <w:tcW w:w="10887" w:type="dxa"/>
            <w:gridSpan w:val="9"/>
            <w:tcBorders>
              <w:top w:val="single" w:sz="4" w:space="0" w:color="auto"/>
              <w:left w:val="single" w:sz="4" w:space="0" w:color="auto"/>
              <w:bottom w:val="nil"/>
              <w:right w:val="single" w:sz="4" w:space="0" w:color="auto"/>
            </w:tcBorders>
            <w:vAlign w:val="center"/>
            <w:hideMark/>
          </w:tcPr>
          <w:p w:rsidR="00141CBE" w:rsidRPr="006006B6" w:rsidRDefault="00141CBE" w:rsidP="00285649">
            <w:pPr>
              <w:keepNext/>
              <w:keepLines/>
              <w:shd w:val="clear" w:color="auto" w:fill="FFFFFF"/>
              <w:tabs>
                <w:tab w:val="right" w:leader="dot" w:pos="10665"/>
              </w:tabs>
              <w:ind w:firstLine="34"/>
              <w:contextualSpacing/>
              <w:rPr>
                <w:rFonts w:ascii="Arial" w:hAnsi="Arial" w:cs="Arial"/>
                <w:sz w:val="28"/>
                <w:szCs w:val="28"/>
                <w:lang w:val="bg-BG"/>
              </w:rPr>
            </w:pPr>
            <w:r w:rsidRPr="006006B6">
              <w:rPr>
                <w:rFonts w:ascii="Arial Narrow" w:hAnsi="Arial Narrow"/>
                <w:b/>
                <w:bCs/>
                <w:sz w:val="18"/>
                <w:szCs w:val="18"/>
                <w:lang w:val="bg-BG"/>
              </w:rPr>
              <w:t xml:space="preserve">Клинична пътека </w:t>
            </w:r>
            <w:r w:rsidRPr="006006B6">
              <w:rPr>
                <w:rFonts w:ascii="Arial Narrow" w:hAnsi="Arial Narrow"/>
                <w:sz w:val="18"/>
                <w:szCs w:val="18"/>
                <w:lang w:val="bg-BG"/>
              </w:rPr>
              <w:tab/>
              <w:t xml:space="preserve"> </w:t>
            </w:r>
            <w:r w:rsidRPr="006006B6">
              <w:rPr>
                <w:rFonts w:ascii="Arial Narrow" w:hAnsi="Arial Narrow"/>
                <w:b/>
                <w:bCs/>
                <w:sz w:val="18"/>
                <w:szCs w:val="1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w:t>
            </w:r>
            <w:r w:rsidRPr="006006B6">
              <w:rPr>
                <w:rFonts w:ascii="Arial" w:hAnsi="Arial" w:cs="Arial"/>
                <w:sz w:val="28"/>
                <w:szCs w:val="28"/>
                <w:lang w:val="bg-BG"/>
              </w:rPr>
              <w:sym w:font="Webdings" w:char="F063"/>
            </w:r>
          </w:p>
          <w:p w:rsidR="00141CBE" w:rsidRPr="006006B6" w:rsidRDefault="00141CBE" w:rsidP="00285649">
            <w:pPr>
              <w:keepNext/>
              <w:keepLines/>
              <w:shd w:val="clear" w:color="auto" w:fill="FFFFFF"/>
              <w:tabs>
                <w:tab w:val="right" w:leader="dot" w:pos="10665"/>
              </w:tabs>
              <w:ind w:firstLine="34"/>
              <w:contextualSpacing/>
              <w:rPr>
                <w:rFonts w:ascii="Arial" w:hAnsi="Arial" w:cs="Arial"/>
                <w:sz w:val="28"/>
                <w:szCs w:val="28"/>
                <w:lang w:val="bg-BG"/>
              </w:rPr>
            </w:pPr>
            <w:r w:rsidRPr="006006B6">
              <w:rPr>
                <w:rFonts w:ascii="Arial Narrow" w:hAnsi="Arial Narrow"/>
                <w:b/>
                <w:bCs/>
                <w:sz w:val="18"/>
                <w:szCs w:val="18"/>
                <w:lang w:val="bg-BG"/>
              </w:rPr>
              <w:t xml:space="preserve">Амбулаторна процедура </w:t>
            </w:r>
            <w:r w:rsidRPr="006006B6">
              <w:rPr>
                <w:rFonts w:ascii="Arial Narrow" w:hAnsi="Arial Narrow"/>
                <w:sz w:val="18"/>
                <w:szCs w:val="18"/>
                <w:lang w:val="bg-BG"/>
              </w:rPr>
              <w:tab/>
              <w:t xml:space="preserve"> </w:t>
            </w:r>
            <w:r w:rsidRPr="006006B6">
              <w:rPr>
                <w:rFonts w:ascii="Arial Narrow" w:hAnsi="Arial Narrow"/>
                <w:b/>
                <w:bCs/>
                <w:sz w:val="18"/>
                <w:szCs w:val="1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w:t>
            </w:r>
            <w:r w:rsidRPr="006006B6">
              <w:rPr>
                <w:rFonts w:ascii="Arial" w:hAnsi="Arial" w:cs="Arial"/>
                <w:sz w:val="28"/>
                <w:szCs w:val="28"/>
                <w:lang w:val="bg-BG"/>
              </w:rPr>
              <w:sym w:font="Webdings" w:char="F063"/>
            </w:r>
          </w:p>
          <w:p w:rsidR="00141CBE" w:rsidRPr="006006B6" w:rsidRDefault="00141CBE" w:rsidP="00285649">
            <w:pPr>
              <w:keepNext/>
              <w:keepLines/>
              <w:shd w:val="clear" w:color="auto" w:fill="FFFFFF"/>
              <w:tabs>
                <w:tab w:val="right" w:leader="dot" w:pos="10665"/>
              </w:tabs>
              <w:ind w:firstLine="34"/>
              <w:contextualSpacing/>
              <w:rPr>
                <w:rFonts w:ascii="Arial" w:hAnsi="Arial" w:cs="Arial"/>
                <w:sz w:val="28"/>
                <w:szCs w:val="28"/>
                <w:lang w:val="bg-BG"/>
              </w:rPr>
            </w:pPr>
            <w:r w:rsidRPr="006006B6">
              <w:rPr>
                <w:rFonts w:ascii="Arial Narrow" w:hAnsi="Arial Narrow"/>
                <w:b/>
                <w:bCs/>
                <w:sz w:val="18"/>
                <w:szCs w:val="18"/>
                <w:lang w:val="bg-BG"/>
              </w:rPr>
              <w:t xml:space="preserve">Клинична процедура </w:t>
            </w:r>
            <w:r w:rsidRPr="006006B6">
              <w:rPr>
                <w:rFonts w:ascii="Arial Narrow" w:hAnsi="Arial Narrow"/>
                <w:sz w:val="18"/>
                <w:szCs w:val="18"/>
                <w:lang w:val="bg-BG"/>
              </w:rPr>
              <w:tab/>
              <w:t xml:space="preserve"> </w:t>
            </w:r>
            <w:r w:rsidRPr="006006B6">
              <w:rPr>
                <w:rFonts w:ascii="Arial Narrow" w:hAnsi="Arial Narrow"/>
                <w:b/>
                <w:bCs/>
                <w:sz w:val="18"/>
                <w:szCs w:val="1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w:t>
            </w:r>
            <w:r w:rsidRPr="006006B6">
              <w:rPr>
                <w:rFonts w:ascii="Arial" w:hAnsi="Arial" w:cs="Arial"/>
                <w:sz w:val="28"/>
                <w:szCs w:val="28"/>
                <w:lang w:val="bg-BG"/>
              </w:rPr>
              <w:sym w:font="Webdings" w:char="F063"/>
            </w:r>
          </w:p>
        </w:tc>
      </w:tr>
      <w:tr w:rsidR="00141CBE" w:rsidRPr="006006B6" w:rsidTr="00141CBE">
        <w:trPr>
          <w:gridBefore w:val="1"/>
          <w:wBefore w:w="33" w:type="dxa"/>
        </w:trPr>
        <w:tc>
          <w:tcPr>
            <w:tcW w:w="10887" w:type="dxa"/>
            <w:gridSpan w:val="9"/>
            <w:tcBorders>
              <w:top w:val="nil"/>
              <w:left w:val="single" w:sz="4" w:space="0" w:color="auto"/>
              <w:bottom w:val="nil"/>
              <w:right w:val="single" w:sz="4" w:space="0" w:color="auto"/>
            </w:tcBorders>
          </w:tcPr>
          <w:p w:rsidR="00141CBE" w:rsidRPr="006006B6" w:rsidRDefault="00141CBE" w:rsidP="00285649">
            <w:pPr>
              <w:keepNext/>
              <w:keepLines/>
              <w:shd w:val="clear" w:color="auto" w:fill="FFFFFF"/>
              <w:tabs>
                <w:tab w:val="left" w:pos="709"/>
              </w:tabs>
              <w:ind w:firstLine="176"/>
              <w:contextualSpacing/>
              <w:rPr>
                <w:rFonts w:ascii="Arial Narrow" w:hAnsi="Arial Narrow"/>
                <w:b/>
                <w:bCs/>
                <w:sz w:val="4"/>
                <w:szCs w:val="4"/>
                <w:lang w:val="bg-BG"/>
              </w:rPr>
            </w:pPr>
          </w:p>
        </w:tc>
      </w:tr>
      <w:tr w:rsidR="00141CBE" w:rsidRPr="006006B6" w:rsidTr="00141CBE">
        <w:trPr>
          <w:gridBefore w:val="1"/>
          <w:wBefore w:w="33" w:type="dxa"/>
          <w:trHeight w:val="287"/>
        </w:trPr>
        <w:tc>
          <w:tcPr>
            <w:tcW w:w="7625" w:type="dxa"/>
            <w:gridSpan w:val="6"/>
            <w:tcBorders>
              <w:top w:val="nil"/>
              <w:left w:val="single" w:sz="4" w:space="0" w:color="auto"/>
              <w:bottom w:val="nil"/>
              <w:right w:val="nil"/>
            </w:tcBorders>
            <w:hideMark/>
          </w:tcPr>
          <w:p w:rsidR="00141CBE" w:rsidRPr="006006B6" w:rsidRDefault="00141CBE" w:rsidP="00285649">
            <w:pPr>
              <w:keepNext/>
              <w:keepLines/>
              <w:shd w:val="clear" w:color="auto" w:fill="FFFFFF"/>
              <w:tabs>
                <w:tab w:val="left" w:pos="709"/>
                <w:tab w:val="left" w:leader="dot" w:pos="8539"/>
              </w:tabs>
              <w:contextualSpacing/>
              <w:rPr>
                <w:rFonts w:ascii="Arial Narrow" w:hAnsi="Arial Narrow"/>
                <w:sz w:val="18"/>
                <w:szCs w:val="18"/>
                <w:lang w:val="bg-BG"/>
              </w:rPr>
            </w:pPr>
            <w:r w:rsidRPr="006006B6">
              <w:rPr>
                <w:rFonts w:ascii="Arial Narrow" w:hAnsi="Arial Narrow"/>
                <w:b/>
                <w:bCs/>
                <w:sz w:val="18"/>
                <w:szCs w:val="18"/>
                <w:lang w:val="bg-BG"/>
              </w:rPr>
              <w:t>Диагноза:</w:t>
            </w:r>
            <w:r w:rsidRPr="006006B6">
              <w:rPr>
                <w:rFonts w:ascii="Arial Narrow" w:hAnsi="Arial Narrow"/>
                <w:sz w:val="18"/>
                <w:szCs w:val="18"/>
                <w:lang w:val="bg-BG"/>
              </w:rPr>
              <w:t xml:space="preserve"> </w:t>
            </w:r>
            <w:r w:rsidRPr="006006B6">
              <w:rPr>
                <w:rFonts w:ascii="Arial Narrow" w:hAnsi="Arial Narrow"/>
                <w:sz w:val="18"/>
                <w:szCs w:val="18"/>
                <w:lang w:val="bg-BG"/>
              </w:rPr>
              <w:tab/>
            </w:r>
          </w:p>
        </w:tc>
        <w:tc>
          <w:tcPr>
            <w:tcW w:w="3262" w:type="dxa"/>
            <w:gridSpan w:val="3"/>
            <w:tcBorders>
              <w:top w:val="nil"/>
              <w:left w:val="nil"/>
              <w:bottom w:val="nil"/>
              <w:right w:val="single" w:sz="4" w:space="0" w:color="auto"/>
            </w:tcBorders>
            <w:hideMark/>
          </w:tcPr>
          <w:p w:rsidR="00141CBE" w:rsidRPr="006006B6" w:rsidRDefault="00141CBE" w:rsidP="00285649">
            <w:pPr>
              <w:keepNext/>
              <w:keepLines/>
              <w:shd w:val="clear" w:color="auto" w:fill="FFFFFF"/>
              <w:tabs>
                <w:tab w:val="center" w:pos="4153"/>
                <w:tab w:val="left" w:pos="4854"/>
                <w:tab w:val="right" w:pos="8306"/>
              </w:tabs>
              <w:ind w:left="-250"/>
              <w:contextualSpacing/>
              <w:rPr>
                <w:rFonts w:ascii="Arial Narrow" w:hAnsi="Arial Narrow"/>
                <w:sz w:val="20"/>
                <w:szCs w:val="20"/>
                <w:lang w:val="bg-BG"/>
              </w:rPr>
            </w:pPr>
            <w:r w:rsidRPr="006006B6">
              <w:rPr>
                <w:rFonts w:ascii="Arial Narrow" w:hAnsi="Arial Narrow"/>
                <w:sz w:val="18"/>
                <w:szCs w:val="18"/>
                <w:lang w:val="bg-BG"/>
              </w:rPr>
              <w:t xml:space="preserve">ММКБ10 </w:t>
            </w:r>
            <w:r w:rsidRPr="006006B6">
              <w:rPr>
                <w:rFonts w:ascii="Arial" w:hAnsi="Arial" w:cs="Arial"/>
                <w:lang w:val="bg-BG"/>
              </w:rPr>
              <w:sym w:font="Webdings" w:char="F063"/>
            </w:r>
            <w:r w:rsidRPr="006006B6">
              <w:rPr>
                <w:rFonts w:ascii="Arial" w:hAnsi="Arial" w:cs="Arial"/>
                <w:lang w:val="bg-BG"/>
              </w:rPr>
              <w:sym w:font="Webdings" w:char="F063"/>
            </w:r>
            <w:r w:rsidRPr="006006B6">
              <w:rPr>
                <w:rFonts w:ascii="Arial" w:hAnsi="Arial" w:cs="Arial"/>
                <w:lang w:val="bg-BG"/>
              </w:rPr>
              <w:sym w:font="Webdings" w:char="F063"/>
            </w:r>
            <w:r w:rsidRPr="006006B6">
              <w:rPr>
                <w:rFonts w:ascii="Arial" w:hAnsi="Arial" w:cs="Arial"/>
                <w:lang w:val="bg-BG"/>
              </w:rPr>
              <w:t>.</w:t>
            </w:r>
            <w:r w:rsidRPr="006006B6">
              <w:rPr>
                <w:rFonts w:ascii="Arial" w:hAnsi="Arial" w:cs="Arial"/>
                <w:lang w:val="bg-BG"/>
              </w:rPr>
              <w:sym w:font="Webdings" w:char="F063"/>
            </w:r>
            <w:r w:rsidRPr="006006B6">
              <w:rPr>
                <w:rFonts w:ascii="Arial" w:hAnsi="Arial" w:cs="Arial"/>
                <w:lang w:val="bg-BG"/>
              </w:rPr>
              <w:sym w:font="Webdings" w:char="F063"/>
            </w:r>
            <w:r w:rsidRPr="006006B6">
              <w:rPr>
                <w:rFonts w:ascii="Arial" w:hAnsi="Arial" w:cs="Arial"/>
                <w:lang w:val="bg-BG"/>
              </w:rPr>
              <w:t xml:space="preserve"> </w:t>
            </w:r>
            <w:r w:rsidRPr="006006B6">
              <w:rPr>
                <w:rFonts w:ascii="Arial" w:hAnsi="Arial" w:cs="Arial"/>
                <w:lang w:val="bg-BG"/>
              </w:rPr>
              <w:sym w:font="Webdings" w:char="F063"/>
            </w:r>
            <w:r w:rsidRPr="006006B6">
              <w:rPr>
                <w:rFonts w:ascii="Arial" w:hAnsi="Arial" w:cs="Arial"/>
                <w:lang w:val="bg-BG"/>
              </w:rPr>
              <w:sym w:font="Webdings" w:char="F063"/>
            </w:r>
            <w:r w:rsidRPr="006006B6">
              <w:rPr>
                <w:rFonts w:ascii="Arial" w:hAnsi="Arial" w:cs="Arial"/>
                <w:lang w:val="bg-BG"/>
              </w:rPr>
              <w:sym w:font="Webdings" w:char="F063"/>
            </w:r>
            <w:r w:rsidRPr="006006B6">
              <w:rPr>
                <w:rFonts w:ascii="Arial" w:hAnsi="Arial" w:cs="Arial"/>
                <w:lang w:val="bg-BG"/>
              </w:rPr>
              <w:t>.</w:t>
            </w:r>
            <w:r w:rsidRPr="006006B6">
              <w:rPr>
                <w:rFonts w:ascii="Arial" w:hAnsi="Arial" w:cs="Arial"/>
                <w:lang w:val="bg-BG"/>
              </w:rPr>
              <w:sym w:font="Webdings" w:char="F063"/>
            </w:r>
            <w:r w:rsidRPr="006006B6">
              <w:rPr>
                <w:rFonts w:ascii="Arial" w:hAnsi="Arial" w:cs="Arial"/>
                <w:lang w:val="bg-BG"/>
              </w:rPr>
              <w:sym w:font="Webdings" w:char="F063"/>
            </w:r>
          </w:p>
        </w:tc>
      </w:tr>
      <w:tr w:rsidR="00141CBE" w:rsidRPr="006006B6" w:rsidTr="00141CBE">
        <w:trPr>
          <w:gridBefore w:val="1"/>
          <w:wBefore w:w="33" w:type="dxa"/>
        </w:trPr>
        <w:tc>
          <w:tcPr>
            <w:tcW w:w="10887" w:type="dxa"/>
            <w:gridSpan w:val="9"/>
            <w:tcBorders>
              <w:top w:val="nil"/>
              <w:left w:val="single" w:sz="4" w:space="0" w:color="auto"/>
              <w:bottom w:val="nil"/>
              <w:right w:val="single" w:sz="4" w:space="0" w:color="auto"/>
            </w:tcBorders>
          </w:tcPr>
          <w:p w:rsidR="00141CBE" w:rsidRPr="006006B6" w:rsidRDefault="00141CBE" w:rsidP="00285649">
            <w:pPr>
              <w:keepNext/>
              <w:keepLines/>
              <w:shd w:val="clear" w:color="auto" w:fill="FFFFFF"/>
              <w:tabs>
                <w:tab w:val="left" w:pos="709"/>
              </w:tabs>
              <w:ind w:firstLine="176"/>
              <w:contextualSpacing/>
              <w:rPr>
                <w:rFonts w:ascii="Arial Narrow" w:hAnsi="Arial Narrow"/>
                <w:b/>
                <w:bCs/>
                <w:sz w:val="4"/>
                <w:szCs w:val="4"/>
                <w:lang w:val="bg-BG"/>
              </w:rPr>
            </w:pPr>
          </w:p>
        </w:tc>
      </w:tr>
      <w:tr w:rsidR="00141CBE" w:rsidRPr="006006B6" w:rsidTr="00141CBE">
        <w:trPr>
          <w:gridBefore w:val="1"/>
          <w:wBefore w:w="33" w:type="dxa"/>
          <w:trHeight w:val="287"/>
        </w:trPr>
        <w:tc>
          <w:tcPr>
            <w:tcW w:w="10887" w:type="dxa"/>
            <w:gridSpan w:val="9"/>
            <w:tcBorders>
              <w:top w:val="nil"/>
              <w:left w:val="single" w:sz="4" w:space="0" w:color="auto"/>
              <w:bottom w:val="single" w:sz="4" w:space="0" w:color="auto"/>
              <w:right w:val="single" w:sz="4" w:space="0" w:color="auto"/>
            </w:tcBorders>
            <w:hideMark/>
          </w:tcPr>
          <w:p w:rsidR="00141CBE" w:rsidRPr="006006B6" w:rsidRDefault="00141CBE" w:rsidP="00285649">
            <w:pPr>
              <w:keepNext/>
              <w:keepLines/>
              <w:shd w:val="clear" w:color="auto" w:fill="FFFFFF"/>
              <w:tabs>
                <w:tab w:val="left" w:pos="1701"/>
                <w:tab w:val="left" w:pos="3861"/>
                <w:tab w:val="left" w:pos="6838"/>
              </w:tabs>
              <w:ind w:firstLine="32"/>
              <w:contextualSpacing/>
              <w:rPr>
                <w:rFonts w:ascii="Arial" w:hAnsi="Arial" w:cs="Arial"/>
                <w:sz w:val="20"/>
                <w:szCs w:val="20"/>
                <w:lang w:val="bg-BG"/>
              </w:rPr>
            </w:pPr>
            <w:r w:rsidRPr="006006B6">
              <w:rPr>
                <w:rFonts w:ascii="Arial Narrow" w:hAnsi="Arial Narrow"/>
                <w:sz w:val="20"/>
                <w:szCs w:val="20"/>
                <w:lang w:val="bg-BG"/>
              </w:rPr>
              <w:t xml:space="preserve">дата на приемане: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6"/>
                <w:szCs w:val="26"/>
                <w:lang w:val="bg-BG"/>
              </w:rPr>
              <w:t xml:space="preserve">  </w:t>
            </w:r>
            <w:r w:rsidRPr="006006B6">
              <w:rPr>
                <w:rFonts w:ascii="Arial Narrow" w:hAnsi="Arial Narrow"/>
                <w:sz w:val="18"/>
                <w:szCs w:val="18"/>
                <w:lang w:val="bg-BG"/>
              </w:rPr>
              <w:t xml:space="preserve">ИЗ: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6"/>
                <w:szCs w:val="26"/>
                <w:lang w:val="bg-BG"/>
              </w:rPr>
              <w:t xml:space="preserve">   </w:t>
            </w:r>
          </w:p>
          <w:p w:rsidR="00141CBE" w:rsidRPr="006006B6" w:rsidRDefault="00141CBE" w:rsidP="00285649">
            <w:pPr>
              <w:keepNext/>
              <w:keepLines/>
              <w:shd w:val="clear" w:color="auto" w:fill="FFFFFF"/>
              <w:tabs>
                <w:tab w:val="left" w:pos="2160"/>
                <w:tab w:val="left" w:pos="3153"/>
                <w:tab w:val="left" w:pos="4854"/>
                <w:tab w:val="left" w:pos="6129"/>
                <w:tab w:val="left" w:pos="8256"/>
                <w:tab w:val="left" w:pos="8823"/>
                <w:tab w:val="left" w:pos="9815"/>
              </w:tabs>
              <w:ind w:firstLine="1735"/>
              <w:contextualSpacing/>
              <w:rPr>
                <w:rFonts w:ascii="Arial Narrow" w:hAnsi="Arial Narrow"/>
                <w:sz w:val="16"/>
                <w:szCs w:val="16"/>
                <w:lang w:val="bg-BG"/>
              </w:rPr>
            </w:pPr>
            <w:r w:rsidRPr="006006B6">
              <w:rPr>
                <w:rFonts w:ascii="Arial" w:hAnsi="Arial" w:cs="Arial"/>
                <w:sz w:val="12"/>
                <w:szCs w:val="12"/>
                <w:lang w:val="bg-BG"/>
              </w:rPr>
              <w:t>ден</w:t>
            </w:r>
            <w:r w:rsidRPr="006006B6">
              <w:rPr>
                <w:rFonts w:ascii="Arial" w:hAnsi="Arial" w:cs="Arial"/>
                <w:sz w:val="12"/>
                <w:szCs w:val="12"/>
                <w:lang w:val="bg-BG"/>
              </w:rPr>
              <w:tab/>
              <w:t xml:space="preserve">  месец</w:t>
            </w:r>
            <w:r w:rsidRPr="006006B6">
              <w:rPr>
                <w:rFonts w:ascii="Arial" w:hAnsi="Arial" w:cs="Arial"/>
                <w:sz w:val="12"/>
                <w:szCs w:val="12"/>
                <w:lang w:val="bg-BG"/>
              </w:rPr>
              <w:tab/>
              <w:t>година</w:t>
            </w:r>
            <w:r w:rsidRPr="006006B6">
              <w:rPr>
                <w:rFonts w:ascii="Arial" w:hAnsi="Arial" w:cs="Arial"/>
                <w:sz w:val="12"/>
                <w:szCs w:val="12"/>
                <w:lang w:val="bg-BG"/>
              </w:rPr>
              <w:tab/>
              <w:t>номер</w:t>
            </w:r>
            <w:r w:rsidRPr="006006B6">
              <w:rPr>
                <w:rFonts w:ascii="Arial" w:hAnsi="Arial" w:cs="Arial"/>
                <w:sz w:val="12"/>
                <w:szCs w:val="12"/>
                <w:lang w:val="bg-BG"/>
              </w:rPr>
              <w:tab/>
              <w:t>година</w:t>
            </w:r>
          </w:p>
        </w:tc>
      </w:tr>
      <w:tr w:rsidR="00141CBE" w:rsidRPr="006006B6" w:rsidTr="00141CBE">
        <w:trPr>
          <w:gridBefore w:val="1"/>
          <w:wBefore w:w="33" w:type="dxa"/>
          <w:trHeight w:val="287"/>
        </w:trPr>
        <w:tc>
          <w:tcPr>
            <w:tcW w:w="10887" w:type="dxa"/>
            <w:gridSpan w:val="9"/>
            <w:tcBorders>
              <w:top w:val="nil"/>
              <w:left w:val="single" w:sz="4" w:space="0" w:color="auto"/>
              <w:bottom w:val="single" w:sz="4" w:space="0" w:color="auto"/>
              <w:right w:val="single" w:sz="4" w:space="0" w:color="auto"/>
            </w:tcBorders>
            <w:hideMark/>
          </w:tcPr>
          <w:p w:rsidR="00141CBE" w:rsidRPr="006006B6" w:rsidRDefault="00141CBE" w:rsidP="00285649">
            <w:pPr>
              <w:keepNext/>
              <w:keepLines/>
              <w:shd w:val="clear" w:color="auto" w:fill="FFFFFF"/>
              <w:tabs>
                <w:tab w:val="left" w:pos="1593"/>
                <w:tab w:val="left" w:pos="3861"/>
                <w:tab w:val="left" w:pos="6271"/>
              </w:tabs>
              <w:ind w:firstLine="32"/>
              <w:contextualSpacing/>
              <w:rPr>
                <w:rFonts w:ascii="Arial" w:hAnsi="Arial" w:cs="Arial"/>
                <w:sz w:val="20"/>
                <w:szCs w:val="20"/>
                <w:lang w:val="bg-BG"/>
              </w:rPr>
            </w:pPr>
            <w:r w:rsidRPr="006006B6">
              <w:rPr>
                <w:rFonts w:ascii="Arial Narrow" w:hAnsi="Arial Narrow"/>
                <w:sz w:val="20"/>
                <w:szCs w:val="20"/>
                <w:lang w:val="bg-BG"/>
              </w:rPr>
              <w:t xml:space="preserve">дата на операцията: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6"/>
                <w:szCs w:val="26"/>
                <w:lang w:val="bg-BG"/>
              </w:rPr>
              <w:tab/>
            </w:r>
            <w:r w:rsidRPr="006006B6">
              <w:rPr>
                <w:rFonts w:ascii="Arial Narrow" w:hAnsi="Arial Narrow"/>
                <w:sz w:val="20"/>
                <w:szCs w:val="20"/>
                <w:lang w:val="bg-BG"/>
              </w:rPr>
              <w:t>Пациент:</w:t>
            </w:r>
            <w:r w:rsidRPr="006006B6">
              <w:rPr>
                <w:rFonts w:ascii="Arial Narrow" w:hAnsi="Arial Narrow"/>
                <w:noProof/>
                <w:sz w:val="20"/>
                <w:szCs w:val="20"/>
                <w:lang w:val="en-US"/>
              </w:rPr>
              <w:tab/>
            </w:r>
            <w:r w:rsidRPr="006006B6">
              <w:rPr>
                <w:noProof/>
                <w:sz w:val="20"/>
                <w:szCs w:val="20"/>
                <w:lang w:val="bg-BG"/>
              </w:rPr>
              <w:t>……………………..</w:t>
            </w:r>
          </w:p>
          <w:p w:rsidR="00141CBE" w:rsidRPr="006006B6" w:rsidRDefault="00141CBE" w:rsidP="00285649">
            <w:pPr>
              <w:keepNext/>
              <w:keepLines/>
              <w:shd w:val="clear" w:color="auto" w:fill="FFFFFF"/>
              <w:tabs>
                <w:tab w:val="left" w:pos="2302"/>
                <w:tab w:val="left" w:pos="3153"/>
                <w:tab w:val="left" w:pos="7513"/>
                <w:tab w:val="left" w:pos="8539"/>
                <w:tab w:val="left" w:pos="9390"/>
              </w:tabs>
              <w:ind w:firstLine="1735"/>
              <w:contextualSpacing/>
              <w:rPr>
                <w:rFonts w:ascii="Arial Narrow" w:hAnsi="Arial Narrow"/>
                <w:sz w:val="16"/>
                <w:szCs w:val="16"/>
                <w:lang w:val="bg-BG"/>
              </w:rPr>
            </w:pPr>
            <w:r w:rsidRPr="006006B6">
              <w:rPr>
                <w:rFonts w:ascii="Arial" w:hAnsi="Arial" w:cs="Arial"/>
                <w:sz w:val="12"/>
                <w:szCs w:val="12"/>
                <w:lang w:val="bg-BG"/>
              </w:rPr>
              <w:t>ден</w:t>
            </w:r>
            <w:r w:rsidRPr="006006B6">
              <w:rPr>
                <w:rFonts w:ascii="Arial" w:hAnsi="Arial" w:cs="Arial"/>
                <w:sz w:val="12"/>
                <w:szCs w:val="12"/>
                <w:lang w:val="bg-BG"/>
              </w:rPr>
              <w:tab/>
              <w:t xml:space="preserve">  месец</w:t>
            </w:r>
            <w:r w:rsidRPr="006006B6">
              <w:rPr>
                <w:rFonts w:ascii="Arial" w:hAnsi="Arial" w:cs="Arial"/>
                <w:sz w:val="12"/>
                <w:szCs w:val="12"/>
                <w:lang w:val="bg-BG"/>
              </w:rPr>
              <w:tab/>
              <w:t>година</w:t>
            </w:r>
            <w:r w:rsidRPr="006006B6">
              <w:rPr>
                <w:rFonts w:ascii="Arial" w:hAnsi="Arial" w:cs="Arial"/>
                <w:sz w:val="12"/>
                <w:szCs w:val="12"/>
                <w:lang w:val="bg-BG"/>
              </w:rPr>
              <w:tab/>
            </w:r>
            <w:r w:rsidRPr="006006B6">
              <w:rPr>
                <w:rFonts w:ascii="Arial" w:hAnsi="Arial" w:cs="Arial"/>
                <w:sz w:val="12"/>
                <w:szCs w:val="12"/>
                <w:lang w:val="en-US"/>
              </w:rPr>
              <w:t>(</w:t>
            </w:r>
            <w:proofErr w:type="spellStart"/>
            <w:r w:rsidRPr="006006B6">
              <w:rPr>
                <w:rFonts w:ascii="Arial" w:hAnsi="Arial" w:cs="Arial"/>
                <w:sz w:val="12"/>
                <w:szCs w:val="12"/>
                <w:lang w:val="en-US"/>
              </w:rPr>
              <w:t>подпис</w:t>
            </w:r>
            <w:proofErr w:type="spellEnd"/>
            <w:r w:rsidRPr="006006B6">
              <w:rPr>
                <w:rFonts w:ascii="Arial" w:hAnsi="Arial" w:cs="Arial"/>
                <w:sz w:val="12"/>
                <w:szCs w:val="12"/>
                <w:lang w:val="en-US"/>
              </w:rPr>
              <w:t>)</w:t>
            </w:r>
          </w:p>
        </w:tc>
      </w:tr>
      <w:tr w:rsidR="00141CBE" w:rsidRPr="006006B6" w:rsidTr="00141CBE">
        <w:trPr>
          <w:gridBefore w:val="1"/>
          <w:wBefore w:w="33" w:type="dxa"/>
        </w:trPr>
        <w:tc>
          <w:tcPr>
            <w:tcW w:w="10887" w:type="dxa"/>
            <w:gridSpan w:val="9"/>
            <w:tcBorders>
              <w:top w:val="single" w:sz="4" w:space="0" w:color="auto"/>
              <w:left w:val="nil"/>
              <w:bottom w:val="nil"/>
              <w:right w:val="nil"/>
            </w:tcBorders>
          </w:tcPr>
          <w:p w:rsidR="00141CBE" w:rsidRPr="006006B6" w:rsidRDefault="00141CBE" w:rsidP="00285649">
            <w:pPr>
              <w:keepNext/>
              <w:keepLines/>
              <w:shd w:val="clear" w:color="auto" w:fill="FFFFFF"/>
              <w:tabs>
                <w:tab w:val="left" w:pos="709"/>
              </w:tabs>
              <w:ind w:firstLine="176"/>
              <w:contextualSpacing/>
              <w:rPr>
                <w:rFonts w:ascii="Arial Narrow" w:hAnsi="Arial Narrow"/>
                <w:b/>
                <w:bCs/>
                <w:sz w:val="6"/>
                <w:szCs w:val="6"/>
                <w:lang w:val="bg-BG"/>
              </w:rPr>
            </w:pPr>
          </w:p>
        </w:tc>
      </w:tr>
      <w:tr w:rsidR="00141CBE" w:rsidRPr="006006B6" w:rsidTr="00141CBE">
        <w:trPr>
          <w:gridBefore w:val="1"/>
          <w:wBefore w:w="33" w:type="dxa"/>
        </w:trPr>
        <w:tc>
          <w:tcPr>
            <w:tcW w:w="734" w:type="dxa"/>
            <w:tcBorders>
              <w:top w:val="single" w:sz="4" w:space="0" w:color="auto"/>
              <w:left w:val="single" w:sz="4" w:space="0" w:color="auto"/>
              <w:bottom w:val="single" w:sz="4" w:space="0" w:color="auto"/>
              <w:right w:val="single" w:sz="4" w:space="0" w:color="auto"/>
            </w:tcBorders>
            <w:vAlign w:val="center"/>
            <w:hideMark/>
          </w:tcPr>
          <w:p w:rsidR="00141CBE" w:rsidRPr="006006B6" w:rsidRDefault="00141CBE" w:rsidP="00285649">
            <w:pPr>
              <w:keepNext/>
              <w:keepLines/>
              <w:shd w:val="clear" w:color="auto" w:fill="FFFFFF"/>
              <w:contextualSpacing/>
              <w:jc w:val="center"/>
              <w:rPr>
                <w:rFonts w:ascii="Arial" w:eastAsiaTheme="minorHAnsi" w:hAnsi="Arial" w:cs="Arial"/>
                <w:noProof/>
                <w:sz w:val="14"/>
                <w:szCs w:val="14"/>
                <w:lang w:val="bg-BG"/>
              </w:rPr>
            </w:pPr>
            <w:r w:rsidRPr="006006B6">
              <w:rPr>
                <w:rFonts w:ascii="Arial" w:eastAsiaTheme="minorHAnsi" w:hAnsi="Arial" w:cs="Arial"/>
                <w:noProof/>
                <w:sz w:val="14"/>
                <w:szCs w:val="14"/>
                <w:lang w:val="bg-BG"/>
              </w:rPr>
              <w:t>КОД НЗОК</w:t>
            </w:r>
          </w:p>
        </w:tc>
        <w:tc>
          <w:tcPr>
            <w:tcW w:w="1218" w:type="dxa"/>
            <w:tcBorders>
              <w:top w:val="single" w:sz="4" w:space="0" w:color="auto"/>
              <w:left w:val="single" w:sz="4" w:space="0" w:color="auto"/>
              <w:bottom w:val="single" w:sz="4" w:space="0" w:color="auto"/>
              <w:right w:val="single" w:sz="4" w:space="0" w:color="auto"/>
            </w:tcBorders>
            <w:vAlign w:val="center"/>
            <w:hideMark/>
          </w:tcPr>
          <w:p w:rsidR="00141CBE" w:rsidRPr="006006B6" w:rsidRDefault="00141CBE" w:rsidP="00285649">
            <w:pPr>
              <w:keepNext/>
              <w:keepLines/>
              <w:shd w:val="clear" w:color="auto" w:fill="FFFFFF"/>
              <w:contextualSpacing/>
              <w:jc w:val="center"/>
              <w:rPr>
                <w:rFonts w:ascii="Arial" w:eastAsiaTheme="minorHAnsi" w:hAnsi="Arial" w:cs="Arial"/>
                <w:noProof/>
                <w:sz w:val="14"/>
                <w:szCs w:val="14"/>
                <w:lang w:val="bg-BG"/>
              </w:rPr>
            </w:pPr>
            <w:r w:rsidRPr="006006B6">
              <w:rPr>
                <w:rFonts w:ascii="Arial" w:eastAsiaTheme="minorHAnsi" w:hAnsi="Arial" w:cs="Arial"/>
                <w:noProof/>
                <w:sz w:val="14"/>
                <w:szCs w:val="14"/>
                <w:lang w:val="bg-BG"/>
              </w:rPr>
              <w:t>Код проце-дура</w:t>
            </w:r>
            <w:r w:rsidRPr="006006B6">
              <w:rPr>
                <w:rFonts w:ascii="Arial" w:eastAsiaTheme="minorHAnsi" w:hAnsi="Arial" w:cs="Arial"/>
                <w:noProof/>
                <w:sz w:val="14"/>
                <w:szCs w:val="14"/>
                <w:lang w:val="en-US"/>
              </w:rPr>
              <w:t>/</w:t>
            </w:r>
            <w:r w:rsidRPr="006006B6">
              <w:rPr>
                <w:rFonts w:ascii="Arial" w:eastAsiaTheme="minorHAnsi" w:hAnsi="Arial" w:cs="Arial"/>
                <w:noProof/>
                <w:sz w:val="14"/>
                <w:szCs w:val="14"/>
                <w:lang w:val="bg-BG"/>
              </w:rPr>
              <w:t>Код австралийска спецификация</w:t>
            </w:r>
          </w:p>
        </w:tc>
        <w:tc>
          <w:tcPr>
            <w:tcW w:w="2269" w:type="dxa"/>
            <w:tcBorders>
              <w:top w:val="single" w:sz="4" w:space="0" w:color="auto"/>
              <w:left w:val="single" w:sz="4" w:space="0" w:color="auto"/>
              <w:bottom w:val="single" w:sz="4" w:space="0" w:color="auto"/>
              <w:right w:val="single" w:sz="4" w:space="0" w:color="auto"/>
            </w:tcBorders>
            <w:vAlign w:val="center"/>
            <w:hideMark/>
          </w:tcPr>
          <w:p w:rsidR="00141CBE" w:rsidRPr="006006B6" w:rsidRDefault="00141CBE" w:rsidP="00285649">
            <w:pPr>
              <w:keepNext/>
              <w:keepLines/>
              <w:shd w:val="clear" w:color="auto" w:fill="FFFFFF"/>
              <w:contextualSpacing/>
              <w:jc w:val="center"/>
              <w:rPr>
                <w:rFonts w:ascii="Arial" w:eastAsiaTheme="minorHAnsi" w:hAnsi="Arial" w:cs="Arial"/>
                <w:noProof/>
                <w:sz w:val="14"/>
                <w:szCs w:val="14"/>
                <w:lang w:val="bg-BG"/>
              </w:rPr>
            </w:pPr>
            <w:r w:rsidRPr="006006B6">
              <w:rPr>
                <w:rFonts w:ascii="Arial" w:eastAsiaTheme="minorHAnsi" w:hAnsi="Arial" w:cs="Arial"/>
                <w:noProof/>
                <w:sz w:val="14"/>
                <w:szCs w:val="14"/>
                <w:lang w:val="bg-BG"/>
              </w:rPr>
              <w:t>Място за прилагане на стикер с фабрични номера</w:t>
            </w:r>
          </w:p>
        </w:tc>
        <w:tc>
          <w:tcPr>
            <w:tcW w:w="1702" w:type="dxa"/>
            <w:tcBorders>
              <w:top w:val="single" w:sz="4" w:space="0" w:color="auto"/>
              <w:left w:val="single" w:sz="4" w:space="0" w:color="auto"/>
              <w:bottom w:val="single" w:sz="4" w:space="0" w:color="auto"/>
              <w:right w:val="single" w:sz="4" w:space="0" w:color="auto"/>
            </w:tcBorders>
            <w:vAlign w:val="center"/>
            <w:hideMark/>
          </w:tcPr>
          <w:p w:rsidR="00141CBE" w:rsidRPr="006006B6" w:rsidRDefault="00141CBE" w:rsidP="00285649">
            <w:pPr>
              <w:keepNext/>
              <w:keepLines/>
              <w:shd w:val="clear" w:color="auto" w:fill="FFFFFF"/>
              <w:contextualSpacing/>
              <w:jc w:val="center"/>
              <w:rPr>
                <w:rFonts w:ascii="Arial" w:eastAsiaTheme="minorHAnsi" w:hAnsi="Arial" w:cs="Arial"/>
                <w:strike/>
                <w:noProof/>
                <w:sz w:val="14"/>
                <w:szCs w:val="14"/>
                <w:lang w:val="bg-BG"/>
              </w:rPr>
            </w:pPr>
            <w:r w:rsidRPr="006006B6">
              <w:rPr>
                <w:rFonts w:ascii="Arial" w:eastAsiaTheme="minorHAnsi" w:hAnsi="Arial" w:cs="Arial"/>
                <w:noProof/>
                <w:sz w:val="14"/>
                <w:szCs w:val="14"/>
                <w:lang w:val="bg-BG"/>
              </w:rPr>
              <w:t>Търговец на едро с МИ</w:t>
            </w:r>
            <w:r w:rsidRPr="006006B6">
              <w:rPr>
                <w:rFonts w:ascii="Arial" w:eastAsiaTheme="minorHAnsi" w:hAnsi="Arial" w:cs="Arial"/>
                <w:strike/>
                <w:noProof/>
                <w:sz w:val="14"/>
                <w:szCs w:val="14"/>
                <w:lang w:val="bg-BG"/>
              </w:rPr>
              <w:t xml:space="preserve"> </w:t>
            </w:r>
          </w:p>
        </w:tc>
        <w:tc>
          <w:tcPr>
            <w:tcW w:w="1560" w:type="dxa"/>
            <w:tcBorders>
              <w:top w:val="single" w:sz="4" w:space="0" w:color="auto"/>
              <w:left w:val="single" w:sz="4" w:space="0" w:color="auto"/>
              <w:bottom w:val="single" w:sz="4" w:space="0" w:color="auto"/>
              <w:right w:val="single" w:sz="4" w:space="0" w:color="auto"/>
            </w:tcBorders>
            <w:vAlign w:val="center"/>
            <w:hideMark/>
          </w:tcPr>
          <w:p w:rsidR="00141CBE" w:rsidRPr="006006B6" w:rsidRDefault="00141CBE" w:rsidP="00285649">
            <w:pPr>
              <w:keepNext/>
              <w:keepLines/>
              <w:shd w:val="clear" w:color="auto" w:fill="FFFFFF"/>
              <w:contextualSpacing/>
              <w:jc w:val="center"/>
              <w:rPr>
                <w:rFonts w:ascii="Arial" w:eastAsiaTheme="minorHAnsi" w:hAnsi="Arial" w:cs="Arial"/>
                <w:noProof/>
                <w:sz w:val="14"/>
                <w:szCs w:val="14"/>
                <w:lang w:val="bg-BG"/>
              </w:rPr>
            </w:pPr>
            <w:r w:rsidRPr="006006B6">
              <w:rPr>
                <w:rFonts w:ascii="Arial" w:eastAsiaTheme="minorHAnsi" w:hAnsi="Arial" w:cs="Arial"/>
                <w:noProof/>
                <w:sz w:val="14"/>
                <w:szCs w:val="14"/>
                <w:lang w:val="bg-BG"/>
              </w:rPr>
              <w:t>№ на фактурата за закупуване на МИ; № и дата на заприходяването в склада на болничната аптека;</w:t>
            </w:r>
          </w:p>
          <w:p w:rsidR="00141CBE" w:rsidRPr="006006B6" w:rsidRDefault="00141CBE" w:rsidP="00285649">
            <w:pPr>
              <w:keepNext/>
              <w:keepLines/>
              <w:shd w:val="clear" w:color="auto" w:fill="FFFFFF"/>
              <w:contextualSpacing/>
              <w:jc w:val="center"/>
              <w:rPr>
                <w:rFonts w:ascii="Arial" w:eastAsiaTheme="minorHAnsi" w:hAnsi="Arial" w:cs="Arial"/>
                <w:noProof/>
                <w:sz w:val="14"/>
                <w:szCs w:val="14"/>
                <w:lang w:val="bg-BG"/>
              </w:rPr>
            </w:pPr>
            <w:r w:rsidRPr="006006B6">
              <w:rPr>
                <w:rFonts w:ascii="Arial" w:eastAsiaTheme="minorHAnsi" w:hAnsi="Arial" w:cs="Arial"/>
                <w:noProof/>
                <w:sz w:val="14"/>
                <w:szCs w:val="14"/>
                <w:lang w:val="bg-BG"/>
              </w:rPr>
              <w:t>№ и дата на разрешение за откриване на  болнична аптека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141CBE" w:rsidRPr="006006B6" w:rsidRDefault="00141CBE" w:rsidP="00285649">
            <w:pPr>
              <w:keepNext/>
              <w:keepLines/>
              <w:shd w:val="clear" w:color="auto" w:fill="FFFFFF"/>
              <w:contextualSpacing/>
              <w:jc w:val="center"/>
              <w:rPr>
                <w:rFonts w:ascii="Arial" w:eastAsiaTheme="minorHAnsi" w:hAnsi="Arial" w:cs="Arial"/>
                <w:noProof/>
                <w:sz w:val="14"/>
                <w:szCs w:val="14"/>
                <w:lang w:val="bg-BG"/>
              </w:rPr>
            </w:pPr>
            <w:r w:rsidRPr="006006B6">
              <w:rPr>
                <w:rFonts w:ascii="Arial" w:eastAsiaTheme="minorHAnsi" w:hAnsi="Arial" w:cs="Arial"/>
                <w:noProof/>
                <w:sz w:val="14"/>
                <w:szCs w:val="14"/>
                <w:lang w:val="bg-BG"/>
              </w:rPr>
              <w:t>Стойност за заплащане от НЗОК</w:t>
            </w:r>
          </w:p>
        </w:tc>
        <w:tc>
          <w:tcPr>
            <w:tcW w:w="1135" w:type="dxa"/>
            <w:tcBorders>
              <w:top w:val="single" w:sz="4" w:space="0" w:color="auto"/>
              <w:left w:val="single" w:sz="4" w:space="0" w:color="auto"/>
              <w:bottom w:val="single" w:sz="4" w:space="0" w:color="auto"/>
              <w:right w:val="single" w:sz="4" w:space="0" w:color="auto"/>
            </w:tcBorders>
            <w:vAlign w:val="center"/>
            <w:hideMark/>
          </w:tcPr>
          <w:p w:rsidR="00141CBE" w:rsidRPr="006006B6" w:rsidRDefault="00141CBE" w:rsidP="00285649">
            <w:pPr>
              <w:keepNext/>
              <w:keepLines/>
              <w:shd w:val="clear" w:color="auto" w:fill="FFFFFF"/>
              <w:contextualSpacing/>
              <w:jc w:val="center"/>
              <w:rPr>
                <w:rFonts w:ascii="Arial" w:eastAsiaTheme="minorHAnsi" w:hAnsi="Arial" w:cs="Arial"/>
                <w:noProof/>
                <w:sz w:val="14"/>
                <w:szCs w:val="14"/>
                <w:lang w:val="bg-BG"/>
              </w:rPr>
            </w:pPr>
            <w:r w:rsidRPr="006006B6">
              <w:rPr>
                <w:rFonts w:ascii="Arial" w:eastAsiaTheme="minorHAnsi" w:hAnsi="Arial" w:cs="Arial"/>
                <w:noProof/>
                <w:sz w:val="14"/>
                <w:szCs w:val="14"/>
                <w:lang w:val="bg-BG"/>
              </w:rPr>
              <w:t>Стойност доплатена от пациента</w:t>
            </w:r>
          </w:p>
        </w:tc>
        <w:tc>
          <w:tcPr>
            <w:tcW w:w="1135" w:type="dxa"/>
            <w:tcBorders>
              <w:top w:val="single" w:sz="4" w:space="0" w:color="auto"/>
              <w:left w:val="single" w:sz="4" w:space="0" w:color="auto"/>
              <w:bottom w:val="single" w:sz="4" w:space="0" w:color="auto"/>
              <w:right w:val="single" w:sz="4" w:space="0" w:color="auto"/>
            </w:tcBorders>
            <w:vAlign w:val="center"/>
            <w:hideMark/>
          </w:tcPr>
          <w:p w:rsidR="00141CBE" w:rsidRPr="006006B6" w:rsidRDefault="00141CBE" w:rsidP="00285649">
            <w:pPr>
              <w:keepNext/>
              <w:keepLines/>
              <w:shd w:val="clear" w:color="auto" w:fill="FFFFFF"/>
              <w:contextualSpacing/>
              <w:jc w:val="center"/>
              <w:rPr>
                <w:rFonts w:ascii="Arial" w:eastAsiaTheme="minorHAnsi" w:hAnsi="Arial" w:cs="Arial"/>
                <w:noProof/>
                <w:sz w:val="14"/>
                <w:szCs w:val="14"/>
                <w:lang w:val="bg-BG"/>
              </w:rPr>
            </w:pPr>
            <w:r w:rsidRPr="006006B6">
              <w:rPr>
                <w:rFonts w:ascii="Arial" w:eastAsiaTheme="minorHAnsi" w:hAnsi="Arial" w:cs="Arial"/>
                <w:noProof/>
                <w:sz w:val="14"/>
                <w:szCs w:val="14"/>
                <w:lang w:val="bg-BG"/>
              </w:rPr>
              <w:t>Цена на МИ по фактура на закупуване от ЛЗ</w:t>
            </w:r>
          </w:p>
        </w:tc>
      </w:tr>
      <w:tr w:rsidR="00141CBE" w:rsidRPr="006006B6" w:rsidTr="00380787">
        <w:trPr>
          <w:gridBefore w:val="1"/>
          <w:wBefore w:w="33" w:type="dxa"/>
          <w:trHeight w:val="794"/>
        </w:trPr>
        <w:tc>
          <w:tcPr>
            <w:tcW w:w="734" w:type="dxa"/>
            <w:tcBorders>
              <w:top w:val="sing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218" w:type="dxa"/>
            <w:tcBorders>
              <w:top w:val="sing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2269" w:type="dxa"/>
            <w:tcBorders>
              <w:top w:val="sing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702" w:type="dxa"/>
            <w:tcBorders>
              <w:top w:val="sing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560" w:type="dxa"/>
            <w:tcBorders>
              <w:top w:val="sing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134" w:type="dxa"/>
            <w:gridSpan w:val="2"/>
            <w:tcBorders>
              <w:top w:val="sing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135" w:type="dxa"/>
            <w:tcBorders>
              <w:top w:val="sing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135" w:type="dxa"/>
            <w:tcBorders>
              <w:top w:val="sing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r>
      <w:tr w:rsidR="00141CBE" w:rsidRPr="006006B6" w:rsidTr="00380787">
        <w:trPr>
          <w:gridBefore w:val="1"/>
          <w:wBefore w:w="33" w:type="dxa"/>
          <w:trHeight w:val="794"/>
        </w:trPr>
        <w:tc>
          <w:tcPr>
            <w:tcW w:w="734" w:type="dxa"/>
            <w:tcBorders>
              <w:top w:val="sing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218" w:type="dxa"/>
            <w:tcBorders>
              <w:top w:val="sing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2269" w:type="dxa"/>
            <w:tcBorders>
              <w:top w:val="sing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702" w:type="dxa"/>
            <w:tcBorders>
              <w:top w:val="sing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560" w:type="dxa"/>
            <w:tcBorders>
              <w:top w:val="sing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134" w:type="dxa"/>
            <w:gridSpan w:val="2"/>
            <w:tcBorders>
              <w:top w:val="sing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135" w:type="dxa"/>
            <w:tcBorders>
              <w:top w:val="sing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135" w:type="dxa"/>
            <w:tcBorders>
              <w:top w:val="sing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r>
      <w:tr w:rsidR="00141CBE" w:rsidRPr="006006B6" w:rsidTr="00380787">
        <w:trPr>
          <w:gridBefore w:val="1"/>
          <w:wBefore w:w="33" w:type="dxa"/>
          <w:trHeight w:val="794"/>
        </w:trPr>
        <w:tc>
          <w:tcPr>
            <w:tcW w:w="734" w:type="dxa"/>
            <w:tcBorders>
              <w:top w:val="sing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218" w:type="dxa"/>
            <w:tcBorders>
              <w:top w:val="sing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2269" w:type="dxa"/>
            <w:tcBorders>
              <w:top w:val="sing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702" w:type="dxa"/>
            <w:tcBorders>
              <w:top w:val="sing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560" w:type="dxa"/>
            <w:tcBorders>
              <w:top w:val="sing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134" w:type="dxa"/>
            <w:gridSpan w:val="2"/>
            <w:tcBorders>
              <w:top w:val="sing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135" w:type="dxa"/>
            <w:tcBorders>
              <w:top w:val="sing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135" w:type="dxa"/>
            <w:tcBorders>
              <w:top w:val="sing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r>
      <w:tr w:rsidR="00141CBE" w:rsidRPr="006006B6" w:rsidTr="00380787">
        <w:trPr>
          <w:gridBefore w:val="1"/>
          <w:wBefore w:w="33" w:type="dxa"/>
          <w:trHeight w:val="794"/>
        </w:trPr>
        <w:tc>
          <w:tcPr>
            <w:tcW w:w="734" w:type="dxa"/>
            <w:tcBorders>
              <w:top w:val="single" w:sz="4" w:space="0" w:color="auto"/>
              <w:left w:val="single" w:sz="4" w:space="0" w:color="auto"/>
              <w:bottom w:val="doub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218" w:type="dxa"/>
            <w:tcBorders>
              <w:top w:val="single" w:sz="4" w:space="0" w:color="auto"/>
              <w:left w:val="single" w:sz="4" w:space="0" w:color="auto"/>
              <w:bottom w:val="doub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2269" w:type="dxa"/>
            <w:tcBorders>
              <w:top w:val="single" w:sz="4" w:space="0" w:color="auto"/>
              <w:left w:val="single" w:sz="4" w:space="0" w:color="auto"/>
              <w:bottom w:val="doub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702" w:type="dxa"/>
            <w:tcBorders>
              <w:top w:val="single" w:sz="4" w:space="0" w:color="auto"/>
              <w:left w:val="single" w:sz="4" w:space="0" w:color="auto"/>
              <w:bottom w:val="doub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560" w:type="dxa"/>
            <w:tcBorders>
              <w:top w:val="single" w:sz="4" w:space="0" w:color="auto"/>
              <w:left w:val="single" w:sz="4" w:space="0" w:color="auto"/>
              <w:bottom w:val="doub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134" w:type="dxa"/>
            <w:gridSpan w:val="2"/>
            <w:tcBorders>
              <w:top w:val="single" w:sz="4" w:space="0" w:color="auto"/>
              <w:left w:val="single" w:sz="4" w:space="0" w:color="auto"/>
              <w:bottom w:val="doub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135" w:type="dxa"/>
            <w:tcBorders>
              <w:top w:val="single" w:sz="4" w:space="0" w:color="auto"/>
              <w:left w:val="single" w:sz="4" w:space="0" w:color="auto"/>
              <w:bottom w:val="doub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135" w:type="dxa"/>
            <w:tcBorders>
              <w:top w:val="single" w:sz="4" w:space="0" w:color="auto"/>
              <w:left w:val="single" w:sz="4" w:space="0" w:color="auto"/>
              <w:bottom w:val="doub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r>
      <w:tr w:rsidR="00141CBE" w:rsidRPr="006006B6" w:rsidTr="00141CBE">
        <w:trPr>
          <w:gridBefore w:val="1"/>
          <w:wBefore w:w="33" w:type="dxa"/>
          <w:trHeight w:val="428"/>
        </w:trPr>
        <w:tc>
          <w:tcPr>
            <w:tcW w:w="7483" w:type="dxa"/>
            <w:gridSpan w:val="5"/>
            <w:tcBorders>
              <w:top w:val="double" w:sz="4" w:space="0" w:color="auto"/>
              <w:left w:val="single" w:sz="4" w:space="0" w:color="auto"/>
              <w:bottom w:val="single" w:sz="4" w:space="0" w:color="auto"/>
              <w:right w:val="single" w:sz="4" w:space="0" w:color="auto"/>
            </w:tcBorders>
            <w:hideMark/>
          </w:tcPr>
          <w:p w:rsidR="00141CBE" w:rsidRPr="006006B6" w:rsidRDefault="00141CBE" w:rsidP="00285649">
            <w:pPr>
              <w:keepNext/>
              <w:keepLines/>
              <w:shd w:val="clear" w:color="auto" w:fill="FFFFFF"/>
              <w:contextualSpacing/>
              <w:jc w:val="right"/>
              <w:rPr>
                <w:rFonts w:ascii="Arial" w:eastAsiaTheme="minorHAnsi" w:hAnsi="Arial" w:cs="Arial"/>
                <w:noProof/>
                <w:sz w:val="18"/>
                <w:szCs w:val="18"/>
                <w:lang w:val="bg-BG"/>
              </w:rPr>
            </w:pPr>
            <w:r w:rsidRPr="006006B6">
              <w:rPr>
                <w:rFonts w:ascii="Arial" w:eastAsiaTheme="minorHAnsi" w:hAnsi="Arial" w:cs="Arial"/>
                <w:b/>
                <w:bCs/>
                <w:noProof/>
                <w:sz w:val="18"/>
                <w:szCs w:val="18"/>
                <w:lang w:val="bg-BG"/>
              </w:rPr>
              <w:t>Обща стойност:</w:t>
            </w:r>
          </w:p>
        </w:tc>
        <w:tc>
          <w:tcPr>
            <w:tcW w:w="1134" w:type="dxa"/>
            <w:gridSpan w:val="2"/>
            <w:tcBorders>
              <w:top w:val="doub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135" w:type="dxa"/>
            <w:tcBorders>
              <w:top w:val="doub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c>
          <w:tcPr>
            <w:tcW w:w="1135" w:type="dxa"/>
            <w:tcBorders>
              <w:top w:val="doub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contextualSpacing/>
              <w:jc w:val="both"/>
              <w:rPr>
                <w:rFonts w:ascii="Arial" w:eastAsiaTheme="minorHAnsi" w:hAnsi="Arial" w:cs="Arial"/>
                <w:noProof/>
                <w:sz w:val="18"/>
                <w:szCs w:val="18"/>
                <w:lang w:val="bg-BG"/>
              </w:rPr>
            </w:pPr>
          </w:p>
        </w:tc>
      </w:tr>
      <w:tr w:rsidR="00141CBE" w:rsidRPr="006006B6" w:rsidTr="00141CBE">
        <w:trPr>
          <w:gridBefore w:val="1"/>
          <w:wBefore w:w="33" w:type="dxa"/>
        </w:trPr>
        <w:tc>
          <w:tcPr>
            <w:tcW w:w="10887" w:type="dxa"/>
            <w:gridSpan w:val="9"/>
            <w:tcBorders>
              <w:top w:val="single" w:sz="4" w:space="0" w:color="auto"/>
              <w:left w:val="nil"/>
              <w:bottom w:val="single" w:sz="4" w:space="0" w:color="auto"/>
              <w:right w:val="nil"/>
            </w:tcBorders>
          </w:tcPr>
          <w:p w:rsidR="00141CBE" w:rsidRPr="006006B6" w:rsidRDefault="00141CBE" w:rsidP="00285649">
            <w:pPr>
              <w:keepNext/>
              <w:keepLines/>
              <w:shd w:val="clear" w:color="auto" w:fill="FFFFFF"/>
              <w:tabs>
                <w:tab w:val="left" w:pos="709"/>
              </w:tabs>
              <w:ind w:firstLine="176"/>
              <w:contextualSpacing/>
              <w:rPr>
                <w:rFonts w:ascii="Arial Narrow" w:hAnsi="Arial Narrow"/>
                <w:b/>
                <w:bCs/>
                <w:sz w:val="6"/>
                <w:szCs w:val="6"/>
                <w:lang w:val="bg-BG"/>
              </w:rPr>
            </w:pPr>
          </w:p>
        </w:tc>
      </w:tr>
      <w:tr w:rsidR="00141CBE" w:rsidRPr="006006B6" w:rsidTr="00141CBE">
        <w:trPr>
          <w:gridBefore w:val="1"/>
          <w:wBefore w:w="33" w:type="dxa"/>
          <w:trHeight w:val="287"/>
        </w:trPr>
        <w:tc>
          <w:tcPr>
            <w:tcW w:w="10887" w:type="dxa"/>
            <w:gridSpan w:val="9"/>
            <w:tcBorders>
              <w:top w:val="single" w:sz="4" w:space="0" w:color="auto"/>
              <w:left w:val="single" w:sz="4" w:space="0" w:color="auto"/>
              <w:bottom w:val="single" w:sz="4" w:space="0" w:color="auto"/>
              <w:right w:val="single" w:sz="4" w:space="0" w:color="auto"/>
            </w:tcBorders>
            <w:hideMark/>
          </w:tcPr>
          <w:p w:rsidR="00141CBE" w:rsidRPr="006006B6" w:rsidRDefault="00141CBE" w:rsidP="00285649">
            <w:pPr>
              <w:keepNext/>
              <w:keepLines/>
              <w:shd w:val="clear" w:color="auto" w:fill="FFFFFF"/>
              <w:tabs>
                <w:tab w:val="left" w:pos="1593"/>
                <w:tab w:val="left" w:pos="3861"/>
                <w:tab w:val="left" w:pos="6271"/>
              </w:tabs>
              <w:ind w:firstLine="32"/>
              <w:contextualSpacing/>
              <w:rPr>
                <w:rFonts w:ascii="Arial" w:hAnsi="Arial" w:cs="Arial"/>
                <w:sz w:val="28"/>
                <w:szCs w:val="28"/>
                <w:lang w:val="bg-BG"/>
              </w:rPr>
            </w:pPr>
            <w:r w:rsidRPr="006006B6">
              <w:rPr>
                <w:rFonts w:ascii="Arial Narrow" w:hAnsi="Arial Narrow"/>
                <w:sz w:val="20"/>
                <w:szCs w:val="20"/>
                <w:lang w:val="bg-BG"/>
              </w:rPr>
              <w:t xml:space="preserve">дата на изписване: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 xml:space="preserve"> </w:t>
            </w:r>
          </w:p>
          <w:p w:rsidR="00141CBE" w:rsidRPr="006006B6" w:rsidRDefault="00141CBE" w:rsidP="00285649">
            <w:pPr>
              <w:keepNext/>
              <w:keepLines/>
              <w:shd w:val="clear" w:color="auto" w:fill="FFFFFF"/>
              <w:tabs>
                <w:tab w:val="left" w:pos="1593"/>
                <w:tab w:val="left" w:pos="2469"/>
                <w:tab w:val="left" w:pos="3178"/>
              </w:tabs>
              <w:ind w:firstLine="1902"/>
              <w:contextualSpacing/>
              <w:rPr>
                <w:rFonts w:ascii="Arial Narrow" w:hAnsi="Arial Narrow"/>
                <w:sz w:val="16"/>
                <w:szCs w:val="16"/>
                <w:lang w:val="bg-BG"/>
              </w:rPr>
            </w:pPr>
            <w:r w:rsidRPr="006006B6">
              <w:rPr>
                <w:rFonts w:ascii="Arial" w:hAnsi="Arial" w:cs="Arial"/>
                <w:sz w:val="12"/>
                <w:szCs w:val="12"/>
                <w:lang w:val="bg-BG"/>
              </w:rPr>
              <w:t>ден</w:t>
            </w:r>
            <w:r w:rsidRPr="006006B6">
              <w:rPr>
                <w:rFonts w:ascii="Arial" w:hAnsi="Arial" w:cs="Arial"/>
                <w:sz w:val="12"/>
                <w:szCs w:val="12"/>
                <w:lang w:val="bg-BG"/>
              </w:rPr>
              <w:tab/>
              <w:t xml:space="preserve">  месец</w:t>
            </w:r>
            <w:r w:rsidRPr="006006B6">
              <w:rPr>
                <w:rFonts w:ascii="Arial" w:hAnsi="Arial" w:cs="Arial"/>
                <w:sz w:val="12"/>
                <w:szCs w:val="12"/>
                <w:lang w:val="bg-BG"/>
              </w:rPr>
              <w:tab/>
              <w:t>година</w:t>
            </w:r>
            <w:r w:rsidRPr="006006B6">
              <w:rPr>
                <w:rFonts w:ascii="Arial" w:hAnsi="Arial"/>
                <w:sz w:val="12"/>
                <w:szCs w:val="20"/>
                <w:lang w:val="bg-BG"/>
              </w:rPr>
              <w:t xml:space="preserve"> </w:t>
            </w:r>
            <w:r w:rsidRPr="006006B6">
              <w:rPr>
                <w:rFonts w:ascii="Arial" w:hAnsi="Arial" w:cs="Arial"/>
                <w:sz w:val="12"/>
                <w:szCs w:val="12"/>
                <w:lang w:val="bg-BG"/>
              </w:rPr>
              <w:t xml:space="preserve">                    </w:t>
            </w:r>
          </w:p>
        </w:tc>
      </w:tr>
      <w:tr w:rsidR="00141CBE" w:rsidRPr="006006B6" w:rsidTr="00141CBE">
        <w:trPr>
          <w:gridBefore w:val="1"/>
          <w:wBefore w:w="33" w:type="dxa"/>
        </w:trPr>
        <w:tc>
          <w:tcPr>
            <w:tcW w:w="10887" w:type="dxa"/>
            <w:gridSpan w:val="9"/>
            <w:tcBorders>
              <w:top w:val="single" w:sz="4" w:space="0" w:color="auto"/>
              <w:left w:val="single" w:sz="4" w:space="0" w:color="auto"/>
              <w:bottom w:val="single" w:sz="4" w:space="0" w:color="auto"/>
              <w:right w:val="single" w:sz="4" w:space="0" w:color="auto"/>
            </w:tcBorders>
          </w:tcPr>
          <w:p w:rsidR="00141CBE" w:rsidRPr="006006B6" w:rsidRDefault="00141CBE" w:rsidP="00285649">
            <w:pPr>
              <w:keepNext/>
              <w:keepLines/>
              <w:shd w:val="clear" w:color="auto" w:fill="FFFFFF"/>
              <w:tabs>
                <w:tab w:val="left" w:pos="709"/>
                <w:tab w:val="left" w:leader="dot" w:pos="5812"/>
                <w:tab w:val="left" w:leader="dot" w:pos="10490"/>
              </w:tabs>
              <w:contextualSpacing/>
              <w:outlineLvl w:val="3"/>
              <w:rPr>
                <w:rFonts w:ascii="Arial" w:hAnsi="Arial"/>
                <w:b/>
                <w:sz w:val="16"/>
                <w:szCs w:val="16"/>
                <w:lang w:val="bg-BG"/>
              </w:rPr>
            </w:pPr>
            <w:r w:rsidRPr="006006B6">
              <w:rPr>
                <w:rFonts w:ascii="Arial Narrow" w:hAnsi="Arial Narrow"/>
                <w:b/>
                <w:sz w:val="16"/>
                <w:szCs w:val="16"/>
                <w:lang w:val="bg-BG"/>
              </w:rPr>
              <w:t xml:space="preserve">Директор на лечебното заведение: </w:t>
            </w:r>
            <w:r w:rsidRPr="006006B6">
              <w:rPr>
                <w:rFonts w:ascii="Arial Narrow" w:hAnsi="Arial Narrow"/>
                <w:b/>
                <w:sz w:val="16"/>
                <w:szCs w:val="16"/>
                <w:lang w:val="bg-BG"/>
              </w:rPr>
              <w:tab/>
            </w:r>
            <w:r w:rsidRPr="006006B6">
              <w:rPr>
                <w:rFonts w:ascii="Arial" w:hAnsi="Arial"/>
                <w:b/>
                <w:sz w:val="16"/>
                <w:szCs w:val="16"/>
                <w:lang w:val="bg-BG"/>
              </w:rPr>
              <w:t xml:space="preserve">                     Л</w:t>
            </w:r>
            <w:r w:rsidRPr="006006B6">
              <w:rPr>
                <w:rFonts w:ascii="Arial Narrow" w:hAnsi="Arial Narrow"/>
                <w:b/>
                <w:sz w:val="16"/>
                <w:szCs w:val="16"/>
                <w:lang w:val="bg-BG"/>
              </w:rPr>
              <w:t xml:space="preserve">екар, вложил МИ: </w:t>
            </w:r>
            <w:r w:rsidRPr="006006B6">
              <w:rPr>
                <w:rFonts w:ascii="Arial" w:hAnsi="Arial"/>
                <w:b/>
                <w:sz w:val="16"/>
                <w:szCs w:val="16"/>
                <w:lang w:val="bg-BG"/>
              </w:rPr>
              <w:tab/>
            </w:r>
          </w:p>
          <w:p w:rsidR="00141CBE" w:rsidRPr="006006B6" w:rsidRDefault="00141CBE" w:rsidP="00285649">
            <w:pPr>
              <w:keepNext/>
              <w:keepLines/>
              <w:shd w:val="clear" w:color="auto" w:fill="FFFFFF"/>
              <w:tabs>
                <w:tab w:val="left" w:pos="4854"/>
                <w:tab w:val="left" w:pos="8789"/>
              </w:tabs>
              <w:ind w:firstLine="2694"/>
              <w:contextualSpacing/>
              <w:rPr>
                <w:rFonts w:ascii="Arial Narrow" w:hAnsi="Arial Narrow"/>
                <w:sz w:val="14"/>
                <w:szCs w:val="14"/>
                <w:lang w:val="bg-BG"/>
              </w:rPr>
            </w:pPr>
            <w:r w:rsidRPr="006006B6">
              <w:rPr>
                <w:rFonts w:ascii="Arial Narrow" w:hAnsi="Arial Narrow"/>
                <w:sz w:val="14"/>
                <w:szCs w:val="14"/>
                <w:lang w:val="bg-BG"/>
              </w:rPr>
              <w:t>подпис и печат на лечебното заведение</w:t>
            </w:r>
            <w:r w:rsidRPr="006006B6">
              <w:rPr>
                <w:rFonts w:ascii="Arial Narrow" w:hAnsi="Arial Narrow"/>
                <w:sz w:val="14"/>
                <w:szCs w:val="14"/>
                <w:lang w:val="bg-BG"/>
              </w:rPr>
              <w:tab/>
            </w:r>
            <w:r w:rsidRPr="006006B6">
              <w:rPr>
                <w:rFonts w:ascii="Arial Narrow" w:hAnsi="Arial Narrow"/>
                <w:sz w:val="14"/>
                <w:szCs w:val="14"/>
                <w:lang w:val="bg-BG"/>
              </w:rPr>
              <w:tab/>
              <w:t>фамилия, подпис</w:t>
            </w:r>
          </w:p>
          <w:p w:rsidR="00141CBE" w:rsidRPr="006006B6" w:rsidRDefault="00141CBE" w:rsidP="00285649">
            <w:pPr>
              <w:keepNext/>
              <w:keepLines/>
              <w:shd w:val="clear" w:color="auto" w:fill="FFFFFF"/>
              <w:tabs>
                <w:tab w:val="left" w:pos="4854"/>
                <w:tab w:val="left" w:pos="8789"/>
              </w:tabs>
              <w:ind w:firstLine="2694"/>
              <w:contextualSpacing/>
              <w:rPr>
                <w:rFonts w:ascii="Arial Narrow" w:hAnsi="Arial Narrow"/>
                <w:b/>
                <w:sz w:val="14"/>
                <w:szCs w:val="14"/>
                <w:lang w:val="bg-BG"/>
              </w:rPr>
            </w:pPr>
          </w:p>
        </w:tc>
      </w:tr>
    </w:tbl>
    <w:p w:rsidR="00141CBE" w:rsidRPr="00E62F98" w:rsidRDefault="00141CBE" w:rsidP="00285649">
      <w:pPr>
        <w:keepNext/>
        <w:keepLines/>
        <w:contextualSpacing/>
        <w:rPr>
          <w:rFonts w:ascii="Arial" w:hAnsi="Arial" w:cs="Arial"/>
          <w:b/>
          <w:sz w:val="22"/>
          <w:szCs w:val="22"/>
          <w:lang w:val="ru-RU"/>
        </w:rPr>
      </w:pPr>
    </w:p>
    <w:p w:rsidR="00220942" w:rsidRPr="00E62F98" w:rsidRDefault="00220942" w:rsidP="00285649">
      <w:pPr>
        <w:keepNext/>
        <w:keepLines/>
        <w:shd w:val="clear" w:color="auto" w:fill="FFFFFF"/>
        <w:contextualSpacing/>
        <w:jc w:val="right"/>
        <w:rPr>
          <w:rFonts w:ascii="Arial" w:hAnsi="Arial"/>
          <w:b/>
          <w:caps/>
          <w:sz w:val="22"/>
          <w:szCs w:val="22"/>
          <w:lang w:val="ru-RU"/>
        </w:rPr>
      </w:pPr>
      <w:r w:rsidRPr="009C5616">
        <w:rPr>
          <w:b/>
          <w:lang w:val="ru-RU"/>
        </w:rPr>
        <w:br w:type="page"/>
      </w:r>
      <w:r w:rsidRPr="00E62F98">
        <w:rPr>
          <w:rFonts w:ascii="Arial" w:hAnsi="Arial"/>
          <w:b/>
          <w:caps/>
          <w:sz w:val="22"/>
          <w:szCs w:val="22"/>
          <w:lang w:val="ru-RU"/>
        </w:rPr>
        <w:lastRenderedPageBreak/>
        <w:t>ДОКУМЕНТ № 4</w:t>
      </w:r>
    </w:p>
    <w:p w:rsidR="00220942" w:rsidRPr="00E62F98" w:rsidRDefault="00220942" w:rsidP="00285649">
      <w:pPr>
        <w:pStyle w:val="ime-razdel"/>
        <w:keepNext/>
        <w:keepLines/>
        <w:spacing w:before="0" w:after="0" w:line="240" w:lineRule="auto"/>
        <w:contextualSpacing/>
        <w:jc w:val="right"/>
        <w:rPr>
          <w:sz w:val="22"/>
          <w:szCs w:val="22"/>
          <w:lang w:val="ru-RU"/>
        </w:rPr>
      </w:pPr>
    </w:p>
    <w:p w:rsidR="00220942" w:rsidRPr="00E62F98" w:rsidRDefault="00220942" w:rsidP="00285649">
      <w:pPr>
        <w:pStyle w:val="ime-razdel"/>
        <w:keepNext/>
        <w:keepLines/>
        <w:spacing w:before="0" w:after="0" w:line="240" w:lineRule="auto"/>
        <w:contextualSpacing/>
        <w:rPr>
          <w:bCs/>
          <w:sz w:val="22"/>
          <w:szCs w:val="22"/>
          <w:u w:val="single"/>
          <w:lang w:val="ru-RU"/>
        </w:rPr>
      </w:pPr>
      <w:r w:rsidRPr="00E62F98">
        <w:rPr>
          <w:sz w:val="22"/>
          <w:szCs w:val="22"/>
          <w:lang w:val="ru-RU"/>
        </w:rPr>
        <w:t>ИНФОРМАЦИЯ ЗА ПАЦИЕНТА (</w:t>
      </w:r>
      <w:r w:rsidRPr="00E62F98">
        <w:rPr>
          <w:sz w:val="22"/>
          <w:szCs w:val="22"/>
        </w:rPr>
        <w:t>Родител/</w:t>
      </w:r>
      <w:r w:rsidRPr="00E62F98">
        <w:rPr>
          <w:sz w:val="22"/>
          <w:szCs w:val="22"/>
          <w:lang w:val="ru-RU"/>
        </w:rPr>
        <w:t>настойника/Попечителя)</w:t>
      </w:r>
    </w:p>
    <w:p w:rsidR="00220942" w:rsidRPr="00E62F98" w:rsidRDefault="00220942" w:rsidP="00285649">
      <w:pPr>
        <w:pStyle w:val="ime-razdel"/>
        <w:keepNext/>
        <w:keepLines/>
        <w:spacing w:before="0" w:after="0" w:line="240" w:lineRule="auto"/>
        <w:contextualSpacing/>
        <w:rPr>
          <w:sz w:val="22"/>
          <w:szCs w:val="22"/>
        </w:rPr>
      </w:pPr>
      <w:r w:rsidRPr="00E62F98">
        <w:rPr>
          <w:sz w:val="22"/>
          <w:szCs w:val="22"/>
        </w:rPr>
        <w:t>(</w:t>
      </w:r>
      <w:r w:rsidRPr="00E62F98">
        <w:rPr>
          <w:sz w:val="22"/>
          <w:szCs w:val="22"/>
          <w:lang w:val="ru-RU"/>
        </w:rPr>
        <w:t>ОПЕРАТИВНИ ПРОЦЕДУРи с ГОЛяМ обем и сложност на ТАЗА И долния крайник</w:t>
      </w:r>
      <w:r w:rsidRPr="00E62F98">
        <w:rPr>
          <w:sz w:val="22"/>
          <w:szCs w:val="22"/>
        </w:rPr>
        <w:t>)</w:t>
      </w:r>
    </w:p>
    <w:p w:rsidR="00220942" w:rsidRPr="00E62F98" w:rsidRDefault="00220942" w:rsidP="00285649">
      <w:pPr>
        <w:pStyle w:val="ime-razdel"/>
        <w:keepNext/>
        <w:keepLines/>
        <w:spacing w:before="0" w:after="0" w:line="240" w:lineRule="auto"/>
        <w:contextualSpacing/>
        <w:rPr>
          <w:sz w:val="22"/>
          <w:szCs w:val="22"/>
        </w:rPr>
      </w:pPr>
    </w:p>
    <w:p w:rsidR="00220942" w:rsidRPr="00E62F98" w:rsidRDefault="00220942" w:rsidP="00285649">
      <w:pPr>
        <w:pStyle w:val="Body"/>
        <w:keepNext/>
        <w:keepLines/>
        <w:spacing w:before="0" w:line="240" w:lineRule="auto"/>
        <w:contextualSpacing/>
        <w:rPr>
          <w:b/>
          <w:sz w:val="22"/>
          <w:szCs w:val="22"/>
        </w:rPr>
      </w:pPr>
      <w:r w:rsidRPr="00E62F98">
        <w:rPr>
          <w:b/>
          <w:sz w:val="22"/>
          <w:szCs w:val="22"/>
        </w:rPr>
        <w:t>Какво представляват големите оперативни процедури?</w:t>
      </w:r>
    </w:p>
    <w:p w:rsidR="00220942" w:rsidRPr="00E62F98" w:rsidRDefault="00220942" w:rsidP="00285649">
      <w:pPr>
        <w:pStyle w:val="Body"/>
        <w:keepNext/>
        <w:keepLines/>
        <w:spacing w:before="0" w:line="240" w:lineRule="auto"/>
        <w:contextualSpacing/>
        <w:rPr>
          <w:b/>
          <w:sz w:val="22"/>
          <w:szCs w:val="22"/>
        </w:rPr>
      </w:pPr>
      <w:r w:rsidRPr="00E62F98">
        <w:rPr>
          <w:sz w:val="22"/>
          <w:szCs w:val="22"/>
        </w:rPr>
        <w:t>При редица счупвания или изкълчвания, както и при множество вродени или придобити заболявания в областта на таза и долните крайници, е необходимо да бъдат извършени оперативни процедури, коригиращи настъпилите промени в костно-мускулната система. Някой от тях изискват по-щателна предоперативна подготовка, по-продължително оперативно време, прилагането на различни по вид метални синтезни средства, прилагането на кръв или други кръвозаместващи разтвори и по-продължително следоперативно възстановяване.</w:t>
      </w:r>
    </w:p>
    <w:p w:rsidR="00220942" w:rsidRPr="00E62F98" w:rsidRDefault="00220942" w:rsidP="00285649">
      <w:pPr>
        <w:pStyle w:val="Body"/>
        <w:keepNext/>
        <w:keepLines/>
        <w:spacing w:before="0" w:line="240" w:lineRule="auto"/>
        <w:contextualSpacing/>
        <w:rPr>
          <w:b/>
          <w:sz w:val="22"/>
          <w:szCs w:val="22"/>
        </w:rPr>
      </w:pPr>
      <w:r w:rsidRPr="00E62F98">
        <w:rPr>
          <w:b/>
          <w:sz w:val="22"/>
          <w:szCs w:val="22"/>
        </w:rPr>
        <w:t>Защо трябва да постъпите в болница?</w:t>
      </w:r>
    </w:p>
    <w:p w:rsidR="00220942" w:rsidRPr="00E62F98" w:rsidRDefault="00220942" w:rsidP="00285649">
      <w:pPr>
        <w:pStyle w:val="Body"/>
        <w:keepNext/>
        <w:keepLines/>
        <w:spacing w:before="0" w:line="240" w:lineRule="auto"/>
        <w:contextualSpacing/>
        <w:rPr>
          <w:sz w:val="22"/>
          <w:szCs w:val="22"/>
        </w:rPr>
      </w:pPr>
      <w:r w:rsidRPr="00E62F98">
        <w:rPr>
          <w:sz w:val="22"/>
          <w:szCs w:val="22"/>
        </w:rPr>
        <w:t>В болницата ще бъдат извършени различни изследвания, за някои от които ще Ви предоставим допълнителна информация, след прочитането на която Вие или Вашите близки могат да задават допълнителни въпроси. Въз основа на тези изследвания ще Ви бъде предложен план на лечение, което допълнително ще Ви бъде обяснено.</w:t>
      </w:r>
    </w:p>
    <w:p w:rsidR="00220942" w:rsidRPr="00E62F98" w:rsidRDefault="00220942" w:rsidP="00285649">
      <w:pPr>
        <w:pStyle w:val="Body"/>
        <w:keepNext/>
        <w:keepLines/>
        <w:spacing w:before="0" w:line="240" w:lineRule="auto"/>
        <w:contextualSpacing/>
        <w:rPr>
          <w:b/>
          <w:sz w:val="22"/>
          <w:szCs w:val="22"/>
        </w:rPr>
      </w:pPr>
      <w:r w:rsidRPr="00E62F98">
        <w:rPr>
          <w:b/>
          <w:sz w:val="22"/>
          <w:szCs w:val="22"/>
        </w:rPr>
        <w:t>Какво предстои на Вас или Вашето дете в болницата?</w:t>
      </w:r>
    </w:p>
    <w:p w:rsidR="00220942" w:rsidRPr="00E62F98" w:rsidRDefault="00220942" w:rsidP="00285649">
      <w:pPr>
        <w:pStyle w:val="Body"/>
        <w:keepNext/>
        <w:keepLines/>
        <w:spacing w:before="0" w:line="240" w:lineRule="auto"/>
        <w:contextualSpacing/>
        <w:rPr>
          <w:sz w:val="22"/>
          <w:szCs w:val="22"/>
        </w:rPr>
      </w:pPr>
      <w:r w:rsidRPr="00E62F98">
        <w:rPr>
          <w:sz w:val="22"/>
          <w:szCs w:val="22"/>
        </w:rPr>
        <w:t xml:space="preserve">Извършването на операцията ще Ви осигури по-добро качество на живот. В случай, че операцията не се извърши, Вашето състояние или това на Вашето дете може прогресивно да се влошава и прогнозата за качеството, а понякога и продължителността на живота сериозно да се влоши. </w:t>
      </w:r>
    </w:p>
    <w:p w:rsidR="00220942" w:rsidRPr="00E62F98" w:rsidRDefault="00220942" w:rsidP="00285649">
      <w:pPr>
        <w:pStyle w:val="Body"/>
        <w:keepNext/>
        <w:keepLines/>
        <w:spacing w:before="0" w:line="240" w:lineRule="auto"/>
        <w:contextualSpacing/>
        <w:rPr>
          <w:sz w:val="22"/>
          <w:szCs w:val="22"/>
        </w:rPr>
      </w:pPr>
      <w:r w:rsidRPr="00E62F98">
        <w:rPr>
          <w:sz w:val="22"/>
          <w:szCs w:val="22"/>
        </w:rPr>
        <w:t>В някои случаи заболяванията и травмите, изискващи големи оперативни процедури, са сложни и комплексни и при тях се налагат повторни големи или малки оперативни процедури, включително и за отстраняване на поставените при първите операции остеосинтезни метални средства. Независимо от това, навременно проведените големи оперативни процедури в значителна степен подобряват Вашето състояние и са необходимо условие за по-нататъшно консервативно или оперативно лечение.</w:t>
      </w:r>
    </w:p>
    <w:p w:rsidR="00220942" w:rsidRPr="00E62F98" w:rsidRDefault="00220942" w:rsidP="00285649">
      <w:pPr>
        <w:pStyle w:val="Body"/>
        <w:keepNext/>
        <w:keepLines/>
        <w:spacing w:before="0" w:line="240" w:lineRule="auto"/>
        <w:contextualSpacing/>
        <w:rPr>
          <w:sz w:val="22"/>
          <w:szCs w:val="22"/>
        </w:rPr>
      </w:pPr>
      <w:r w:rsidRPr="00E62F98">
        <w:rPr>
          <w:sz w:val="22"/>
          <w:szCs w:val="22"/>
        </w:rPr>
        <w:t>В някои случаи операцията се извършва при много висок оперативен риск, който ще Ви бъде допълнително разяснен, за да вземете най-правилното за Вас или Вашето дете решение. Не винаги може да се постигне максимално желания резултат. По време на болничния престой, по време на диагностичните или оперативни процедури или в следоперативния период, могат да възникнат независещи от лечебния процес усложнения, което може да доведе до повторна операция със съответните рискове.</w:t>
      </w:r>
    </w:p>
    <w:p w:rsidR="00220942" w:rsidRPr="00E62F98" w:rsidRDefault="00220942" w:rsidP="00285649">
      <w:pPr>
        <w:pStyle w:val="Body"/>
        <w:keepNext/>
        <w:keepLines/>
        <w:spacing w:before="0" w:line="240" w:lineRule="auto"/>
        <w:contextualSpacing/>
        <w:rPr>
          <w:sz w:val="22"/>
          <w:szCs w:val="22"/>
        </w:rPr>
      </w:pPr>
      <w:r w:rsidRPr="00E62F98">
        <w:rPr>
          <w:sz w:val="22"/>
          <w:szCs w:val="22"/>
        </w:rPr>
        <w:t>За успешното провеждане на лечението се изисква известно усилие и от Ваша страна. Не всички манипулации и етапи от лечението са леки за пациента, а някои от тях са свързани с болка. Вашето сътрудничество и търпение е важно за постигането на краен успешен резултат.</w:t>
      </w:r>
    </w:p>
    <w:p w:rsidR="00220942" w:rsidRPr="00E62F98" w:rsidRDefault="00220942" w:rsidP="00285649">
      <w:pPr>
        <w:pStyle w:val="Body"/>
        <w:keepNext/>
        <w:keepLines/>
        <w:spacing w:before="0" w:line="240" w:lineRule="auto"/>
        <w:contextualSpacing/>
        <w:rPr>
          <w:b/>
          <w:sz w:val="22"/>
          <w:szCs w:val="22"/>
        </w:rPr>
      </w:pPr>
      <w:r w:rsidRPr="00E62F98">
        <w:rPr>
          <w:b/>
          <w:sz w:val="22"/>
          <w:szCs w:val="22"/>
        </w:rPr>
        <w:t>Какво представлява самата операция?</w:t>
      </w:r>
    </w:p>
    <w:p w:rsidR="00220942" w:rsidRPr="00E62F98" w:rsidRDefault="00220942" w:rsidP="00285649">
      <w:pPr>
        <w:pStyle w:val="Body"/>
        <w:keepNext/>
        <w:keepLines/>
        <w:spacing w:before="0" w:line="240" w:lineRule="auto"/>
        <w:contextualSpacing/>
        <w:rPr>
          <w:sz w:val="22"/>
          <w:szCs w:val="22"/>
        </w:rPr>
      </w:pPr>
      <w:r w:rsidRPr="00E62F98">
        <w:rPr>
          <w:sz w:val="22"/>
          <w:szCs w:val="22"/>
        </w:rPr>
        <w:t>Вие или Вашето дете ще бъдете въведени в операционната зала след съответна предоперативна подготовка и тоалет. Там ще бъдете анестезирани (въведени под обща упойка), след което ще заспите и за Вашия живот ще се грижи оперативния екип. Ще се направи необходимата оперативна процедура. След операцията ще бъдете настанени в интензивно отделение, където ще се възстановявате под внимателните грижи на лекуващия персонал.</w:t>
      </w:r>
    </w:p>
    <w:p w:rsidR="00220942" w:rsidRPr="00E62F98" w:rsidRDefault="00220942" w:rsidP="00285649">
      <w:pPr>
        <w:pStyle w:val="Body"/>
        <w:keepNext/>
        <w:keepLines/>
        <w:spacing w:before="0" w:line="240" w:lineRule="auto"/>
        <w:contextualSpacing/>
        <w:rPr>
          <w:sz w:val="22"/>
          <w:szCs w:val="22"/>
        </w:rPr>
      </w:pPr>
      <w:r w:rsidRPr="00E62F98">
        <w:rPr>
          <w:sz w:val="22"/>
          <w:szCs w:val="22"/>
        </w:rPr>
        <w:t>За постоянно наблюдение на сърдечната дейност ще ви бъдат залепени ЕКГ–електроди. Посредством маншета, поставена на ръката, ще Ви бъде измерено кръвното налягане.</w:t>
      </w:r>
    </w:p>
    <w:p w:rsidR="00220942" w:rsidRPr="00E62F98" w:rsidRDefault="00220942" w:rsidP="00285649">
      <w:pPr>
        <w:pStyle w:val="Body"/>
        <w:keepNext/>
        <w:keepLines/>
        <w:spacing w:before="0" w:line="240" w:lineRule="auto"/>
        <w:contextualSpacing/>
        <w:rPr>
          <w:sz w:val="22"/>
          <w:szCs w:val="22"/>
        </w:rPr>
      </w:pPr>
      <w:r w:rsidRPr="00E62F98">
        <w:rPr>
          <w:sz w:val="22"/>
          <w:szCs w:val="22"/>
        </w:rPr>
        <w:t>В една вена на предмишницата или на гърба на дланта ще Ви бъде поставена пластмасова канюла (периферна венозна линия), по която ще текат инфузионни разтвори и ще се правят различни медикаменти.</w:t>
      </w:r>
    </w:p>
    <w:p w:rsidR="00220942" w:rsidRPr="00E62F98" w:rsidRDefault="00220942" w:rsidP="00285649">
      <w:pPr>
        <w:pStyle w:val="Body"/>
        <w:keepNext/>
        <w:keepLines/>
        <w:spacing w:before="0" w:line="240" w:lineRule="auto"/>
        <w:contextualSpacing/>
        <w:rPr>
          <w:sz w:val="22"/>
          <w:szCs w:val="22"/>
        </w:rPr>
      </w:pPr>
      <w:r w:rsidRPr="00E62F98">
        <w:rPr>
          <w:sz w:val="22"/>
          <w:szCs w:val="22"/>
        </w:rPr>
        <w:lastRenderedPageBreak/>
        <w:t xml:space="preserve">Понякога за дрениране на стомашният сок по време на операцията се поставя тънка сонда през носа. Като усложнение може да се появи кръвотечение от носа, което е преходно. </w:t>
      </w:r>
    </w:p>
    <w:p w:rsidR="00220942" w:rsidRPr="00E62F98" w:rsidRDefault="00220942" w:rsidP="00285649">
      <w:pPr>
        <w:pStyle w:val="Body"/>
        <w:keepNext/>
        <w:keepLines/>
        <w:spacing w:before="0" w:line="240" w:lineRule="auto"/>
        <w:contextualSpacing/>
        <w:rPr>
          <w:sz w:val="22"/>
          <w:szCs w:val="22"/>
        </w:rPr>
      </w:pPr>
      <w:r w:rsidRPr="00E62F98">
        <w:rPr>
          <w:sz w:val="22"/>
          <w:szCs w:val="22"/>
        </w:rPr>
        <w:t>Най-накрая, за проследяване на бъбречната функция, се поставя един катетър в пикочния мехур. При наличие на уголемена простата, може да се появи кръвотечение от пикочния канал, а при по-дълъг престой на катетъра – инфекция на пикочния мехур.</w:t>
      </w:r>
    </w:p>
    <w:p w:rsidR="00220942" w:rsidRPr="00E62F98" w:rsidRDefault="00220942" w:rsidP="00285649">
      <w:pPr>
        <w:pStyle w:val="Body"/>
        <w:keepNext/>
        <w:keepLines/>
        <w:spacing w:before="0" w:line="240" w:lineRule="auto"/>
        <w:contextualSpacing/>
        <w:rPr>
          <w:sz w:val="22"/>
          <w:szCs w:val="22"/>
        </w:rPr>
      </w:pPr>
      <w:r w:rsidRPr="00E62F98">
        <w:rPr>
          <w:sz w:val="22"/>
          <w:szCs w:val="22"/>
        </w:rPr>
        <w:t>Понякога след операцията може да бъдете объркан (дезориентиран), което не е необичайно. Всеки човек реагира по различен начин на медикаментите и ефекта от операцията. Това състояние е преходно и преминава за няколко часа.</w:t>
      </w:r>
    </w:p>
    <w:p w:rsidR="00220942" w:rsidRPr="00E62F98" w:rsidRDefault="00220942" w:rsidP="00285649">
      <w:pPr>
        <w:pStyle w:val="Body"/>
        <w:keepNext/>
        <w:keepLines/>
        <w:spacing w:before="0" w:line="240" w:lineRule="auto"/>
        <w:contextualSpacing/>
        <w:rPr>
          <w:sz w:val="22"/>
          <w:szCs w:val="22"/>
        </w:rPr>
      </w:pPr>
      <w:r w:rsidRPr="00E62F98">
        <w:rPr>
          <w:sz w:val="22"/>
          <w:szCs w:val="22"/>
        </w:rPr>
        <w:t>При редица големи оперативни интервенции в областта на таза и долните крайници се прилага регионална (епидурална/спинална) упойка. При този вид упойка, след локално обезболяване медикамента се инжектира в областта на гръбначния стълб. По този начин се получава пълно обезчувствяване на долните крайници и таза, като по време на оперативната процедура Вие ще можете да поддържате контакт с операционния екип. Между 3 и 6 часа след процедурата все още няма добре да усещате и движите долните крайници, но това състояние е преходно и не бива да поражда безпокойство.</w:t>
      </w:r>
    </w:p>
    <w:p w:rsidR="00220942" w:rsidRPr="00E62F98" w:rsidRDefault="00220942" w:rsidP="00285649">
      <w:pPr>
        <w:pStyle w:val="Body"/>
        <w:keepNext/>
        <w:keepLines/>
        <w:spacing w:before="0" w:line="240" w:lineRule="auto"/>
        <w:contextualSpacing/>
        <w:rPr>
          <w:sz w:val="22"/>
          <w:szCs w:val="22"/>
        </w:rPr>
      </w:pPr>
      <w:r w:rsidRPr="00E62F98">
        <w:rPr>
          <w:sz w:val="22"/>
          <w:szCs w:val="22"/>
        </w:rPr>
        <w:t>Няколко дни след операцията, може да бъдете върнати обратно в предоперативното отделение.</w:t>
      </w:r>
    </w:p>
    <w:p w:rsidR="00220942" w:rsidRPr="00E62F98" w:rsidRDefault="00220942" w:rsidP="00285649">
      <w:pPr>
        <w:pStyle w:val="Body"/>
        <w:keepNext/>
        <w:keepLines/>
        <w:spacing w:before="0" w:line="240" w:lineRule="auto"/>
        <w:contextualSpacing/>
        <w:rPr>
          <w:sz w:val="22"/>
          <w:szCs w:val="22"/>
        </w:rPr>
      </w:pPr>
      <w:r w:rsidRPr="00E62F98">
        <w:rPr>
          <w:sz w:val="22"/>
          <w:szCs w:val="22"/>
        </w:rPr>
        <w:t>След окончателното Ви или на Вашето дете стабилизиране, зарастване на раните и раздвижване, предстои изписване и продължаване на лечението в домашни условия.</w:t>
      </w:r>
    </w:p>
    <w:p w:rsidR="00220942" w:rsidRPr="009C5616" w:rsidRDefault="00220942" w:rsidP="00285649">
      <w:pPr>
        <w:keepNext/>
        <w:keepLines/>
        <w:contextualSpacing/>
        <w:rPr>
          <w:sz w:val="22"/>
          <w:szCs w:val="22"/>
          <w:lang w:val="ru-RU"/>
        </w:rPr>
      </w:pPr>
    </w:p>
    <w:sectPr w:rsidR="00220942" w:rsidRPr="009C5616" w:rsidSect="00285649">
      <w:type w:val="continuous"/>
      <w:pgSz w:w="11906" w:h="16838"/>
      <w:pgMar w:top="1417" w:right="1417" w:bottom="1417" w:left="1417" w:header="708" w:footer="708" w:gutter="0"/>
      <w:cols w:space="708"/>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4F58CD"/>
    <w:multiLevelType w:val="hybridMultilevel"/>
    <w:tmpl w:val="8CD8CEE2"/>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FDD"/>
    <w:rsid w:val="0000042A"/>
    <w:rsid w:val="00012273"/>
    <w:rsid w:val="00035B6C"/>
    <w:rsid w:val="00060BFB"/>
    <w:rsid w:val="00080857"/>
    <w:rsid w:val="00092203"/>
    <w:rsid w:val="00094936"/>
    <w:rsid w:val="000A43C3"/>
    <w:rsid w:val="000B110C"/>
    <w:rsid w:val="001062F5"/>
    <w:rsid w:val="001070D9"/>
    <w:rsid w:val="00117195"/>
    <w:rsid w:val="00133B53"/>
    <w:rsid w:val="00140EEB"/>
    <w:rsid w:val="00140F95"/>
    <w:rsid w:val="00141CBE"/>
    <w:rsid w:val="00165E39"/>
    <w:rsid w:val="00185225"/>
    <w:rsid w:val="00194E22"/>
    <w:rsid w:val="001A0777"/>
    <w:rsid w:val="001A7ED9"/>
    <w:rsid w:val="001F1368"/>
    <w:rsid w:val="00207EF1"/>
    <w:rsid w:val="00220942"/>
    <w:rsid w:val="00241EC0"/>
    <w:rsid w:val="00250BA3"/>
    <w:rsid w:val="00264034"/>
    <w:rsid w:val="00285649"/>
    <w:rsid w:val="00294999"/>
    <w:rsid w:val="002A0853"/>
    <w:rsid w:val="002B6F28"/>
    <w:rsid w:val="003222FB"/>
    <w:rsid w:val="00336B13"/>
    <w:rsid w:val="00355C3D"/>
    <w:rsid w:val="00380787"/>
    <w:rsid w:val="0038267E"/>
    <w:rsid w:val="00385AD6"/>
    <w:rsid w:val="00390926"/>
    <w:rsid w:val="00390A5A"/>
    <w:rsid w:val="003A518D"/>
    <w:rsid w:val="003A5BC7"/>
    <w:rsid w:val="00404A8A"/>
    <w:rsid w:val="00430312"/>
    <w:rsid w:val="00453B3E"/>
    <w:rsid w:val="004637B0"/>
    <w:rsid w:val="0046655B"/>
    <w:rsid w:val="00483DF7"/>
    <w:rsid w:val="004C414C"/>
    <w:rsid w:val="004C5EEE"/>
    <w:rsid w:val="00507F7D"/>
    <w:rsid w:val="005123A0"/>
    <w:rsid w:val="00525F76"/>
    <w:rsid w:val="00551F18"/>
    <w:rsid w:val="00575416"/>
    <w:rsid w:val="005C6AEA"/>
    <w:rsid w:val="005C771B"/>
    <w:rsid w:val="005D3E9E"/>
    <w:rsid w:val="00607C92"/>
    <w:rsid w:val="00635A41"/>
    <w:rsid w:val="00643BFB"/>
    <w:rsid w:val="006562D8"/>
    <w:rsid w:val="006C374D"/>
    <w:rsid w:val="006F738A"/>
    <w:rsid w:val="00700074"/>
    <w:rsid w:val="00704422"/>
    <w:rsid w:val="007210A0"/>
    <w:rsid w:val="00722FA5"/>
    <w:rsid w:val="00736115"/>
    <w:rsid w:val="0074749A"/>
    <w:rsid w:val="00770920"/>
    <w:rsid w:val="00782B10"/>
    <w:rsid w:val="007A6EB0"/>
    <w:rsid w:val="007B1278"/>
    <w:rsid w:val="007C6BFA"/>
    <w:rsid w:val="007D3E0C"/>
    <w:rsid w:val="00822428"/>
    <w:rsid w:val="00893143"/>
    <w:rsid w:val="00896365"/>
    <w:rsid w:val="008A7DFE"/>
    <w:rsid w:val="008B530F"/>
    <w:rsid w:val="008D27AA"/>
    <w:rsid w:val="008E214D"/>
    <w:rsid w:val="008F6246"/>
    <w:rsid w:val="008F7808"/>
    <w:rsid w:val="009043B3"/>
    <w:rsid w:val="00905D3F"/>
    <w:rsid w:val="009329F1"/>
    <w:rsid w:val="00961BF6"/>
    <w:rsid w:val="00982B3A"/>
    <w:rsid w:val="0099403F"/>
    <w:rsid w:val="009974C9"/>
    <w:rsid w:val="009C295F"/>
    <w:rsid w:val="009C5616"/>
    <w:rsid w:val="009D3CED"/>
    <w:rsid w:val="009D4E42"/>
    <w:rsid w:val="009E38C4"/>
    <w:rsid w:val="009F43A2"/>
    <w:rsid w:val="00A00A99"/>
    <w:rsid w:val="00A0598D"/>
    <w:rsid w:val="00A05C2D"/>
    <w:rsid w:val="00A07583"/>
    <w:rsid w:val="00A126C7"/>
    <w:rsid w:val="00A6025A"/>
    <w:rsid w:val="00A73960"/>
    <w:rsid w:val="00A93823"/>
    <w:rsid w:val="00AB1AB8"/>
    <w:rsid w:val="00AB3887"/>
    <w:rsid w:val="00AC5EAB"/>
    <w:rsid w:val="00AE3DA1"/>
    <w:rsid w:val="00AE49EF"/>
    <w:rsid w:val="00B14641"/>
    <w:rsid w:val="00B2290B"/>
    <w:rsid w:val="00B42282"/>
    <w:rsid w:val="00B46641"/>
    <w:rsid w:val="00B555B8"/>
    <w:rsid w:val="00B73D94"/>
    <w:rsid w:val="00BD29FA"/>
    <w:rsid w:val="00BF096A"/>
    <w:rsid w:val="00C04C2D"/>
    <w:rsid w:val="00C115C3"/>
    <w:rsid w:val="00C131A0"/>
    <w:rsid w:val="00C22A56"/>
    <w:rsid w:val="00C33BAC"/>
    <w:rsid w:val="00C46B05"/>
    <w:rsid w:val="00C8259E"/>
    <w:rsid w:val="00C87D39"/>
    <w:rsid w:val="00C91186"/>
    <w:rsid w:val="00CC6D33"/>
    <w:rsid w:val="00CD629B"/>
    <w:rsid w:val="00D20EF4"/>
    <w:rsid w:val="00D262A1"/>
    <w:rsid w:val="00D26E9D"/>
    <w:rsid w:val="00D26ED4"/>
    <w:rsid w:val="00D4176D"/>
    <w:rsid w:val="00D43EC6"/>
    <w:rsid w:val="00D52807"/>
    <w:rsid w:val="00D64FDD"/>
    <w:rsid w:val="00D850D3"/>
    <w:rsid w:val="00E07B51"/>
    <w:rsid w:val="00E2211B"/>
    <w:rsid w:val="00E40B23"/>
    <w:rsid w:val="00E41212"/>
    <w:rsid w:val="00E61CFA"/>
    <w:rsid w:val="00E62F98"/>
    <w:rsid w:val="00E73075"/>
    <w:rsid w:val="00E97B79"/>
    <w:rsid w:val="00EB14C1"/>
    <w:rsid w:val="00ED078F"/>
    <w:rsid w:val="00EE7A7B"/>
    <w:rsid w:val="00F30F00"/>
    <w:rsid w:val="00F35323"/>
    <w:rsid w:val="00F57F17"/>
    <w:rsid w:val="00FC531C"/>
    <w:rsid w:val="00FF15AC"/>
    <w:rsid w:val="00FF41D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649"/>
    <w:rPr>
      <w:rFonts w:ascii="Times New Roman" w:eastAsia="Times New Roman" w:hAnsi="Times New Roman"/>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st">
    <w:name w:val="chast"/>
    <w:basedOn w:val="Normal"/>
    <w:uiPriority w:val="99"/>
    <w:rsid w:val="00250BA3"/>
    <w:pPr>
      <w:spacing w:after="120"/>
      <w:jc w:val="center"/>
    </w:pPr>
    <w:rPr>
      <w:rFonts w:ascii="Arial" w:hAnsi="Arial"/>
      <w:b/>
      <w:caps/>
      <w:spacing w:val="20"/>
      <w:sz w:val="28"/>
      <w:szCs w:val="20"/>
      <w:lang w:val="en-AU"/>
    </w:rPr>
  </w:style>
  <w:style w:type="paragraph" w:customStyle="1" w:styleId="Body">
    <w:name w:val="Body"/>
    <w:basedOn w:val="Normal"/>
    <w:link w:val="BodyChar1"/>
    <w:rsid w:val="00250BA3"/>
    <w:pPr>
      <w:spacing w:before="40" w:line="280" w:lineRule="atLeast"/>
      <w:ind w:firstLine="567"/>
      <w:jc w:val="both"/>
    </w:pPr>
    <w:rPr>
      <w:rFonts w:ascii="Arial" w:hAnsi="Arial"/>
      <w:sz w:val="20"/>
      <w:szCs w:val="20"/>
      <w:lang w:val="bg-BG" w:eastAsia="bg-BG"/>
    </w:rPr>
  </w:style>
  <w:style w:type="paragraph" w:customStyle="1" w:styleId="SrgCod">
    <w:name w:val="SrgCod"/>
    <w:basedOn w:val="Normal"/>
    <w:rsid w:val="00250BA3"/>
    <w:pPr>
      <w:keepNext/>
      <w:keepLines/>
      <w:tabs>
        <w:tab w:val="left" w:pos="426"/>
      </w:tabs>
      <w:spacing w:line="240" w:lineRule="atLeast"/>
      <w:ind w:left="426" w:hanging="426"/>
    </w:pPr>
    <w:rPr>
      <w:rFonts w:ascii="Arial" w:hAnsi="Arial"/>
      <w:b/>
      <w:caps/>
      <w:sz w:val="14"/>
      <w:lang w:val="bg-BG"/>
    </w:rPr>
  </w:style>
  <w:style w:type="paragraph" w:customStyle="1" w:styleId="Exclude">
    <w:name w:val="Exclude"/>
    <w:basedOn w:val="Normal"/>
    <w:uiPriority w:val="99"/>
    <w:rsid w:val="00250BA3"/>
    <w:pPr>
      <w:keepNext/>
      <w:keepLines/>
      <w:spacing w:line="240" w:lineRule="atLeast"/>
    </w:pPr>
    <w:rPr>
      <w:i/>
      <w:noProof/>
      <w:sz w:val="16"/>
      <w:szCs w:val="20"/>
      <w:lang w:val="bg-BG" w:eastAsia="bg-BG"/>
    </w:rPr>
  </w:style>
  <w:style w:type="paragraph" w:customStyle="1" w:styleId="Description">
    <w:name w:val="Description"/>
    <w:basedOn w:val="Normal"/>
    <w:uiPriority w:val="99"/>
    <w:rsid w:val="00250BA3"/>
    <w:pPr>
      <w:keepNext/>
      <w:keepLines/>
      <w:spacing w:line="240" w:lineRule="atLeast"/>
      <w:ind w:left="170"/>
    </w:pPr>
    <w:rPr>
      <w:noProof/>
      <w:sz w:val="16"/>
      <w:szCs w:val="20"/>
      <w:lang w:val="bg-BG" w:eastAsia="bg-BG"/>
    </w:rPr>
  </w:style>
  <w:style w:type="paragraph" w:customStyle="1" w:styleId="Include">
    <w:name w:val="Include"/>
    <w:basedOn w:val="Normal"/>
    <w:uiPriority w:val="99"/>
    <w:rsid w:val="00250BA3"/>
    <w:pPr>
      <w:keepNext/>
      <w:keepLines/>
      <w:spacing w:line="240" w:lineRule="atLeast"/>
      <w:ind w:right="28"/>
    </w:pPr>
    <w:rPr>
      <w:noProof/>
      <w:sz w:val="16"/>
      <w:szCs w:val="20"/>
      <w:lang w:val="bg-BG" w:eastAsia="bg-BG"/>
    </w:rPr>
  </w:style>
  <w:style w:type="paragraph" w:customStyle="1" w:styleId="SrgCod4dig">
    <w:name w:val="SrgCod4dig"/>
    <w:basedOn w:val="Normal"/>
    <w:uiPriority w:val="99"/>
    <w:rsid w:val="00250BA3"/>
    <w:pPr>
      <w:tabs>
        <w:tab w:val="center" w:pos="426"/>
        <w:tab w:val="left" w:pos="567"/>
      </w:tabs>
      <w:spacing w:before="60" w:line="240" w:lineRule="atLeast"/>
      <w:ind w:left="510" w:hanging="510"/>
    </w:pPr>
    <w:rPr>
      <w:rFonts w:ascii="Arial" w:hAnsi="Arial"/>
      <w:b/>
      <w:caps/>
      <w:sz w:val="14"/>
      <w:szCs w:val="20"/>
      <w:lang w:val="bg-BG"/>
    </w:rPr>
  </w:style>
  <w:style w:type="paragraph" w:customStyle="1" w:styleId="ime-razdel">
    <w:name w:val="ime-razdel"/>
    <w:basedOn w:val="Body"/>
    <w:uiPriority w:val="99"/>
    <w:rsid w:val="00250BA3"/>
    <w:pPr>
      <w:spacing w:before="120" w:after="240"/>
      <w:ind w:firstLine="0"/>
      <w:jc w:val="center"/>
    </w:pPr>
    <w:rPr>
      <w:b/>
      <w:caps/>
    </w:rPr>
  </w:style>
  <w:style w:type="paragraph" w:customStyle="1" w:styleId="BodyChar">
    <w:name w:val="Body Char"/>
    <w:basedOn w:val="Normal"/>
    <w:rsid w:val="00250BA3"/>
    <w:pPr>
      <w:spacing w:before="40" w:line="280" w:lineRule="atLeast"/>
      <w:ind w:firstLine="567"/>
      <w:jc w:val="both"/>
    </w:pPr>
    <w:rPr>
      <w:rFonts w:ascii="Arial" w:hAnsi="Arial"/>
      <w:sz w:val="22"/>
      <w:szCs w:val="20"/>
      <w:lang w:val="bg-BG" w:eastAsia="bg-BG"/>
    </w:rPr>
  </w:style>
  <w:style w:type="paragraph" w:customStyle="1" w:styleId="BodyCharCharChar">
    <w:name w:val="Body Char Char Char"/>
    <w:basedOn w:val="Normal"/>
    <w:uiPriority w:val="99"/>
    <w:rsid w:val="00250BA3"/>
    <w:pPr>
      <w:spacing w:before="40" w:line="280" w:lineRule="atLeast"/>
      <w:ind w:firstLine="567"/>
      <w:jc w:val="both"/>
    </w:pPr>
    <w:rPr>
      <w:rFonts w:ascii="Arial" w:hAnsi="Arial"/>
      <w:noProof/>
      <w:sz w:val="22"/>
      <w:szCs w:val="20"/>
      <w:lang w:val="bg-BG"/>
    </w:rPr>
  </w:style>
  <w:style w:type="paragraph" w:customStyle="1" w:styleId="Note">
    <w:name w:val="Note"/>
    <w:basedOn w:val="Normal"/>
    <w:autoRedefine/>
    <w:uiPriority w:val="99"/>
    <w:rsid w:val="00250BA3"/>
    <w:pPr>
      <w:keepNext/>
      <w:keepLines/>
      <w:tabs>
        <w:tab w:val="left" w:pos="2572"/>
      </w:tabs>
    </w:pPr>
    <w:rPr>
      <w:rFonts w:ascii="Arial" w:eastAsia="Calibri" w:hAnsi="Arial"/>
      <w:b/>
      <w:noProof/>
      <w:sz w:val="16"/>
      <w:szCs w:val="20"/>
      <w:u w:val="single"/>
      <w:lang w:val="bg-BG" w:eastAsia="bg-BG"/>
    </w:rPr>
  </w:style>
  <w:style w:type="character" w:customStyle="1" w:styleId="BodyChar1">
    <w:name w:val="Body Char1"/>
    <w:link w:val="Body"/>
    <w:locked/>
    <w:rsid w:val="00250BA3"/>
    <w:rPr>
      <w:rFonts w:ascii="Arial" w:hAnsi="Arial"/>
      <w:sz w:val="20"/>
    </w:rPr>
  </w:style>
  <w:style w:type="paragraph" w:customStyle="1" w:styleId="body2">
    <w:name w:val="body_2"/>
    <w:basedOn w:val="Normal"/>
    <w:next w:val="Normal"/>
    <w:uiPriority w:val="99"/>
    <w:rsid w:val="00250BA3"/>
    <w:pPr>
      <w:widowControl w:val="0"/>
      <w:tabs>
        <w:tab w:val="left" w:pos="2268"/>
      </w:tabs>
      <w:autoSpaceDE w:val="0"/>
      <w:autoSpaceDN w:val="0"/>
      <w:adjustRightInd w:val="0"/>
      <w:spacing w:before="40"/>
      <w:ind w:left="2268" w:hanging="1134"/>
    </w:pPr>
    <w:rPr>
      <w:rFonts w:cs="Arial"/>
      <w:color w:val="222122"/>
      <w:sz w:val="20"/>
      <w:lang w:val="en-US"/>
    </w:rPr>
  </w:style>
  <w:style w:type="paragraph" w:customStyle="1" w:styleId="Line1">
    <w:name w:val="Line_1"/>
    <w:next w:val="Line2"/>
    <w:autoRedefine/>
    <w:uiPriority w:val="99"/>
    <w:qFormat/>
    <w:rsid w:val="00507F7D"/>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055"/>
      </w:tabs>
      <w:ind w:left="1134" w:hanging="1134"/>
    </w:pPr>
    <w:rPr>
      <w:rFonts w:ascii="Arial" w:eastAsia="Times New Roman" w:hAnsi="Arial" w:cs="Arial"/>
      <w:b/>
      <w:bCs/>
      <w:lang w:val="en-GB" w:eastAsia="en-US"/>
    </w:rPr>
  </w:style>
  <w:style w:type="paragraph" w:customStyle="1" w:styleId="Line2">
    <w:name w:val="Line_2"/>
    <w:next w:val="Normal"/>
    <w:uiPriority w:val="99"/>
    <w:qFormat/>
    <w:rsid w:val="00250BA3"/>
    <w:pPr>
      <w:tabs>
        <w:tab w:val="left" w:pos="1134"/>
      </w:tabs>
      <w:spacing w:before="120"/>
      <w:ind w:left="1134" w:hanging="1134"/>
    </w:pPr>
    <w:rPr>
      <w:rFonts w:ascii="Arial" w:eastAsia="Times New Roman" w:hAnsi="Arial" w:cs="Arial"/>
      <w:lang w:eastAsia="en-US"/>
    </w:rPr>
  </w:style>
  <w:style w:type="paragraph" w:customStyle="1" w:styleId="body3">
    <w:name w:val="body_3"/>
    <w:basedOn w:val="Normal"/>
    <w:uiPriority w:val="99"/>
    <w:rsid w:val="00250BA3"/>
    <w:pPr>
      <w:widowControl w:val="0"/>
      <w:tabs>
        <w:tab w:val="left" w:pos="2552"/>
        <w:tab w:val="left" w:pos="2835"/>
      </w:tabs>
      <w:autoSpaceDE w:val="0"/>
      <w:autoSpaceDN w:val="0"/>
      <w:adjustRightInd w:val="0"/>
      <w:ind w:left="2268"/>
    </w:pPr>
    <w:rPr>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649"/>
    <w:rPr>
      <w:rFonts w:ascii="Times New Roman" w:eastAsia="Times New Roman" w:hAnsi="Times New Roman"/>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st">
    <w:name w:val="chast"/>
    <w:basedOn w:val="Normal"/>
    <w:uiPriority w:val="99"/>
    <w:rsid w:val="00250BA3"/>
    <w:pPr>
      <w:spacing w:after="120"/>
      <w:jc w:val="center"/>
    </w:pPr>
    <w:rPr>
      <w:rFonts w:ascii="Arial" w:hAnsi="Arial"/>
      <w:b/>
      <w:caps/>
      <w:spacing w:val="20"/>
      <w:sz w:val="28"/>
      <w:szCs w:val="20"/>
      <w:lang w:val="en-AU"/>
    </w:rPr>
  </w:style>
  <w:style w:type="paragraph" w:customStyle="1" w:styleId="Body">
    <w:name w:val="Body"/>
    <w:basedOn w:val="Normal"/>
    <w:link w:val="BodyChar1"/>
    <w:rsid w:val="00250BA3"/>
    <w:pPr>
      <w:spacing w:before="40" w:line="280" w:lineRule="atLeast"/>
      <w:ind w:firstLine="567"/>
      <w:jc w:val="both"/>
    </w:pPr>
    <w:rPr>
      <w:rFonts w:ascii="Arial" w:hAnsi="Arial"/>
      <w:sz w:val="20"/>
      <w:szCs w:val="20"/>
      <w:lang w:val="bg-BG" w:eastAsia="bg-BG"/>
    </w:rPr>
  </w:style>
  <w:style w:type="paragraph" w:customStyle="1" w:styleId="SrgCod">
    <w:name w:val="SrgCod"/>
    <w:basedOn w:val="Normal"/>
    <w:rsid w:val="00250BA3"/>
    <w:pPr>
      <w:keepNext/>
      <w:keepLines/>
      <w:tabs>
        <w:tab w:val="left" w:pos="426"/>
      </w:tabs>
      <w:spacing w:line="240" w:lineRule="atLeast"/>
      <w:ind w:left="426" w:hanging="426"/>
    </w:pPr>
    <w:rPr>
      <w:rFonts w:ascii="Arial" w:hAnsi="Arial"/>
      <w:b/>
      <w:caps/>
      <w:sz w:val="14"/>
      <w:lang w:val="bg-BG"/>
    </w:rPr>
  </w:style>
  <w:style w:type="paragraph" w:customStyle="1" w:styleId="Exclude">
    <w:name w:val="Exclude"/>
    <w:basedOn w:val="Normal"/>
    <w:uiPriority w:val="99"/>
    <w:rsid w:val="00250BA3"/>
    <w:pPr>
      <w:keepNext/>
      <w:keepLines/>
      <w:spacing w:line="240" w:lineRule="atLeast"/>
    </w:pPr>
    <w:rPr>
      <w:i/>
      <w:noProof/>
      <w:sz w:val="16"/>
      <w:szCs w:val="20"/>
      <w:lang w:val="bg-BG" w:eastAsia="bg-BG"/>
    </w:rPr>
  </w:style>
  <w:style w:type="paragraph" w:customStyle="1" w:styleId="Description">
    <w:name w:val="Description"/>
    <w:basedOn w:val="Normal"/>
    <w:uiPriority w:val="99"/>
    <w:rsid w:val="00250BA3"/>
    <w:pPr>
      <w:keepNext/>
      <w:keepLines/>
      <w:spacing w:line="240" w:lineRule="atLeast"/>
      <w:ind w:left="170"/>
    </w:pPr>
    <w:rPr>
      <w:noProof/>
      <w:sz w:val="16"/>
      <w:szCs w:val="20"/>
      <w:lang w:val="bg-BG" w:eastAsia="bg-BG"/>
    </w:rPr>
  </w:style>
  <w:style w:type="paragraph" w:customStyle="1" w:styleId="Include">
    <w:name w:val="Include"/>
    <w:basedOn w:val="Normal"/>
    <w:uiPriority w:val="99"/>
    <w:rsid w:val="00250BA3"/>
    <w:pPr>
      <w:keepNext/>
      <w:keepLines/>
      <w:spacing w:line="240" w:lineRule="atLeast"/>
      <w:ind w:right="28"/>
    </w:pPr>
    <w:rPr>
      <w:noProof/>
      <w:sz w:val="16"/>
      <w:szCs w:val="20"/>
      <w:lang w:val="bg-BG" w:eastAsia="bg-BG"/>
    </w:rPr>
  </w:style>
  <w:style w:type="paragraph" w:customStyle="1" w:styleId="SrgCod4dig">
    <w:name w:val="SrgCod4dig"/>
    <w:basedOn w:val="Normal"/>
    <w:uiPriority w:val="99"/>
    <w:rsid w:val="00250BA3"/>
    <w:pPr>
      <w:tabs>
        <w:tab w:val="center" w:pos="426"/>
        <w:tab w:val="left" w:pos="567"/>
      </w:tabs>
      <w:spacing w:before="60" w:line="240" w:lineRule="atLeast"/>
      <w:ind w:left="510" w:hanging="510"/>
    </w:pPr>
    <w:rPr>
      <w:rFonts w:ascii="Arial" w:hAnsi="Arial"/>
      <w:b/>
      <w:caps/>
      <w:sz w:val="14"/>
      <w:szCs w:val="20"/>
      <w:lang w:val="bg-BG"/>
    </w:rPr>
  </w:style>
  <w:style w:type="paragraph" w:customStyle="1" w:styleId="ime-razdel">
    <w:name w:val="ime-razdel"/>
    <w:basedOn w:val="Body"/>
    <w:uiPriority w:val="99"/>
    <w:rsid w:val="00250BA3"/>
    <w:pPr>
      <w:spacing w:before="120" w:after="240"/>
      <w:ind w:firstLine="0"/>
      <w:jc w:val="center"/>
    </w:pPr>
    <w:rPr>
      <w:b/>
      <w:caps/>
    </w:rPr>
  </w:style>
  <w:style w:type="paragraph" w:customStyle="1" w:styleId="BodyChar">
    <w:name w:val="Body Char"/>
    <w:basedOn w:val="Normal"/>
    <w:rsid w:val="00250BA3"/>
    <w:pPr>
      <w:spacing w:before="40" w:line="280" w:lineRule="atLeast"/>
      <w:ind w:firstLine="567"/>
      <w:jc w:val="both"/>
    </w:pPr>
    <w:rPr>
      <w:rFonts w:ascii="Arial" w:hAnsi="Arial"/>
      <w:sz w:val="22"/>
      <w:szCs w:val="20"/>
      <w:lang w:val="bg-BG" w:eastAsia="bg-BG"/>
    </w:rPr>
  </w:style>
  <w:style w:type="paragraph" w:customStyle="1" w:styleId="BodyCharCharChar">
    <w:name w:val="Body Char Char Char"/>
    <w:basedOn w:val="Normal"/>
    <w:uiPriority w:val="99"/>
    <w:rsid w:val="00250BA3"/>
    <w:pPr>
      <w:spacing w:before="40" w:line="280" w:lineRule="atLeast"/>
      <w:ind w:firstLine="567"/>
      <w:jc w:val="both"/>
    </w:pPr>
    <w:rPr>
      <w:rFonts w:ascii="Arial" w:hAnsi="Arial"/>
      <w:noProof/>
      <w:sz w:val="22"/>
      <w:szCs w:val="20"/>
      <w:lang w:val="bg-BG"/>
    </w:rPr>
  </w:style>
  <w:style w:type="paragraph" w:customStyle="1" w:styleId="Note">
    <w:name w:val="Note"/>
    <w:basedOn w:val="Normal"/>
    <w:autoRedefine/>
    <w:uiPriority w:val="99"/>
    <w:rsid w:val="00250BA3"/>
    <w:pPr>
      <w:keepNext/>
      <w:keepLines/>
      <w:tabs>
        <w:tab w:val="left" w:pos="2572"/>
      </w:tabs>
    </w:pPr>
    <w:rPr>
      <w:rFonts w:ascii="Arial" w:eastAsia="Calibri" w:hAnsi="Arial"/>
      <w:b/>
      <w:noProof/>
      <w:sz w:val="16"/>
      <w:szCs w:val="20"/>
      <w:u w:val="single"/>
      <w:lang w:val="bg-BG" w:eastAsia="bg-BG"/>
    </w:rPr>
  </w:style>
  <w:style w:type="character" w:customStyle="1" w:styleId="BodyChar1">
    <w:name w:val="Body Char1"/>
    <w:link w:val="Body"/>
    <w:locked/>
    <w:rsid w:val="00250BA3"/>
    <w:rPr>
      <w:rFonts w:ascii="Arial" w:hAnsi="Arial"/>
      <w:sz w:val="20"/>
    </w:rPr>
  </w:style>
  <w:style w:type="paragraph" w:customStyle="1" w:styleId="body2">
    <w:name w:val="body_2"/>
    <w:basedOn w:val="Normal"/>
    <w:next w:val="Normal"/>
    <w:uiPriority w:val="99"/>
    <w:rsid w:val="00250BA3"/>
    <w:pPr>
      <w:widowControl w:val="0"/>
      <w:tabs>
        <w:tab w:val="left" w:pos="2268"/>
      </w:tabs>
      <w:autoSpaceDE w:val="0"/>
      <w:autoSpaceDN w:val="0"/>
      <w:adjustRightInd w:val="0"/>
      <w:spacing w:before="40"/>
      <w:ind w:left="2268" w:hanging="1134"/>
    </w:pPr>
    <w:rPr>
      <w:rFonts w:cs="Arial"/>
      <w:color w:val="222122"/>
      <w:sz w:val="20"/>
      <w:lang w:val="en-US"/>
    </w:rPr>
  </w:style>
  <w:style w:type="paragraph" w:customStyle="1" w:styleId="Line1">
    <w:name w:val="Line_1"/>
    <w:next w:val="Line2"/>
    <w:autoRedefine/>
    <w:uiPriority w:val="99"/>
    <w:qFormat/>
    <w:rsid w:val="00507F7D"/>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055"/>
      </w:tabs>
      <w:ind w:left="1134" w:hanging="1134"/>
    </w:pPr>
    <w:rPr>
      <w:rFonts w:ascii="Arial" w:eastAsia="Times New Roman" w:hAnsi="Arial" w:cs="Arial"/>
      <w:b/>
      <w:bCs/>
      <w:lang w:val="en-GB" w:eastAsia="en-US"/>
    </w:rPr>
  </w:style>
  <w:style w:type="paragraph" w:customStyle="1" w:styleId="Line2">
    <w:name w:val="Line_2"/>
    <w:next w:val="Normal"/>
    <w:uiPriority w:val="99"/>
    <w:qFormat/>
    <w:rsid w:val="00250BA3"/>
    <w:pPr>
      <w:tabs>
        <w:tab w:val="left" w:pos="1134"/>
      </w:tabs>
      <w:spacing w:before="120"/>
      <w:ind w:left="1134" w:hanging="1134"/>
    </w:pPr>
    <w:rPr>
      <w:rFonts w:ascii="Arial" w:eastAsia="Times New Roman" w:hAnsi="Arial" w:cs="Arial"/>
      <w:lang w:eastAsia="en-US"/>
    </w:rPr>
  </w:style>
  <w:style w:type="paragraph" w:customStyle="1" w:styleId="body3">
    <w:name w:val="body_3"/>
    <w:basedOn w:val="Normal"/>
    <w:uiPriority w:val="99"/>
    <w:rsid w:val="00250BA3"/>
    <w:pPr>
      <w:widowControl w:val="0"/>
      <w:tabs>
        <w:tab w:val="left" w:pos="2552"/>
        <w:tab w:val="left" w:pos="2835"/>
      </w:tabs>
      <w:autoSpaceDE w:val="0"/>
      <w:autoSpaceDN w:val="0"/>
      <w:adjustRightInd w:val="0"/>
      <w:ind w:left="2268"/>
    </w:pPr>
    <w:rPr>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849691">
      <w:bodyDiv w:val="1"/>
      <w:marLeft w:val="0"/>
      <w:marRight w:val="0"/>
      <w:marTop w:val="0"/>
      <w:marBottom w:val="0"/>
      <w:divBdr>
        <w:top w:val="none" w:sz="0" w:space="0" w:color="auto"/>
        <w:left w:val="none" w:sz="0" w:space="0" w:color="auto"/>
        <w:bottom w:val="none" w:sz="0" w:space="0" w:color="auto"/>
        <w:right w:val="none" w:sz="0" w:space="0" w:color="auto"/>
      </w:divBdr>
    </w:div>
    <w:div w:id="1068307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83FC6F-07E5-41A8-8EC1-D6814BEF3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Pages>
  <Words>4624</Words>
  <Characters>26360</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30923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Лалка Александрова</dc:creator>
  <cp:lastModifiedBy>Стефка Красимирова Димитрова</cp:lastModifiedBy>
  <cp:revision>8</cp:revision>
  <dcterms:created xsi:type="dcterms:W3CDTF">2021-11-25T08:41:00Z</dcterms:created>
  <dcterms:modified xsi:type="dcterms:W3CDTF">2022-04-01T11:30:00Z</dcterms:modified>
</cp:coreProperties>
</file>