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339CA8" w14:textId="77777777" w:rsidR="00D87F25" w:rsidRPr="00882B11" w:rsidRDefault="00D87F25" w:rsidP="00D87F25">
      <w:pPr>
        <w:keepNext/>
        <w:keepLines/>
        <w:spacing w:after="0" w:line="240" w:lineRule="auto"/>
        <w:jc w:val="center"/>
        <w:rPr>
          <w:rFonts w:ascii="Arial" w:eastAsia="Calibri" w:hAnsi="Arial" w:cs="Arial"/>
          <w:b/>
          <w:caps/>
          <w:noProof/>
          <w:spacing w:val="20"/>
          <w:sz w:val="28"/>
          <w:szCs w:val="28"/>
          <w:lang w:val="ru-RU"/>
        </w:rPr>
      </w:pPr>
      <w:r w:rsidRPr="00882B11">
        <w:rPr>
          <w:rFonts w:ascii="Arial" w:eastAsia="Calibri" w:hAnsi="Arial" w:cs="Arial"/>
          <w:b/>
          <w:caps/>
          <w:spacing w:val="20"/>
          <w:sz w:val="28"/>
          <w:szCs w:val="28"/>
          <w:lang w:val="ru-RU"/>
        </w:rPr>
        <w:t xml:space="preserve">КП № </w:t>
      </w:r>
      <w:r w:rsidRPr="00882B11">
        <w:rPr>
          <w:rFonts w:ascii="Arial" w:eastAsia="Calibri" w:hAnsi="Arial" w:cs="Arial"/>
          <w:b/>
          <w:caps/>
          <w:spacing w:val="20"/>
          <w:sz w:val="28"/>
          <w:szCs w:val="28"/>
        </w:rPr>
        <w:t xml:space="preserve">257 </w:t>
      </w:r>
      <w:r w:rsidRPr="00882B11">
        <w:rPr>
          <w:rFonts w:ascii="Arial" w:eastAsia="Calibri" w:hAnsi="Arial" w:cs="Arial"/>
          <w:b/>
          <w:caps/>
          <w:spacing w:val="20"/>
          <w:sz w:val="28"/>
          <w:szCs w:val="28"/>
          <w:lang w:val="ru-RU"/>
        </w:rPr>
        <w:t xml:space="preserve">физикална терапия, рехабилитация и специализирани грижи при </w:t>
      </w:r>
      <w:r w:rsidRPr="00882B11">
        <w:rPr>
          <w:rFonts w:ascii="Arial" w:eastAsia="Calibri" w:hAnsi="Arial" w:cs="Arial"/>
          <w:b/>
          <w:caps/>
          <w:spacing w:val="20"/>
          <w:sz w:val="28"/>
          <w:szCs w:val="28"/>
        </w:rPr>
        <w:t>ПЕРСИСТИРАЩО/хронично/ ВЕГЕТАТИВНО СЪСТОЯНИЕ</w:t>
      </w:r>
    </w:p>
    <w:p w14:paraId="0A0DAB62" w14:textId="77777777" w:rsidR="00D87F25" w:rsidRPr="00D87F25" w:rsidRDefault="00D87F25" w:rsidP="00D87F25">
      <w:pPr>
        <w:keepNext/>
        <w:keepLines/>
        <w:spacing w:after="0" w:line="280" w:lineRule="atLeast"/>
        <w:jc w:val="center"/>
        <w:rPr>
          <w:rFonts w:ascii="Arial" w:eastAsia="Calibri" w:hAnsi="Arial" w:cs="Arial"/>
          <w:noProof/>
          <w:lang w:eastAsia="bg-BG"/>
        </w:rPr>
      </w:pPr>
    </w:p>
    <w:p w14:paraId="4974739E" w14:textId="7FB17321" w:rsidR="00D87F25" w:rsidRDefault="00D87F25" w:rsidP="00D87F25">
      <w:pPr>
        <w:keepNext/>
        <w:keepLines/>
        <w:spacing w:after="0" w:line="280" w:lineRule="atLeast"/>
        <w:jc w:val="center"/>
        <w:rPr>
          <w:rFonts w:ascii="Arial" w:eastAsia="Calibri" w:hAnsi="Arial" w:cs="Arial"/>
          <w:noProof/>
          <w:lang w:eastAsia="bg-BG"/>
        </w:rPr>
      </w:pPr>
      <w:r w:rsidRPr="00D87F25">
        <w:rPr>
          <w:rFonts w:ascii="Arial" w:eastAsia="Calibri" w:hAnsi="Arial" w:cs="Arial"/>
          <w:noProof/>
          <w:lang w:eastAsia="bg-BG"/>
        </w:rPr>
        <w:t>М</w:t>
      </w:r>
      <w:r w:rsidRPr="00D87F25">
        <w:rPr>
          <w:rFonts w:ascii="Arial" w:eastAsia="Calibri" w:hAnsi="Arial" w:cs="Arial"/>
          <w:noProof/>
          <w:lang w:val="ru-RU" w:eastAsia="bg-BG"/>
        </w:rPr>
        <w:t>инимален болничен престой</w:t>
      </w:r>
      <w:r w:rsidRPr="00D87F25">
        <w:rPr>
          <w:rFonts w:ascii="Arial" w:eastAsia="Calibri" w:hAnsi="Arial" w:cs="Arial"/>
          <w:noProof/>
          <w:lang w:eastAsia="bg-BG"/>
        </w:rPr>
        <w:t xml:space="preserve"> – 7</w:t>
      </w:r>
      <w:r w:rsidRPr="00D87F25">
        <w:rPr>
          <w:rFonts w:ascii="Arial" w:eastAsia="Calibri" w:hAnsi="Arial" w:cs="Arial"/>
          <w:noProof/>
          <w:lang w:val="ru-RU" w:eastAsia="bg-BG"/>
        </w:rPr>
        <w:t xml:space="preserve"> </w:t>
      </w:r>
      <w:r w:rsidRPr="00D87F25">
        <w:rPr>
          <w:rFonts w:ascii="Arial" w:eastAsia="Calibri" w:hAnsi="Arial" w:cs="Arial"/>
          <w:noProof/>
          <w:lang w:eastAsia="bg-BG"/>
        </w:rPr>
        <w:t>дни</w:t>
      </w:r>
    </w:p>
    <w:p w14:paraId="559AACD4" w14:textId="77777777" w:rsidR="00882B11" w:rsidRPr="00D87F25" w:rsidRDefault="00882B11" w:rsidP="00D87F25">
      <w:pPr>
        <w:keepNext/>
        <w:keepLines/>
        <w:spacing w:after="0" w:line="280" w:lineRule="atLeast"/>
        <w:jc w:val="center"/>
        <w:rPr>
          <w:rFonts w:ascii="Arial" w:eastAsia="Calibri" w:hAnsi="Arial" w:cs="Arial"/>
          <w:noProof/>
          <w:lang w:val="ru-RU" w:eastAsia="bg-BG"/>
        </w:rPr>
      </w:pPr>
    </w:p>
    <w:p w14:paraId="138443E7" w14:textId="77777777" w:rsidR="00D87F25" w:rsidRPr="00D87F25" w:rsidRDefault="00D87F25" w:rsidP="00D87F25">
      <w:pPr>
        <w:keepNext/>
        <w:keepLines/>
        <w:spacing w:after="0" w:line="280" w:lineRule="atLeast"/>
        <w:ind w:firstLine="540"/>
        <w:jc w:val="both"/>
        <w:rPr>
          <w:rFonts w:ascii="Arial" w:eastAsia="Calibri" w:hAnsi="Arial" w:cs="Arial"/>
          <w:b/>
          <w:lang w:eastAsia="bg-BG"/>
        </w:rPr>
      </w:pPr>
      <w:r w:rsidRPr="00D87F25">
        <w:rPr>
          <w:rFonts w:ascii="Arial" w:eastAsia="Calibri" w:hAnsi="Arial" w:cs="Arial"/>
          <w:b/>
          <w:noProof/>
          <w:lang w:eastAsia="bg-BG"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D87F25" w:rsidRPr="00D87F25" w14:paraId="3609A4B9" w14:textId="77777777" w:rsidTr="009C20A7">
        <w:trPr>
          <w:jc w:val="center"/>
        </w:trPr>
        <w:tc>
          <w:tcPr>
            <w:tcW w:w="9519" w:type="dxa"/>
          </w:tcPr>
          <w:p w14:paraId="542D9DAE" w14:textId="77777777" w:rsidR="00D87F25" w:rsidRPr="00D87F25" w:rsidRDefault="00D87F25" w:rsidP="00D87F25">
            <w:pPr>
              <w:keepNext/>
              <w:keepLines/>
              <w:spacing w:after="0" w:line="280" w:lineRule="atLeast"/>
              <w:jc w:val="both"/>
              <w:rPr>
                <w:rFonts w:ascii="Arial" w:eastAsia="Calibri" w:hAnsi="Arial" w:cs="Arial"/>
                <w:b/>
                <w:noProof/>
                <w:lang w:val="ru-RU"/>
              </w:rPr>
            </w:pPr>
          </w:p>
          <w:p w14:paraId="7506EEDB" w14:textId="77777777" w:rsidR="00D87F25" w:rsidRPr="00D87F25" w:rsidRDefault="00D87F25" w:rsidP="00D87F25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Calibri" w:hAnsi="Arial" w:cs="Arial"/>
                <w:b/>
                <w:lang w:val="ru-RU"/>
              </w:rPr>
            </w:pPr>
            <w:proofErr w:type="spellStart"/>
            <w:r w:rsidRPr="00D87F25">
              <w:rPr>
                <w:rFonts w:ascii="Arial" w:eastAsia="Calibri" w:hAnsi="Arial" w:cs="Arial"/>
                <w:b/>
                <w:bCs/>
                <w:u w:val="single"/>
                <w:lang w:val="ru-RU"/>
              </w:rPr>
              <w:t>Помощ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u w:val="single"/>
                <w:lang w:val="ru-RU"/>
              </w:rPr>
              <w:t xml:space="preserve">,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u w:val="single"/>
                <w:lang w:val="ru-RU"/>
              </w:rPr>
              <w:t>включваща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u w:val="single"/>
                <w:lang w:val="ru-RU"/>
              </w:rPr>
              <w:t xml:space="preserve">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u w:val="single"/>
                <w:lang w:val="ru-RU"/>
              </w:rPr>
              <w:t>използване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u w:val="single"/>
                <w:lang w:val="ru-RU"/>
              </w:rPr>
              <w:t xml:space="preserve"> на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u w:val="single"/>
                <w:lang w:val="ru-RU"/>
              </w:rPr>
              <w:t>рехабилитационни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u w:val="single"/>
                <w:lang w:val="ru-RU"/>
              </w:rPr>
              <w:t xml:space="preserve">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u w:val="single"/>
                <w:lang w:val="ru-RU"/>
              </w:rPr>
              <w:t>процедури</w:t>
            </w:r>
            <w:proofErr w:type="spellEnd"/>
          </w:p>
          <w:p w14:paraId="26062ED0" w14:textId="77777777" w:rsidR="00D87F25" w:rsidRPr="00D87F25" w:rsidRDefault="00D87F25" w:rsidP="00D87F25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Calibri" w:hAnsi="Arial" w:cs="Arial"/>
                <w:lang w:val="ru-RU"/>
              </w:rPr>
            </w:pPr>
            <w:r w:rsidRPr="00D87F25">
              <w:rPr>
                <w:rFonts w:ascii="Arial" w:eastAsia="Calibri" w:hAnsi="Arial" w:cs="Arial"/>
                <w:b/>
                <w:bCs/>
                <w:i/>
                <w:iCs/>
                <w:lang w:val="ru-RU"/>
              </w:rPr>
              <w:t xml:space="preserve">Не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i/>
                <w:iCs/>
                <w:lang w:val="ru-RU"/>
              </w:rPr>
              <w:t>включва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i/>
                <w:iCs/>
                <w:lang w:val="ru-RU"/>
              </w:rPr>
              <w:t>:</w:t>
            </w:r>
            <w:r w:rsidRPr="00D87F25">
              <w:rPr>
                <w:rFonts w:ascii="Arial" w:eastAsia="Calibri" w:hAnsi="Arial" w:cs="Arial"/>
                <w:lang w:val="ru-RU"/>
              </w:rPr>
              <w:tab/>
            </w:r>
            <w:proofErr w:type="spellStart"/>
            <w:r w:rsidRPr="00D87F25">
              <w:rPr>
                <w:rFonts w:ascii="Arial" w:eastAsia="Calibri" w:hAnsi="Arial" w:cs="Arial"/>
                <w:lang w:val="ru-RU"/>
              </w:rPr>
              <w:t>консултации</w:t>
            </w:r>
            <w:proofErr w:type="spellEnd"/>
            <w:r w:rsidRPr="00D87F25">
              <w:rPr>
                <w:rFonts w:ascii="Arial" w:eastAsia="Calibri" w:hAnsi="Arial" w:cs="Arial"/>
                <w:lang w:val="ru-RU"/>
              </w:rPr>
              <w:t xml:space="preserve"> (</w:t>
            </w:r>
            <w:r w:rsidRPr="00D87F25">
              <w:rPr>
                <w:rFonts w:ascii="Arial" w:eastAsia="Calibri" w:hAnsi="Arial" w:cs="Arial"/>
                <w:lang w:val="en-US"/>
              </w:rPr>
              <w:t>Z</w:t>
            </w:r>
            <w:r w:rsidRPr="00D87F25">
              <w:rPr>
                <w:rFonts w:ascii="Arial" w:eastAsia="Calibri" w:hAnsi="Arial" w:cs="Arial"/>
                <w:lang w:val="ru-RU"/>
              </w:rPr>
              <w:t>70—</w:t>
            </w:r>
            <w:r w:rsidRPr="00D87F25">
              <w:rPr>
                <w:rFonts w:ascii="Arial" w:eastAsia="Calibri" w:hAnsi="Arial" w:cs="Arial"/>
                <w:lang w:val="en-US"/>
              </w:rPr>
              <w:t>Z</w:t>
            </w:r>
            <w:r w:rsidRPr="00D87F25">
              <w:rPr>
                <w:rFonts w:ascii="Arial" w:eastAsia="Calibri" w:hAnsi="Arial" w:cs="Arial"/>
                <w:lang w:val="ru-RU"/>
              </w:rPr>
              <w:t>71)</w:t>
            </w:r>
          </w:p>
          <w:p w14:paraId="563EA0BA" w14:textId="77777777" w:rsidR="00D87F25" w:rsidRPr="00D87F25" w:rsidRDefault="00D87F25" w:rsidP="00D87F25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before="113" w:after="0" w:line="300" w:lineRule="atLeast"/>
              <w:ind w:left="1134" w:hanging="882"/>
              <w:jc w:val="both"/>
              <w:rPr>
                <w:rFonts w:ascii="Arial" w:eastAsia="Calibri" w:hAnsi="Arial" w:cs="Arial"/>
                <w:b/>
                <w:bCs/>
                <w:color w:val="FF0000"/>
                <w:lang w:val="ru-RU"/>
              </w:rPr>
            </w:pPr>
            <w:r w:rsidRPr="00D87F25">
              <w:rPr>
                <w:rFonts w:ascii="Arial" w:eastAsia="Calibri" w:hAnsi="Arial" w:cs="Arial"/>
                <w:b/>
                <w:bCs/>
                <w:lang w:val="en-US"/>
              </w:rPr>
              <w:t>Z</w:t>
            </w:r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50.8</w:t>
            </w:r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ab/>
              <w:t xml:space="preserve">Лечение,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включващо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 xml:space="preserve">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други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 xml:space="preserve">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видове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 xml:space="preserve">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рехабилитационни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 xml:space="preserve">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процедури</w:t>
            </w:r>
            <w:proofErr w:type="spellEnd"/>
          </w:p>
          <w:p w14:paraId="3BA8DE21" w14:textId="77777777" w:rsidR="00D87F25" w:rsidRPr="00D87F25" w:rsidRDefault="00D87F25" w:rsidP="00D87F25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Calibri" w:hAnsi="Arial" w:cs="Arial"/>
                <w:color w:val="FF0000"/>
                <w:lang w:val="ru-RU"/>
              </w:rPr>
            </w:pPr>
            <w:r w:rsidRPr="00D87F25">
              <w:rPr>
                <w:rFonts w:ascii="Arial" w:eastAsia="Calibri" w:hAnsi="Arial" w:cs="Arial"/>
                <w:color w:val="FF0000"/>
                <w:lang w:val="ru-RU"/>
              </w:rPr>
              <w:tab/>
            </w:r>
          </w:p>
          <w:p w14:paraId="585E7AAB" w14:textId="77777777" w:rsidR="00D87F25" w:rsidRPr="00D87F25" w:rsidRDefault="00D87F25" w:rsidP="00D87F25">
            <w:pPr>
              <w:keepNext/>
              <w:keepLines/>
              <w:tabs>
                <w:tab w:val="left" w:pos="52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259"/>
              <w:jc w:val="both"/>
              <w:rPr>
                <w:rFonts w:ascii="Arial" w:eastAsia="Calibri" w:hAnsi="Arial" w:cs="Arial"/>
                <w:b/>
                <w:bCs/>
              </w:rPr>
            </w:pPr>
            <w:r w:rsidRPr="00D87F25">
              <w:rPr>
                <w:rFonts w:ascii="Arial" w:eastAsia="Calibri" w:hAnsi="Arial" w:cs="Arial"/>
                <w:b/>
                <w:bCs/>
              </w:rPr>
              <w:t xml:space="preserve">R40.2 Кома с неустановен произход </w:t>
            </w:r>
          </w:p>
          <w:p w14:paraId="3B94D46D" w14:textId="77777777" w:rsidR="00D87F25" w:rsidRPr="00D87F25" w:rsidRDefault="00D87F25" w:rsidP="00D87F25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424"/>
              <w:jc w:val="both"/>
              <w:rPr>
                <w:rFonts w:ascii="Arial" w:eastAsia="Calibri" w:hAnsi="Arial" w:cs="Arial"/>
              </w:rPr>
            </w:pPr>
            <w:r w:rsidRPr="00D87F25">
              <w:rPr>
                <w:rFonts w:ascii="Arial" w:eastAsia="Calibri" w:hAnsi="Arial" w:cs="Arial"/>
              </w:rPr>
              <w:t>(кома по Глазгоу кома скала - GCS)</w:t>
            </w:r>
          </w:p>
          <w:p w14:paraId="57A63F6D" w14:textId="77777777" w:rsidR="00D87F25" w:rsidRPr="00D87F25" w:rsidRDefault="00D87F25" w:rsidP="00D87F25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5"/>
              <w:jc w:val="both"/>
              <w:rPr>
                <w:rFonts w:ascii="Arial" w:eastAsia="Calibri" w:hAnsi="Arial" w:cs="Arial"/>
                <w:b/>
                <w:u w:val="single"/>
              </w:rPr>
            </w:pPr>
          </w:p>
          <w:p w14:paraId="1FDC0CAB" w14:textId="77777777" w:rsidR="00D87F25" w:rsidRPr="00D87F25" w:rsidRDefault="00D87F25" w:rsidP="00D87F25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5"/>
              <w:jc w:val="both"/>
              <w:rPr>
                <w:rFonts w:ascii="Arial" w:eastAsia="Calibri" w:hAnsi="Arial" w:cs="Arial"/>
                <w:b/>
                <w:u w:val="single"/>
              </w:rPr>
            </w:pPr>
            <w:r w:rsidRPr="00D87F25">
              <w:rPr>
                <w:rFonts w:ascii="Arial" w:eastAsia="Calibri" w:hAnsi="Arial" w:cs="Arial"/>
                <w:b/>
                <w:u w:val="single"/>
              </w:rPr>
              <w:t>Последици от травми на главата</w:t>
            </w:r>
          </w:p>
          <w:p w14:paraId="57DECE51" w14:textId="77777777" w:rsidR="00D87F25" w:rsidRPr="00D87F25" w:rsidRDefault="00D87F25" w:rsidP="00D87F25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5"/>
              <w:jc w:val="both"/>
              <w:rPr>
                <w:rFonts w:ascii="Arial" w:eastAsia="Calibri" w:hAnsi="Arial" w:cs="Arial"/>
                <w:b/>
                <w:bCs/>
                <w:lang w:val="ru-RU"/>
              </w:rPr>
            </w:pPr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Т90.5</w:t>
            </w:r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ab/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Последици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 xml:space="preserve"> от </w:t>
            </w:r>
            <w:proofErr w:type="spellStart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вътречерепна</w:t>
            </w:r>
            <w:proofErr w:type="spellEnd"/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 xml:space="preserve"> травма</w:t>
            </w:r>
          </w:p>
          <w:p w14:paraId="199DDD3C" w14:textId="77777777" w:rsidR="00D87F25" w:rsidRPr="00D87F25" w:rsidRDefault="00D87F25" w:rsidP="00D87F25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Calibri" w:hAnsi="Arial" w:cs="Arial"/>
              </w:rPr>
            </w:pPr>
            <w:r w:rsidRPr="00D87F25">
              <w:rPr>
                <w:rFonts w:ascii="Arial" w:eastAsia="Calibri" w:hAnsi="Arial" w:cs="Arial"/>
                <w:lang w:val="ru-RU"/>
              </w:rPr>
              <w:tab/>
            </w:r>
            <w:proofErr w:type="spellStart"/>
            <w:r w:rsidRPr="00D87F25">
              <w:rPr>
                <w:rFonts w:ascii="Arial" w:eastAsia="Calibri" w:hAnsi="Arial" w:cs="Arial"/>
                <w:lang w:val="ru-RU"/>
              </w:rPr>
              <w:t>Последици</w:t>
            </w:r>
            <w:proofErr w:type="spellEnd"/>
            <w:r w:rsidRPr="00D87F25">
              <w:rPr>
                <w:rFonts w:ascii="Arial" w:eastAsia="Calibri" w:hAnsi="Arial" w:cs="Arial"/>
                <w:lang w:val="ru-RU"/>
              </w:rPr>
              <w:t xml:space="preserve"> от </w:t>
            </w:r>
            <w:proofErr w:type="spellStart"/>
            <w:r w:rsidRPr="00D87F25">
              <w:rPr>
                <w:rFonts w:ascii="Arial" w:eastAsia="Calibri" w:hAnsi="Arial" w:cs="Arial"/>
                <w:lang w:val="ru-RU"/>
              </w:rPr>
              <w:t>травми</w:t>
            </w:r>
            <w:proofErr w:type="spellEnd"/>
            <w:r w:rsidRPr="00D87F25">
              <w:rPr>
                <w:rFonts w:ascii="Arial" w:eastAsia="Calibri" w:hAnsi="Arial" w:cs="Arial"/>
                <w:lang w:val="ru-RU"/>
              </w:rPr>
              <w:t xml:space="preserve">, </w:t>
            </w:r>
            <w:proofErr w:type="spellStart"/>
            <w:r w:rsidRPr="00D87F25">
              <w:rPr>
                <w:rFonts w:ascii="Arial" w:eastAsia="Calibri" w:hAnsi="Arial" w:cs="Arial"/>
                <w:lang w:val="ru-RU"/>
              </w:rPr>
              <w:t>класифицирани</w:t>
            </w:r>
            <w:proofErr w:type="spellEnd"/>
            <w:r w:rsidRPr="00D87F25">
              <w:rPr>
                <w:rFonts w:ascii="Arial" w:eastAsia="Calibri" w:hAnsi="Arial" w:cs="Arial"/>
                <w:lang w:val="ru-RU"/>
              </w:rPr>
              <w:t xml:space="preserve"> в </w:t>
            </w:r>
            <w:proofErr w:type="spellStart"/>
            <w:r w:rsidRPr="00D87F25">
              <w:rPr>
                <w:rFonts w:ascii="Arial" w:eastAsia="Calibri" w:hAnsi="Arial" w:cs="Arial"/>
                <w:lang w:val="ru-RU"/>
              </w:rPr>
              <w:t>рубриката</w:t>
            </w:r>
            <w:proofErr w:type="spellEnd"/>
            <w:r w:rsidRPr="00D87F25">
              <w:rPr>
                <w:rFonts w:ascii="Arial" w:eastAsia="Calibri" w:hAnsi="Arial" w:cs="Arial"/>
                <w:lang w:val="ru-RU"/>
              </w:rPr>
              <w:t xml:space="preserve">   </w:t>
            </w:r>
            <w:r w:rsidRPr="00D87F25">
              <w:rPr>
                <w:rFonts w:ascii="Arial" w:eastAsia="Calibri" w:hAnsi="Arial" w:cs="Arial"/>
                <w:lang w:val="en-US"/>
              </w:rPr>
              <w:t>S</w:t>
            </w:r>
            <w:r w:rsidRPr="00D87F25">
              <w:rPr>
                <w:rFonts w:ascii="Arial" w:eastAsia="Calibri" w:hAnsi="Arial" w:cs="Arial"/>
                <w:lang w:val="ru-RU"/>
              </w:rPr>
              <w:t xml:space="preserve">06.7  </w:t>
            </w:r>
            <w:proofErr w:type="spellStart"/>
            <w:r w:rsidRPr="00D87F25">
              <w:rPr>
                <w:rFonts w:ascii="Arial" w:eastAsia="Calibri" w:hAnsi="Arial" w:cs="Arial"/>
              </w:rPr>
              <w:t>Вътречерепна</w:t>
            </w:r>
            <w:proofErr w:type="spellEnd"/>
            <w:r w:rsidRPr="00D87F25">
              <w:rPr>
                <w:rFonts w:ascii="Arial" w:eastAsia="Calibri" w:hAnsi="Arial" w:cs="Arial"/>
              </w:rPr>
              <w:t xml:space="preserve"> травма </w:t>
            </w:r>
            <w:proofErr w:type="gramStart"/>
            <w:r w:rsidRPr="00D87F25">
              <w:rPr>
                <w:rFonts w:ascii="Arial" w:eastAsia="Calibri" w:hAnsi="Arial" w:cs="Arial"/>
              </w:rPr>
              <w:t>–в</w:t>
            </w:r>
            <w:proofErr w:type="gramEnd"/>
            <w:r w:rsidRPr="00D87F25">
              <w:rPr>
                <w:rFonts w:ascii="Arial" w:eastAsia="Calibri" w:hAnsi="Arial" w:cs="Arial"/>
              </w:rPr>
              <w:t xml:space="preserve">егетативно състояние с продължително </w:t>
            </w:r>
            <w:proofErr w:type="spellStart"/>
            <w:r w:rsidRPr="00D87F25">
              <w:rPr>
                <w:rFonts w:ascii="Arial" w:eastAsia="Calibri" w:hAnsi="Arial" w:cs="Arial"/>
              </w:rPr>
              <w:t>коматозно</w:t>
            </w:r>
            <w:proofErr w:type="spellEnd"/>
            <w:r w:rsidRPr="00D87F25">
              <w:rPr>
                <w:rFonts w:ascii="Arial" w:eastAsia="Calibri" w:hAnsi="Arial" w:cs="Arial"/>
              </w:rPr>
              <w:t xml:space="preserve"> състояние</w:t>
            </w:r>
          </w:p>
          <w:p w14:paraId="583CF82C" w14:textId="77777777" w:rsidR="00D87F25" w:rsidRPr="00D87F25" w:rsidRDefault="00D87F25" w:rsidP="009C20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Calibri" w:hAnsi="Arial" w:cs="Arial"/>
                <w:b/>
                <w:noProof/>
                <w:color w:val="FF0000"/>
                <w:lang w:val="ru-RU"/>
              </w:rPr>
            </w:pPr>
          </w:p>
        </w:tc>
      </w:tr>
    </w:tbl>
    <w:p w14:paraId="2B0126E6" w14:textId="77777777" w:rsidR="009C20A7" w:rsidRPr="00D87F25" w:rsidRDefault="009C20A7" w:rsidP="009C20A7">
      <w:pPr>
        <w:keepNext/>
        <w:keepLines/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noProof/>
          <w:lang w:val="ru-RU" w:eastAsia="bg-BG"/>
        </w:rPr>
      </w:pPr>
      <w:r w:rsidRPr="00D87F25">
        <w:rPr>
          <w:rFonts w:ascii="Arial" w:eastAsia="Calibri" w:hAnsi="Arial" w:cs="Arial"/>
          <w:noProof/>
          <w:lang w:val="ru-RU" w:eastAsia="bg-BG"/>
        </w:rPr>
        <w:t xml:space="preserve">Код </w:t>
      </w:r>
      <w:r w:rsidRPr="00D87F25">
        <w:rPr>
          <w:rFonts w:ascii="Arial" w:eastAsia="Calibri" w:hAnsi="Arial" w:cs="Arial"/>
          <w:b/>
          <w:noProof/>
          <w:lang w:val="en-US" w:eastAsia="bg-BG"/>
        </w:rPr>
        <w:t>Z</w:t>
      </w:r>
      <w:r w:rsidRPr="00D87F25">
        <w:rPr>
          <w:rFonts w:ascii="Arial" w:eastAsia="Calibri" w:hAnsi="Arial" w:cs="Arial"/>
          <w:b/>
          <w:noProof/>
          <w:lang w:val="ru-RU" w:eastAsia="bg-BG"/>
        </w:rPr>
        <w:t>50.8</w:t>
      </w:r>
      <w:r w:rsidRPr="00D87F25">
        <w:rPr>
          <w:rFonts w:ascii="Arial" w:eastAsia="Calibri" w:hAnsi="Arial" w:cs="Arial"/>
          <w:noProof/>
          <w:lang w:eastAsia="bg-BG"/>
        </w:rPr>
        <w:t xml:space="preserve"> се използва задължително като водеща диагноза, за да покаже, че пациентът е приет за извършване на рехабилитационни процедури за състояние, обикновено лекувано преди това. Като допълнителни диагнози следва да бъдат посочени съответното остатъчно състояние последвано от причината.</w:t>
      </w:r>
    </w:p>
    <w:p w14:paraId="663E094A" w14:textId="77777777" w:rsidR="009C20A7" w:rsidRPr="009C20A7" w:rsidRDefault="009C20A7" w:rsidP="00D87F25">
      <w:pPr>
        <w:keepNext/>
        <w:keepLines/>
        <w:spacing w:after="0" w:line="280" w:lineRule="atLeast"/>
        <w:ind w:firstLine="567"/>
        <w:jc w:val="both"/>
        <w:rPr>
          <w:rFonts w:ascii="Arial" w:eastAsia="Calibri" w:hAnsi="Arial" w:cs="Arial"/>
          <w:b/>
          <w:noProof/>
          <w:color w:val="FF0000"/>
          <w:lang w:val="en-US" w:eastAsia="bg-BG"/>
        </w:rPr>
      </w:pPr>
    </w:p>
    <w:p w14:paraId="0B6D0E48" w14:textId="4B34759D" w:rsidR="007A06E8" w:rsidRPr="00CC53E4" w:rsidRDefault="007A06E8" w:rsidP="007A06E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7A06E8">
        <w:rPr>
          <w:rFonts w:ascii="Arial" w:eastAsia="Times New Roman" w:hAnsi="Arial" w:cs="Times New Roman"/>
          <w:b/>
          <w:noProof/>
          <w:szCs w:val="20"/>
        </w:rPr>
        <w:t>КОД</w:t>
      </w:r>
      <w:r w:rsidR="00CC53E4">
        <w:rPr>
          <w:rFonts w:ascii="Arial" w:eastAsia="Times New Roman" w:hAnsi="Arial" w:cs="Times New Roman"/>
          <w:b/>
          <w:noProof/>
          <w:szCs w:val="20"/>
        </w:rPr>
        <w:t xml:space="preserve">ОВЕ НА ОСНОВНИ ПРОЦЕДУРИ </w:t>
      </w:r>
    </w:p>
    <w:p w14:paraId="4BB57597" w14:textId="77777777" w:rsidR="007A06E8" w:rsidRPr="00D87F25" w:rsidRDefault="007A06E8" w:rsidP="00D87F25">
      <w:pPr>
        <w:keepNext/>
        <w:keepLines/>
        <w:spacing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D87F25" w:rsidRPr="00D87F25" w14:paraId="6B533FD4" w14:textId="77777777" w:rsidTr="009C20A7">
        <w:trPr>
          <w:jc w:val="center"/>
        </w:trPr>
        <w:tc>
          <w:tcPr>
            <w:tcW w:w="9426" w:type="dxa"/>
          </w:tcPr>
          <w:p w14:paraId="4BFFBE6E" w14:textId="77777777" w:rsidR="00D87F25" w:rsidRPr="00D87F25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tLeast"/>
              <w:jc w:val="center"/>
              <w:rPr>
                <w:rFonts w:ascii="Arial" w:eastAsia="Calibri" w:hAnsi="Arial" w:cs="Arial"/>
                <w:b/>
                <w:caps/>
                <w:color w:val="FF0000"/>
              </w:rPr>
            </w:pPr>
          </w:p>
          <w:p w14:paraId="2D3954E8" w14:textId="77777777" w:rsidR="00D87F25" w:rsidRPr="00D87F25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tLeast"/>
              <w:jc w:val="center"/>
              <w:rPr>
                <w:rFonts w:ascii="Arial" w:eastAsia="Calibri" w:hAnsi="Arial" w:cs="Arial"/>
                <w:b/>
                <w:caps/>
              </w:rPr>
            </w:pPr>
            <w:r w:rsidRPr="00D87F25">
              <w:rPr>
                <w:rFonts w:ascii="Arial" w:eastAsia="Calibri" w:hAnsi="Arial" w:cs="Arial"/>
                <w:b/>
                <w:caps/>
              </w:rPr>
              <w:t>основни диагностични процедури</w:t>
            </w:r>
          </w:p>
          <w:p w14:paraId="566A561D" w14:textId="5C3D2A84" w:rsidR="00D87F25" w:rsidRPr="007A06E8" w:rsidRDefault="007A06E8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</w:pPr>
            <w:r w:rsidRPr="007A06E8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 xml:space="preserve">1820 </w:t>
            </w:r>
            <w:r w:rsidR="00D87F25" w:rsidRPr="007A06E8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>Физиологична оценка</w:t>
            </w:r>
          </w:p>
          <w:p w14:paraId="48767266" w14:textId="77777777" w:rsidR="00D87F25" w:rsidRPr="00D64AE6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64AE6">
              <w:rPr>
                <w:rFonts w:ascii="Arial" w:eastAsia="Times New Roman" w:hAnsi="Arial" w:cs="Arial"/>
              </w:rPr>
              <w:t>96019-00</w:t>
            </w:r>
            <w:r w:rsidRPr="00D64AE6">
              <w:rPr>
                <w:rFonts w:ascii="Arial" w:eastAsia="Times New Roman" w:hAnsi="Arial" w:cs="Arial"/>
              </w:rPr>
              <w:tab/>
              <w:t>Биомеханична оценка</w:t>
            </w:r>
          </w:p>
          <w:p w14:paraId="030F810F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Обем на движения/тестване на мускулатура (без устройства или оборудване) </w:t>
            </w:r>
          </w:p>
          <w:p w14:paraId="04D6D34D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Оценка на равновесие (с тестване на сензорна организираност)</w:t>
            </w:r>
          </w:p>
          <w:p w14:paraId="4074E2F4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Мобилност/анализ на походка</w:t>
            </w:r>
          </w:p>
          <w:p w14:paraId="5F337B07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Мускулоскелетна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оценка</w:t>
            </w:r>
          </w:p>
          <w:p w14:paraId="5503A8A3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Оценка на стоежа</w:t>
            </w:r>
          </w:p>
          <w:p w14:paraId="0869610A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64AE6">
              <w:rPr>
                <w:rFonts w:ascii="Arial" w:eastAsia="Times New Roman" w:hAnsi="Arial" w:cs="Arial"/>
                <w:i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оценка на функционална мобилност, свързана със средата на клиента (96021-00 [1822])</w:t>
            </w:r>
          </w:p>
          <w:p w14:paraId="4DBC7EB8" w14:textId="77777777" w:rsid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обем на движения/тестване на мускулатура със специализирано оборудване (96159-00 [1905])</w:t>
            </w:r>
          </w:p>
          <w:p w14:paraId="2E13E78A" w14:textId="73BE634A" w:rsidR="00D87F25" w:rsidRPr="007A06E8" w:rsidRDefault="007A06E8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</w:pPr>
            <w:r w:rsidRPr="007A06E8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 xml:space="preserve">1905 </w:t>
            </w:r>
            <w:r w:rsidR="00D87F25" w:rsidRPr="007A06E8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>Терапевтични интервенции на опорно-двигателния апарат</w:t>
            </w:r>
          </w:p>
          <w:p w14:paraId="4CA663B0" w14:textId="77777777" w:rsidR="00D87F25" w:rsidRPr="007A06E8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</w:rPr>
              <w:t>96159-00</w:t>
            </w:r>
            <w:r w:rsidRPr="00D64AE6">
              <w:rPr>
                <w:rFonts w:ascii="Arial" w:eastAsia="Times New Roman" w:hAnsi="Arial" w:cs="Arial"/>
              </w:rPr>
              <w:tab/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Обем </w:t>
            </w:r>
            <w:r w:rsidRPr="007A06E8">
              <w:rPr>
                <w:rFonts w:ascii="Arial" w:eastAsia="Times New Roman" w:hAnsi="Arial" w:cs="Arial"/>
                <w:sz w:val="20"/>
                <w:szCs w:val="20"/>
              </w:rPr>
              <w:t>на движение/тестване на мускул със специализирана техника</w:t>
            </w:r>
          </w:p>
          <w:p w14:paraId="264B2683" w14:textId="77777777" w:rsidR="00D87F25" w:rsidRPr="007A06E8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proofErr w:type="spellStart"/>
            <w:r w:rsidRPr="007A06E8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Изокинетично</w:t>
            </w:r>
            <w:proofErr w:type="spellEnd"/>
            <w:r w:rsidRPr="007A06E8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тестване</w:t>
            </w:r>
          </w:p>
          <w:p w14:paraId="17EEBBB6" w14:textId="0198C514" w:rsidR="00D209E6" w:rsidRPr="003A5BC7" w:rsidRDefault="00D209E6" w:rsidP="00D209E6">
            <w:pPr>
              <w:pStyle w:val="Line1"/>
              <w:rPr>
                <w:lang w:val="bg-BG"/>
              </w:rPr>
            </w:pPr>
            <w:r w:rsidRPr="003A5BC7">
              <w:rPr>
                <w:lang w:val="bg-BG"/>
              </w:rPr>
              <w:t>1824</w:t>
            </w:r>
            <w:r w:rsidR="007A06E8">
              <w:rPr>
                <w:lang w:val="bg-BG"/>
              </w:rPr>
              <w:t xml:space="preserve"> </w:t>
            </w:r>
            <w:r w:rsidRPr="003A5BC7">
              <w:rPr>
                <w:lang w:val="bg-BG"/>
              </w:rPr>
              <w:t>Друга оценка, консултация, интервю, изследване или преценка</w:t>
            </w:r>
          </w:p>
          <w:p w14:paraId="3CA3F09C" w14:textId="77777777" w:rsidR="00D209E6" w:rsidRPr="00D64AE6" w:rsidRDefault="00D209E6" w:rsidP="00D209E6">
            <w:pPr>
              <w:pStyle w:val="Line2"/>
            </w:pPr>
            <w:r w:rsidRPr="00D64AE6">
              <w:t>92210-00</w:t>
            </w:r>
            <w:r w:rsidRPr="00D64AE6">
              <w:tab/>
            </w:r>
            <w:proofErr w:type="spellStart"/>
            <w:r w:rsidRPr="00D64AE6">
              <w:t>Антропометрия</w:t>
            </w:r>
            <w:proofErr w:type="spellEnd"/>
            <w:r w:rsidRPr="00D64AE6">
              <w:t xml:space="preserve"> (</w:t>
            </w:r>
            <w:proofErr w:type="spellStart"/>
            <w:r w:rsidRPr="00D64AE6">
              <w:t>мензурация</w:t>
            </w:r>
            <w:proofErr w:type="spellEnd"/>
            <w:r w:rsidRPr="00D64AE6">
              <w:t>)</w:t>
            </w:r>
          </w:p>
          <w:p w14:paraId="51F7E0B6" w14:textId="77777777" w:rsidR="007D7D68" w:rsidRDefault="007D7D68" w:rsidP="007D7D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4AE6">
              <w:rPr>
                <w:rFonts w:ascii="Arial" w:hAnsi="Arial" w:cs="Arial"/>
                <w:sz w:val="20"/>
                <w:szCs w:val="20"/>
              </w:rPr>
              <w:t>96037-00</w:t>
            </w:r>
            <w:r w:rsidR="00A4185C" w:rsidRPr="00D64AE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64AE6">
              <w:rPr>
                <w:rFonts w:ascii="Arial" w:hAnsi="Arial" w:cs="Arial"/>
                <w:sz w:val="20"/>
                <w:szCs w:val="20"/>
              </w:rPr>
              <w:t xml:space="preserve">Друга оценка, консултация или </w:t>
            </w:r>
            <w:r w:rsidRPr="00863582">
              <w:rPr>
                <w:rFonts w:ascii="Arial" w:hAnsi="Arial" w:cs="Arial"/>
                <w:color w:val="000000"/>
                <w:sz w:val="20"/>
                <w:szCs w:val="20"/>
              </w:rPr>
              <w:t>оценяване</w:t>
            </w:r>
          </w:p>
          <w:p w14:paraId="23D0D17B" w14:textId="4BABAAFE" w:rsidR="00D87F25" w:rsidRPr="007A06E8" w:rsidRDefault="007A06E8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</w:pPr>
            <w:r w:rsidRPr="007A06E8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 xml:space="preserve">1974 </w:t>
            </w:r>
            <w:r w:rsidR="00D87F25" w:rsidRPr="007A06E8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>Друга рентгенография на гръден кош</w:t>
            </w:r>
          </w:p>
          <w:p w14:paraId="1D012E08" w14:textId="77777777" w:rsidR="00D87F25" w:rsidRPr="00D64AE6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</w:rPr>
              <w:t>58500-00</w:t>
            </w:r>
            <w:r w:rsidRPr="00D64AE6">
              <w:rPr>
                <w:rFonts w:ascii="Arial" w:eastAsia="Times New Roman" w:hAnsi="Arial" w:cs="Arial"/>
              </w:rPr>
              <w:tab/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Рентгенография на гръден кош</w:t>
            </w:r>
          </w:p>
          <w:p w14:paraId="514FB449" w14:textId="77777777" w:rsidR="00D87F25" w:rsidRPr="007A06E8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A06E8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lastRenderedPageBreak/>
              <w:t>Включва:</w:t>
            </w:r>
            <w:r w:rsidRPr="007A06E8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</w:r>
            <w:proofErr w:type="spellStart"/>
            <w:r w:rsidRPr="007A06E8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бронх</w:t>
            </w:r>
            <w:proofErr w:type="spellEnd"/>
          </w:p>
          <w:p w14:paraId="79C42404" w14:textId="77777777" w:rsidR="00D87F25" w:rsidRPr="007A06E8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7A06E8">
              <w:rPr>
                <w:rFonts w:ascii="Arial" w:eastAsia="Times New Roman" w:hAnsi="Arial" w:cs="Arial"/>
                <w:sz w:val="20"/>
                <w:szCs w:val="20"/>
              </w:rPr>
              <w:t>диафрагма</w:t>
            </w:r>
          </w:p>
          <w:p w14:paraId="74A6A2F0" w14:textId="77777777" w:rsidR="00D87F25" w:rsidRPr="007A06E8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7A06E8">
              <w:rPr>
                <w:rFonts w:ascii="Arial" w:eastAsia="Times New Roman" w:hAnsi="Arial" w:cs="Arial"/>
                <w:sz w:val="20"/>
                <w:szCs w:val="20"/>
              </w:rPr>
              <w:t>сърце</w:t>
            </w:r>
          </w:p>
          <w:p w14:paraId="37C5CA33" w14:textId="77777777" w:rsidR="00D87F25" w:rsidRPr="007A06E8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7A06E8">
              <w:rPr>
                <w:rFonts w:ascii="Arial" w:eastAsia="Times New Roman" w:hAnsi="Arial" w:cs="Arial"/>
                <w:sz w:val="20"/>
                <w:szCs w:val="20"/>
              </w:rPr>
              <w:t>бял дроб</w:t>
            </w:r>
          </w:p>
          <w:p w14:paraId="39EAC77E" w14:textId="77777777" w:rsidR="00D87F25" w:rsidRPr="007A06E8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A06E8">
              <w:rPr>
                <w:rFonts w:ascii="Arial" w:eastAsia="Times New Roman" w:hAnsi="Arial" w:cs="Arial"/>
                <w:sz w:val="20"/>
                <w:szCs w:val="20"/>
              </w:rPr>
              <w:t>медиастинум</w:t>
            </w:r>
            <w:proofErr w:type="spellEnd"/>
          </w:p>
          <w:p w14:paraId="7EF3F2C1" w14:textId="77777777" w:rsidR="00D87F25" w:rsidRPr="007A06E8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A06E8">
              <w:rPr>
                <w:rFonts w:ascii="Arial" w:eastAsia="Times New Roman" w:hAnsi="Arial" w:cs="Arial"/>
                <w:i/>
                <w:color w:val="222122"/>
                <w:sz w:val="20"/>
                <w:szCs w:val="20"/>
              </w:rPr>
              <w:t>Не включва</w:t>
            </w:r>
            <w:r w:rsidRPr="007A06E8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:</w:t>
            </w:r>
            <w:r w:rsidRPr="007A06E8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такава на:</w:t>
            </w:r>
          </w:p>
          <w:p w14:paraId="6FB4C8FA" w14:textId="77777777" w:rsidR="00D87F25" w:rsidRPr="007A06E8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7A06E8">
              <w:rPr>
                <w:rFonts w:ascii="Arial" w:eastAsia="Times New Roman" w:hAnsi="Arial" w:cs="Arial"/>
                <w:sz w:val="20"/>
                <w:szCs w:val="20"/>
              </w:rPr>
              <w:t>• ребра (58521-01, 58524-00 [1972])</w:t>
            </w:r>
          </w:p>
          <w:p w14:paraId="058F0A32" w14:textId="77777777" w:rsidR="00D87F25" w:rsidRPr="007A06E8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7A06E8">
              <w:rPr>
                <w:rFonts w:ascii="Arial" w:eastAsia="Times New Roman" w:hAnsi="Arial" w:cs="Arial"/>
                <w:sz w:val="20"/>
                <w:szCs w:val="20"/>
              </w:rPr>
              <w:t>• гръдна кост (58521-00 [1972])</w:t>
            </w:r>
          </w:p>
          <w:p w14:paraId="5B86DEE1" w14:textId="77777777" w:rsidR="00D87F25" w:rsidRPr="007A06E8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7A06E8">
              <w:rPr>
                <w:rFonts w:ascii="Arial" w:eastAsia="Times New Roman" w:hAnsi="Arial" w:cs="Arial"/>
                <w:sz w:val="20"/>
                <w:szCs w:val="20"/>
              </w:rPr>
              <w:t>• гръден вход (58509-00 [1974])</w:t>
            </w:r>
          </w:p>
          <w:p w14:paraId="602138D9" w14:textId="77777777" w:rsidR="00D87F25" w:rsidRPr="007A06E8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7A06E8">
              <w:rPr>
                <w:rFonts w:ascii="Arial" w:eastAsia="Times New Roman" w:hAnsi="Arial" w:cs="Arial"/>
                <w:sz w:val="20"/>
                <w:szCs w:val="20"/>
              </w:rPr>
              <w:t>• трахея (58509-00 [1974])</w:t>
            </w:r>
          </w:p>
          <w:p w14:paraId="0603478B" w14:textId="3ABC6CE9" w:rsidR="00AA37FA" w:rsidRPr="00AA37FA" w:rsidRDefault="00AA37FA" w:rsidP="00AA37FA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</w:t>
            </w:r>
            <w:r w:rsidR="007A06E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Изследвания на урината</w:t>
            </w:r>
          </w:p>
          <w:p w14:paraId="46DC5E36" w14:textId="77777777" w:rsidR="00AA37FA" w:rsidRPr="00D64AE6" w:rsidRDefault="00AA37FA" w:rsidP="00AA37FA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91920-12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>Химично изследване на урина</w:t>
            </w:r>
          </w:p>
          <w:p w14:paraId="0F1718BC" w14:textId="77777777" w:rsidR="00AA37FA" w:rsidRPr="00D64AE6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pH</w:t>
            </w:r>
            <w:proofErr w:type="spellEnd"/>
          </w:p>
          <w:p w14:paraId="041C92FB" w14:textId="77777777" w:rsidR="00AA37FA" w:rsidRPr="00D64AE6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Белтък</w:t>
            </w:r>
          </w:p>
          <w:p w14:paraId="573F60E1" w14:textId="77777777" w:rsidR="00AA37FA" w:rsidRPr="00D64AE6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Билирубин</w:t>
            </w:r>
            <w:proofErr w:type="spellEnd"/>
          </w:p>
          <w:p w14:paraId="35746C55" w14:textId="77777777" w:rsidR="00AA37FA" w:rsidRPr="00D64AE6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Уробилиноген</w:t>
            </w:r>
            <w:proofErr w:type="spellEnd"/>
          </w:p>
          <w:p w14:paraId="4E6CD57D" w14:textId="77777777" w:rsidR="00AA37FA" w:rsidRPr="00D64AE6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Глюкоза</w:t>
            </w:r>
            <w:proofErr w:type="spellEnd"/>
          </w:p>
          <w:p w14:paraId="404709BB" w14:textId="77777777" w:rsidR="00AA37FA" w:rsidRPr="00D64AE6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Кетони</w:t>
            </w:r>
          </w:p>
          <w:p w14:paraId="004D254D" w14:textId="77777777" w:rsidR="00AA37FA" w:rsidRPr="00D64AE6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Относително тегло</w:t>
            </w:r>
          </w:p>
          <w:p w14:paraId="2A9CB0B3" w14:textId="77777777" w:rsidR="00AA37FA" w:rsidRPr="00D64AE6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Нитрити</w:t>
            </w:r>
            <w:proofErr w:type="spellEnd"/>
          </w:p>
          <w:p w14:paraId="58337F92" w14:textId="77777777" w:rsidR="00AA37FA" w:rsidRPr="00D64AE6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Левкоцити</w:t>
            </w:r>
          </w:p>
          <w:p w14:paraId="4AB1E346" w14:textId="77777777" w:rsidR="00AA37FA" w:rsidRPr="00D64AE6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Кръв</w:t>
            </w:r>
          </w:p>
          <w:p w14:paraId="6FA86B91" w14:textId="7798DDFE" w:rsidR="00D87F25" w:rsidRPr="007A06E8" w:rsidRDefault="007A06E8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 xml:space="preserve">1855 </w:t>
            </w:r>
            <w:r w:rsidR="00D87F25" w:rsidRPr="007A06E8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>Друга електрокардиография [ЕКГ]</w:t>
            </w:r>
          </w:p>
          <w:p w14:paraId="2B338E57" w14:textId="77777777" w:rsidR="00D87F25" w:rsidRPr="00D64AE6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14:paraId="73E87266" w14:textId="77777777" w:rsid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i/>
                <w:sz w:val="20"/>
                <w:szCs w:val="20"/>
              </w:rPr>
              <w:t>Не включва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тези включващи </w:t>
            </w:r>
            <w:r w:rsidRPr="007A06E8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по-малко от 12 отвеждания – пропусни кода</w:t>
            </w:r>
          </w:p>
          <w:p w14:paraId="738937C4" w14:textId="14E0BBBC" w:rsidR="00D87F25" w:rsidRPr="00F627D3" w:rsidRDefault="00F627D3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</w:pPr>
            <w:r w:rsidRPr="00F627D3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 xml:space="preserve">1850 </w:t>
            </w:r>
            <w:r w:rsidR="00D87F25" w:rsidRPr="00F627D3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>Мониторинг на съдово налягане</w:t>
            </w:r>
          </w:p>
          <w:p w14:paraId="722D3E14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11600-03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Мониториране</w:t>
            </w:r>
            <w:proofErr w:type="spellEnd"/>
            <w:r w:rsidRPr="00D64AE6">
              <w:rPr>
                <w:rFonts w:ascii="Arial" w:eastAsia="Times New Roman" w:hAnsi="Arial" w:cs="Arial"/>
              </w:rPr>
              <w:t xml:space="preserve"> </w:t>
            </w:r>
            <w:r w:rsidRPr="00D87F25">
              <w:rPr>
                <w:rFonts w:ascii="Arial" w:eastAsia="Times New Roman" w:hAnsi="Arial" w:cs="Arial"/>
              </w:rPr>
              <w:t>на системно артериално налягане</w:t>
            </w:r>
          </w:p>
          <w:p w14:paraId="16239C3E" w14:textId="5E4C1860" w:rsidR="003B63DD" w:rsidRPr="003B63DD" w:rsidRDefault="003B63DD" w:rsidP="003B63D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highlight w:val="yellow"/>
              </w:rPr>
            </w:pPr>
            <w:r w:rsidRPr="003B6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1923</w:t>
            </w:r>
            <w:r w:rsidR="00F627D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B6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Хематологични</w:t>
            </w:r>
            <w:proofErr w:type="spellEnd"/>
            <w:r w:rsidRPr="003B6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изследвания</w:t>
            </w:r>
            <w:r w:rsidRPr="003B63DD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</w:p>
          <w:p w14:paraId="6F2DA7D3" w14:textId="77777777" w:rsidR="003B63DD" w:rsidRDefault="003B63DD" w:rsidP="003B63DD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Кръвна </w:t>
            </w:r>
            <w:r w:rsidRPr="003B63DD">
              <w:rPr>
                <w:rFonts w:ascii="Arial" w:eastAsia="Times New Roman" w:hAnsi="Arial" w:cs="Arial"/>
                <w:sz w:val="20"/>
                <w:szCs w:val="20"/>
              </w:rPr>
              <w:t xml:space="preserve">картина – поне осем или повече от посочените показатели: хемоглобин, еритроцити, левкоцити, </w:t>
            </w:r>
            <w:proofErr w:type="spellStart"/>
            <w:r w:rsidRPr="003B63DD">
              <w:rPr>
                <w:rFonts w:ascii="Arial" w:eastAsia="Times New Roman" w:hAnsi="Arial" w:cs="Arial"/>
                <w:sz w:val="20"/>
                <w:szCs w:val="20"/>
              </w:rPr>
              <w:t>хематокрит</w:t>
            </w:r>
            <w:proofErr w:type="spellEnd"/>
            <w:r w:rsidRPr="003B63DD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3B63DD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  <w:r w:rsidRPr="003B63DD">
              <w:rPr>
                <w:rFonts w:ascii="Arial" w:eastAsia="Times New Roman" w:hAnsi="Arial" w:cs="Arial"/>
                <w:sz w:val="20"/>
                <w:szCs w:val="20"/>
              </w:rPr>
              <w:t>, MCV, MCH, MCHC</w:t>
            </w:r>
          </w:p>
          <w:p w14:paraId="189E690B" w14:textId="77777777" w:rsidR="0077244C" w:rsidRDefault="0077244C" w:rsidP="003B63DD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98D93DC" w14:textId="7FFC999F" w:rsidR="00437D75" w:rsidRPr="0077244C" w:rsidRDefault="00437D75" w:rsidP="00437D75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3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7244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1934</w:t>
            </w:r>
            <w:r w:rsidR="0077244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Pr="0077244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Други лабораторни изследвания</w:t>
            </w:r>
            <w:r w:rsidRPr="0077244C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ab/>
            </w:r>
          </w:p>
          <w:p w14:paraId="176E1A45" w14:textId="77777777" w:rsidR="00437D75" w:rsidRPr="00D64AE6" w:rsidRDefault="00437D75" w:rsidP="00437D75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Полимеразна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верижна реакция за доказване на </w:t>
            </w:r>
            <w:r w:rsidRPr="00D64AE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COVID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-19</w:t>
            </w:r>
          </w:p>
          <w:p w14:paraId="75F27725" w14:textId="77777777" w:rsidR="00437D75" w:rsidRPr="00D64AE6" w:rsidRDefault="00437D75" w:rsidP="00437D75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92191-0</w:t>
            </w:r>
            <w:r w:rsidRPr="00D64AE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Тест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откриване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на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антиген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на SARS – CoV-2</w:t>
            </w:r>
          </w:p>
          <w:p w14:paraId="71D1BB7A" w14:textId="77777777" w:rsidR="00437D75" w:rsidRPr="00B76EF1" w:rsidRDefault="00437D75" w:rsidP="00437D75">
            <w:pPr>
              <w:spacing w:after="0" w:line="256" w:lineRule="auto"/>
              <w:rPr>
                <w:rFonts w:ascii="Calibri" w:eastAsia="Calibri" w:hAnsi="Calibri" w:cs="Times New Roman"/>
                <w:lang w:val="en-US"/>
              </w:rPr>
            </w:pPr>
          </w:p>
          <w:p w14:paraId="08B29502" w14:textId="77777777" w:rsidR="00D87F25" w:rsidRPr="001C5010" w:rsidRDefault="00D87F25" w:rsidP="00D87F25">
            <w:pPr>
              <w:keepNext/>
              <w:keepLines/>
              <w:tabs>
                <w:tab w:val="left" w:pos="426"/>
              </w:tabs>
              <w:spacing w:after="0" w:line="240" w:lineRule="atLeast"/>
              <w:ind w:left="426" w:hanging="264"/>
              <w:jc w:val="center"/>
              <w:rPr>
                <w:rFonts w:ascii="Arial" w:eastAsia="Calibri" w:hAnsi="Arial" w:cs="Arial"/>
                <w:b/>
                <w:caps/>
                <w:u w:val="single"/>
              </w:rPr>
            </w:pPr>
            <w:r w:rsidRPr="001C5010">
              <w:rPr>
                <w:rFonts w:ascii="Arial" w:eastAsia="Calibri" w:hAnsi="Arial" w:cs="Arial"/>
                <w:b/>
                <w:caps/>
              </w:rPr>
              <w:t>основни терапевтични процедури</w:t>
            </w:r>
          </w:p>
          <w:p w14:paraId="033E72E3" w14:textId="2C74D225" w:rsidR="00D87F25" w:rsidRPr="0077244C" w:rsidRDefault="00825E19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</w:pPr>
            <w:r w:rsidRPr="00825E1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 xml:space="preserve">1908 </w:t>
            </w:r>
            <w:r w:rsidR="00D87F25" w:rsidRPr="00825E1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>Други</w:t>
            </w:r>
            <w:r w:rsidR="00D87F25" w:rsidRPr="0077244C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 xml:space="preserve"> терапевтични интервенции</w:t>
            </w:r>
          </w:p>
          <w:p w14:paraId="0DCA3008" w14:textId="77777777" w:rsidR="00EE6262" w:rsidRPr="00D64AE6" w:rsidRDefault="00EE6262" w:rsidP="00EE6262">
            <w:pPr>
              <w:pStyle w:val="Line2"/>
            </w:pPr>
            <w:r w:rsidRPr="00D64AE6">
              <w:t>96061-00</w:t>
            </w:r>
            <w:r w:rsidRPr="00D64AE6">
              <w:tab/>
              <w:t>Пасивни упражнения</w:t>
            </w:r>
          </w:p>
          <w:p w14:paraId="6BCBC144" w14:textId="77777777" w:rsidR="00825E19" w:rsidRPr="00D64AE6" w:rsidRDefault="00825E19" w:rsidP="00825E19">
            <w:pPr>
              <w:keepNext/>
              <w:keepLines/>
              <w:spacing w:after="0" w:line="240" w:lineRule="atLeast"/>
              <w:rPr>
                <w:rFonts w:ascii="Arial" w:eastAsia="Calibri" w:hAnsi="Arial" w:cs="Arial"/>
                <w:sz w:val="20"/>
                <w:szCs w:val="20"/>
              </w:rPr>
            </w:pPr>
            <w:r w:rsidRPr="00D64AE6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96061-02 </w:t>
            </w:r>
            <w:proofErr w:type="spellStart"/>
            <w:r w:rsidRPr="00D64AE6">
              <w:rPr>
                <w:rFonts w:ascii="Arial" w:eastAsia="Calibri" w:hAnsi="Arial" w:cs="Arial"/>
                <w:sz w:val="20"/>
                <w:szCs w:val="20"/>
                <w:lang w:val="en-US"/>
              </w:rPr>
              <w:t>Механотерапия</w:t>
            </w:r>
            <w:proofErr w:type="spellEnd"/>
          </w:p>
          <w:p w14:paraId="07B7F99D" w14:textId="77777777" w:rsidR="00186A50" w:rsidRPr="00D64AE6" w:rsidRDefault="00186A50" w:rsidP="00186A50">
            <w:pPr>
              <w:keepNext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64AE6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96061-01 </w:t>
            </w:r>
            <w:proofErr w:type="spellStart"/>
            <w:r w:rsidRPr="00D64AE6">
              <w:rPr>
                <w:rFonts w:ascii="Arial" w:eastAsia="Calibri" w:hAnsi="Arial" w:cs="Arial"/>
                <w:sz w:val="20"/>
                <w:szCs w:val="20"/>
                <w:lang w:val="en-US"/>
              </w:rPr>
              <w:t>Позиционна</w:t>
            </w:r>
            <w:proofErr w:type="spellEnd"/>
            <w:r w:rsidRPr="00D64AE6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4AE6">
              <w:rPr>
                <w:rFonts w:ascii="Arial" w:eastAsia="Calibri" w:hAnsi="Arial" w:cs="Arial"/>
                <w:sz w:val="20"/>
                <w:szCs w:val="20"/>
                <w:lang w:val="en-US"/>
              </w:rPr>
              <w:t>терапия</w:t>
            </w:r>
            <w:proofErr w:type="spellEnd"/>
          </w:p>
          <w:p w14:paraId="3DE17040" w14:textId="77777777" w:rsidR="00186A50" w:rsidRPr="00D64AE6" w:rsidRDefault="00186A50" w:rsidP="00186A50">
            <w:pPr>
              <w:keepNext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163CF9C" w14:textId="49CDDE0E" w:rsidR="00AA37FA" w:rsidRPr="00AA37FA" w:rsidRDefault="001535DE" w:rsidP="00AA37FA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1870 </w:t>
            </w:r>
            <w:proofErr w:type="spellStart"/>
            <w:r w:rsidR="00AA37FA"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  <w:r w:rsidR="00AA37FA"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A37FA"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включващи</w:t>
            </w:r>
            <w:proofErr w:type="spellEnd"/>
            <w:r w:rsidR="00AA37FA"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A37FA"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подпомагащо</w:t>
            </w:r>
            <w:proofErr w:type="spellEnd"/>
            <w:r w:rsidR="00AA37FA"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A37FA"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или</w:t>
            </w:r>
            <w:proofErr w:type="spellEnd"/>
            <w:r w:rsidR="00AA37FA"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A37FA"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адаптивно</w:t>
            </w:r>
            <w:proofErr w:type="spellEnd"/>
            <w:r w:rsidR="00AA37FA"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A37FA"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устройство</w:t>
            </w:r>
            <w:proofErr w:type="spellEnd"/>
            <w:r w:rsidR="00AA37FA"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AA37FA"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помощно</w:t>
            </w:r>
            <w:proofErr w:type="spellEnd"/>
            <w:r w:rsidR="00AA37FA"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A37FA"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средство</w:t>
            </w:r>
            <w:proofErr w:type="spellEnd"/>
            <w:r w:rsidR="00AA37FA"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A37FA"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или</w:t>
            </w:r>
            <w:proofErr w:type="spellEnd"/>
            <w:r w:rsidR="00AA37FA"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A37FA"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оборудване</w:t>
            </w:r>
            <w:proofErr w:type="spellEnd"/>
          </w:p>
          <w:p w14:paraId="7D2076F3" w14:textId="77777777" w:rsidR="00AA37FA" w:rsidRPr="00AA37FA" w:rsidRDefault="00AA37FA" w:rsidP="00AA37FA">
            <w:pPr>
              <w:keepNext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</w:p>
          <w:p w14:paraId="61803BF7" w14:textId="77777777" w:rsidR="00AA37FA" w:rsidRPr="00D64AE6" w:rsidRDefault="00AA37FA" w:rsidP="00AA37FA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90531-00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>Тракция, некласифицирана другаде</w:t>
            </w:r>
          </w:p>
          <w:p w14:paraId="0FA71D4B" w14:textId="77777777" w:rsidR="0011631E" w:rsidRPr="00AA37FA" w:rsidRDefault="0011631E" w:rsidP="00AA37FA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92C797E" w14:textId="77777777" w:rsidR="00AA37FA" w:rsidRPr="00AA37FA" w:rsidRDefault="00AA37FA" w:rsidP="00AA37FA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1905 </w:t>
            </w:r>
            <w:proofErr w:type="spellStart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на </w:t>
            </w:r>
            <w:proofErr w:type="spellStart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опорно-двигателния</w:t>
            </w:r>
            <w:proofErr w:type="spellEnd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апарат</w:t>
            </w:r>
            <w:proofErr w:type="spellEnd"/>
          </w:p>
          <w:p w14:paraId="1A3DBD81" w14:textId="77777777" w:rsidR="00AA37FA" w:rsidRPr="00AA37FA" w:rsidRDefault="00AA37FA" w:rsidP="00AA37FA">
            <w:pPr>
              <w:keepNext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</w:p>
          <w:p w14:paraId="4D9BB276" w14:textId="77777777" w:rsidR="00AA37FA" w:rsidRPr="00D64AE6" w:rsidRDefault="00AA37FA" w:rsidP="00AA37FA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50115-00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>Манипулация/мобилизация на става, некласифицирана другаде</w:t>
            </w:r>
          </w:p>
          <w:p w14:paraId="691A4656" w14:textId="77777777"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Мануална</w:t>
            </w:r>
            <w:proofErr w:type="spellEnd"/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руптура</w:t>
            </w:r>
            <w:proofErr w:type="spellEnd"/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</w:p>
          <w:p w14:paraId="3009398B" w14:textId="77777777"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Освобождаване или разтягане</w:t>
            </w: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 на става БДУ</w:t>
            </w:r>
          </w:p>
          <w:p w14:paraId="6CF15D57" w14:textId="77777777"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Манипулация – насилствено пасивно движение на става над активния Ј лимит на </w:t>
            </w: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движение</w:t>
            </w:r>
          </w:p>
          <w:p w14:paraId="20679F40" w14:textId="20C6B720" w:rsidR="00AA37FA" w:rsidRPr="00D64AE6" w:rsidRDefault="00AA37FA" w:rsidP="0011631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64A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Мобилизация – освобождаване на телесна част(и) с помощта на нарастващо </w:t>
            </w:r>
          </w:p>
          <w:p w14:paraId="425523C1" w14:textId="77777777" w:rsidR="00AA37FA" w:rsidRPr="00D64AE6" w:rsidRDefault="00AA37FA" w:rsidP="00AA37FA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96174-01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Стречинг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на мускул или сухожилие</w:t>
            </w:r>
          </w:p>
          <w:p w14:paraId="6681EBD8" w14:textId="77777777" w:rsidR="00AA37FA" w:rsidRPr="00D64AE6" w:rsidRDefault="00AA37FA" w:rsidP="00AA37FA">
            <w:pPr>
              <w:pStyle w:val="Line2"/>
            </w:pPr>
            <w:r w:rsidRPr="00D64AE6">
              <w:t>96174-02</w:t>
            </w:r>
            <w:r w:rsidRPr="00D64AE6">
              <w:tab/>
            </w:r>
            <w:proofErr w:type="spellStart"/>
            <w:r w:rsidRPr="00D64AE6">
              <w:t>Стречинг</w:t>
            </w:r>
            <w:proofErr w:type="spellEnd"/>
            <w:r w:rsidRPr="00D64AE6">
              <w:t xml:space="preserve"> на </w:t>
            </w:r>
            <w:proofErr w:type="spellStart"/>
            <w:r w:rsidRPr="00D64AE6">
              <w:t>фасция</w:t>
            </w:r>
            <w:proofErr w:type="spellEnd"/>
          </w:p>
          <w:p w14:paraId="64B3D08B" w14:textId="6FF0062D" w:rsidR="00D87F25" w:rsidRPr="0011631E" w:rsidRDefault="0011631E" w:rsidP="00D87F25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</w:pPr>
            <w:r w:rsidRPr="0011631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 xml:space="preserve">1880 </w:t>
            </w:r>
            <w:r w:rsidR="00D87F25" w:rsidRPr="0011631E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>Терапии с използване на агенти, некласифицирани другаде</w:t>
            </w:r>
          </w:p>
          <w:p w14:paraId="61545B8E" w14:textId="77777777" w:rsidR="00D87F25" w:rsidRPr="00D64AE6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92178-00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>Топлинна терапия</w:t>
            </w:r>
          </w:p>
          <w:p w14:paraId="7C494879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Хипертермична терапия</w:t>
            </w:r>
          </w:p>
          <w:p w14:paraId="226E4DC2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i/>
                <w:sz w:val="20"/>
                <w:szCs w:val="20"/>
              </w:rPr>
              <w:t>Включва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>терапевтично поведение с използване на:</w:t>
            </w:r>
          </w:p>
          <w:p w14:paraId="7CA9D26E" w14:textId="77777777" w:rsidR="00D87F25" w:rsidRPr="00D64AE6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загряващи превръзки</w:t>
            </w:r>
          </w:p>
          <w:p w14:paraId="19FAC6B1" w14:textId="77777777" w:rsidR="00D87F25" w:rsidRPr="00D64AE6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инфрачервено облъчване</w:t>
            </w:r>
          </w:p>
          <w:p w14:paraId="44A52A2D" w14:textId="77777777" w:rsidR="00D87F25" w:rsidRPr="00D64AE6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микровълни</w:t>
            </w:r>
          </w:p>
          <w:p w14:paraId="0F4FCAD4" w14:textId="77777777" w:rsidR="00D87F25" w:rsidRPr="00D64AE6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къси вълни</w:t>
            </w:r>
          </w:p>
          <w:p w14:paraId="0324EFA0" w14:textId="77777777" w:rsidR="00D87F25" w:rsidRPr="00D64AE6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парафин</w:t>
            </w:r>
          </w:p>
          <w:p w14:paraId="3B0980FA" w14:textId="77777777" w:rsidR="00D87F25" w:rsidRPr="0011631E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i/>
                <w:sz w:val="20"/>
                <w:szCs w:val="20"/>
              </w:rPr>
              <w:t>Забележка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Използване на топлина при терапевтично поведение на болест и травма.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Хипертермия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1631E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може да бъде индуцирана чрез топли превръзки или компреси, електрически </w:t>
            </w:r>
            <w:proofErr w:type="spellStart"/>
            <w:r w:rsidRPr="0011631E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одеала</w:t>
            </w:r>
            <w:proofErr w:type="spellEnd"/>
            <w:r w:rsidRPr="0011631E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, поставяне в топла вода (вана или ведро), използване на влажен въздух или чрез </w:t>
            </w:r>
            <w:proofErr w:type="spellStart"/>
            <w:r w:rsidRPr="0011631E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екстра­корпорално</w:t>
            </w:r>
            <w:proofErr w:type="spellEnd"/>
            <w:r w:rsidRPr="0011631E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затопляне на кръвта. </w:t>
            </w:r>
            <w:proofErr w:type="spellStart"/>
            <w:r w:rsidRPr="0011631E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Хипертермия</w:t>
            </w:r>
            <w:proofErr w:type="spellEnd"/>
            <w:r w:rsidRPr="0011631E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може също да бъде използвана като допъл­нение към радио-терапия или химиотерапия и индуцирана от микровълни, ултразвук, ниско-енергийни радиочестотно провеждане или сонди.</w:t>
            </w:r>
          </w:p>
          <w:p w14:paraId="76A5C4F8" w14:textId="77777777" w:rsidR="00D87F25" w:rsidRPr="0011631E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11631E">
              <w:rPr>
                <w:rFonts w:ascii="Arial" w:eastAsia="Times New Roman" w:hAnsi="Arial" w:cs="Arial"/>
                <w:i/>
                <w:sz w:val="20"/>
                <w:szCs w:val="20"/>
              </w:rPr>
              <w:t>Кодирай също когато е направена:</w:t>
            </w:r>
          </w:p>
          <w:p w14:paraId="5082603E" w14:textId="77777777" w:rsidR="00D87F25" w:rsidRPr="0011631E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11631E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химиотерапия (виж Индекс: Химиотерапия)</w:t>
            </w:r>
          </w:p>
          <w:p w14:paraId="34B317FF" w14:textId="77777777" w:rsidR="00D87F25" w:rsidRPr="0011631E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11631E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радио-терапия (виж Индекс: Терапия, радиация)</w:t>
            </w:r>
          </w:p>
          <w:p w14:paraId="55AC5393" w14:textId="77777777" w:rsidR="00D87F25" w:rsidRPr="0011631E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11631E">
              <w:rPr>
                <w:rFonts w:ascii="Arial" w:eastAsia="Times New Roman" w:hAnsi="Arial" w:cs="Arial"/>
                <w:i/>
                <w:color w:val="222122"/>
                <w:sz w:val="20"/>
                <w:szCs w:val="20"/>
              </w:rPr>
              <w:t>Не включва</w:t>
            </w:r>
            <w:r w:rsidRPr="0011631E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:</w:t>
            </w:r>
            <w:r w:rsidRPr="0011631E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</w:r>
            <w:proofErr w:type="spellStart"/>
            <w:r w:rsidRPr="0011631E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термокаутеризация</w:t>
            </w:r>
            <w:proofErr w:type="spellEnd"/>
            <w:r w:rsidRPr="0011631E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(виж Индекс: </w:t>
            </w:r>
            <w:proofErr w:type="spellStart"/>
            <w:r w:rsidRPr="0011631E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Термокаутеризация</w:t>
            </w:r>
            <w:proofErr w:type="spellEnd"/>
            <w:r w:rsidRPr="0011631E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)</w:t>
            </w:r>
          </w:p>
          <w:p w14:paraId="4F0F023F" w14:textId="77777777" w:rsidR="00D87F25" w:rsidRPr="0011631E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11631E">
              <w:rPr>
                <w:rFonts w:ascii="Arial" w:eastAsia="Times New Roman" w:hAnsi="Arial" w:cs="Arial"/>
                <w:sz w:val="20"/>
                <w:szCs w:val="20"/>
              </w:rPr>
              <w:t>термокоагулация</w:t>
            </w:r>
            <w:proofErr w:type="spellEnd"/>
            <w:r w:rsidRPr="0011631E">
              <w:rPr>
                <w:rFonts w:ascii="Arial" w:eastAsia="Times New Roman" w:hAnsi="Arial" w:cs="Arial"/>
                <w:sz w:val="20"/>
                <w:szCs w:val="20"/>
              </w:rPr>
              <w:t xml:space="preserve"> (виж Индекс: </w:t>
            </w:r>
            <w:proofErr w:type="spellStart"/>
            <w:r w:rsidRPr="0011631E">
              <w:rPr>
                <w:rFonts w:ascii="Arial" w:eastAsia="Times New Roman" w:hAnsi="Arial" w:cs="Arial"/>
                <w:sz w:val="20"/>
                <w:szCs w:val="20"/>
              </w:rPr>
              <w:t>Невротомия</w:t>
            </w:r>
            <w:proofErr w:type="spellEnd"/>
            <w:r w:rsidRPr="0011631E">
              <w:rPr>
                <w:rFonts w:ascii="Arial" w:eastAsia="Times New Roman" w:hAnsi="Arial" w:cs="Arial"/>
                <w:sz w:val="20"/>
                <w:szCs w:val="20"/>
              </w:rPr>
              <w:t>, по локализация, радиочестотна)</w:t>
            </w:r>
          </w:p>
          <w:p w14:paraId="0DD60E8B" w14:textId="77777777" w:rsidR="00D87F25" w:rsidRPr="0011631E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11631E">
              <w:rPr>
                <w:rFonts w:ascii="Arial" w:eastAsia="Times New Roman" w:hAnsi="Arial" w:cs="Arial"/>
                <w:sz w:val="20"/>
                <w:szCs w:val="20"/>
              </w:rPr>
              <w:t>термокератопластика</w:t>
            </w:r>
            <w:proofErr w:type="spellEnd"/>
            <w:r w:rsidRPr="0011631E">
              <w:rPr>
                <w:rFonts w:ascii="Arial" w:eastAsia="Times New Roman" w:hAnsi="Arial" w:cs="Arial"/>
                <w:sz w:val="20"/>
                <w:szCs w:val="20"/>
              </w:rPr>
              <w:t xml:space="preserve"> (90064 [173])</w:t>
            </w:r>
          </w:p>
          <w:p w14:paraId="67F8B44C" w14:textId="77777777" w:rsidR="00D87F25" w:rsidRPr="00D64AE6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термосклеректомия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(42746-03 [191])</w:t>
            </w:r>
          </w:p>
          <w:p w14:paraId="4B29C497" w14:textId="77777777" w:rsidR="00D87F25" w:rsidRPr="00D64AE6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термотерапия на простата чрез микровълни</w:t>
            </w:r>
            <w:r w:rsidRPr="00D64AE6">
              <w:rPr>
                <w:rFonts w:ascii="Arial" w:eastAsia="Times New Roman" w:hAnsi="Arial" w:cs="Arial"/>
              </w:rPr>
              <w:t xml:space="preserve"> (37203-04 [1166])</w:t>
            </w:r>
          </w:p>
          <w:p w14:paraId="6C2D0CCB" w14:textId="5A0ECF8F" w:rsidR="00AD7053" w:rsidRPr="00D64AE6" w:rsidRDefault="00AD7053" w:rsidP="00186A50">
            <w:pPr>
              <w:keepNext/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4AE6">
              <w:rPr>
                <w:rFonts w:ascii="Arial" w:hAnsi="Arial" w:cs="Arial"/>
                <w:sz w:val="20"/>
                <w:szCs w:val="20"/>
              </w:rPr>
              <w:t>96149-00</w:t>
            </w:r>
            <w:r w:rsidRPr="00D64AE6">
              <w:rPr>
                <w:rFonts w:ascii="Arial" w:hAnsi="Arial" w:cs="Arial"/>
                <w:sz w:val="20"/>
                <w:szCs w:val="20"/>
              </w:rPr>
              <w:tab/>
              <w:t xml:space="preserve">Лечение с нискочестотни токове </w:t>
            </w:r>
          </w:p>
          <w:p w14:paraId="1750BBE3" w14:textId="77777777" w:rsidR="00AD7053" w:rsidRPr="00D64AE6" w:rsidRDefault="00AD7053" w:rsidP="00AD7053">
            <w:pPr>
              <w:pStyle w:val="Line2"/>
            </w:pPr>
            <w:r w:rsidRPr="00D64AE6">
              <w:t>96149-01</w:t>
            </w:r>
            <w:r w:rsidRPr="00D64AE6">
              <w:tab/>
              <w:t xml:space="preserve">Лечение със средночестотни токове </w:t>
            </w:r>
          </w:p>
          <w:p w14:paraId="0F44BBEC" w14:textId="77777777" w:rsidR="00AD7053" w:rsidRPr="00D64AE6" w:rsidRDefault="00AD7053" w:rsidP="00AD7053">
            <w:pPr>
              <w:pStyle w:val="Line2"/>
            </w:pPr>
            <w:r w:rsidRPr="00D64AE6">
              <w:t>96149-03</w:t>
            </w:r>
            <w:r w:rsidRPr="00D64AE6">
              <w:tab/>
              <w:t>Лечение с нискочестотно магнитно поле</w:t>
            </w:r>
          </w:p>
          <w:p w14:paraId="61CE5E7B" w14:textId="77777777" w:rsidR="00D87F25" w:rsidRPr="00D64AE6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96155-00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>Стимулираща терапия, некласифицирана другаде</w:t>
            </w:r>
          </w:p>
          <w:p w14:paraId="450B7F15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Лечение с терапевтичен лазер БДУ</w:t>
            </w:r>
          </w:p>
          <w:p w14:paraId="65171FC5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i/>
                <w:sz w:val="20"/>
                <w:szCs w:val="20"/>
              </w:rPr>
              <w:t>Включва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електрическа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невромускулна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нервна стимулация [EMS]</w:t>
            </w:r>
          </w:p>
          <w:p w14:paraId="432AABEC" w14:textId="77777777" w:rsidR="00D87F25" w:rsidRPr="00D64AE6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функционална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електростимулация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[FES]</w:t>
            </w:r>
          </w:p>
          <w:p w14:paraId="57125107" w14:textId="77777777" w:rsidR="00D87F25" w:rsidRPr="00D64AE6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интерферентна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терапия [IFT]</w:t>
            </w:r>
          </w:p>
          <w:p w14:paraId="74BB60A4" w14:textId="77777777" w:rsidR="00D87F25" w:rsidRPr="00D64AE6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транскутанна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електрическа нервна стимулация [TENS]</w:t>
            </w:r>
          </w:p>
          <w:p w14:paraId="53777162" w14:textId="77777777" w:rsidR="00D87F25" w:rsidRPr="00186A50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  <w:lang w:val="en-US"/>
              </w:rPr>
            </w:pPr>
            <w:r w:rsidRPr="00D64AE6">
              <w:rPr>
                <w:rFonts w:ascii="Arial" w:eastAsia="Times New Roman" w:hAnsi="Arial" w:cs="Arial"/>
                <w:i/>
                <w:color w:val="222122"/>
                <w:sz w:val="20"/>
                <w:szCs w:val="20"/>
              </w:rPr>
              <w:t>Забележка</w:t>
            </w:r>
            <w:r w:rsidRPr="00D64AE6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:</w:t>
            </w:r>
            <w:r w:rsidRPr="00D64AE6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Терапевтичното приложение на устройство</w:t>
            </w:r>
            <w:r w:rsidRPr="00186A50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(електрическо, лазер или ултразвук), който засилва или индуцира функционална активност в телесна част с цел подпомагане оздравяването и намаляване на болката</w:t>
            </w:r>
          </w:p>
          <w:p w14:paraId="6DD64898" w14:textId="77777777" w:rsidR="00AD7053" w:rsidRPr="00186A50" w:rsidRDefault="00AD7053" w:rsidP="008E05C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</w:p>
          <w:p w14:paraId="50ABF3EB" w14:textId="614FF1CA" w:rsidR="00AD7053" w:rsidRPr="00AD7053" w:rsidRDefault="008C7622" w:rsidP="00AD705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1889 </w:t>
            </w:r>
            <w:proofErr w:type="spellStart"/>
            <w:r w:rsidR="00AD7053" w:rsidRPr="00AD70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="00AD7053" w:rsidRPr="00AD70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D7053" w:rsidRPr="00AD70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="00AD7053" w:rsidRPr="00AD70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D7053" w:rsidRPr="00AD70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  <w:r w:rsidR="00AD7053" w:rsidRPr="00AD70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на </w:t>
            </w:r>
            <w:proofErr w:type="spellStart"/>
            <w:r w:rsidR="00AD7053" w:rsidRPr="00AD70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дихателна</w:t>
            </w:r>
            <w:proofErr w:type="spellEnd"/>
            <w:r w:rsidR="00AD7053" w:rsidRPr="00AD70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D7053" w:rsidRPr="00AD70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система</w:t>
            </w:r>
            <w:proofErr w:type="spellEnd"/>
          </w:p>
          <w:p w14:paraId="6FB94C38" w14:textId="77777777" w:rsidR="00AD7053" w:rsidRPr="00D64AE6" w:rsidRDefault="00AD7053" w:rsidP="00AD705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92043-00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Респираторен медикамент, прилаган чрез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небулайзер</w:t>
            </w:r>
            <w:proofErr w:type="spellEnd"/>
          </w:p>
          <w:p w14:paraId="32ADF5FB" w14:textId="77777777" w:rsidR="00AD7053" w:rsidRPr="00AD7053" w:rsidRDefault="00AD7053" w:rsidP="00AD705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Овлажняваща </w:t>
            </w:r>
            <w:r w:rsidRPr="00AD70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терапия</w:t>
            </w:r>
          </w:p>
          <w:p w14:paraId="748C8B5A" w14:textId="2DE11549" w:rsidR="00D87F25" w:rsidRPr="001C4F6D" w:rsidRDefault="001C4F6D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</w:pPr>
            <w:r w:rsidRPr="001C4F6D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 xml:space="preserve">1905 </w:t>
            </w:r>
            <w:r w:rsidR="00D87F25" w:rsidRPr="001C4F6D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>Терапевтични интервенции на опорно-двигателния апарат</w:t>
            </w:r>
          </w:p>
          <w:p w14:paraId="4ECB033D" w14:textId="77777777" w:rsidR="00D87F25" w:rsidRPr="00D64AE6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96161-00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>Фототерапия, мека тъкан</w:t>
            </w:r>
          </w:p>
          <w:p w14:paraId="5D482BA0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Ултравиолетова терапия на меки тъкани</w:t>
            </w:r>
          </w:p>
          <w:p w14:paraId="34BE8B9E" w14:textId="77777777" w:rsidR="00D87F25" w:rsidRPr="00D64AE6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96160-00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>Фототерапия, става</w:t>
            </w:r>
          </w:p>
          <w:p w14:paraId="0CFEF4DC" w14:textId="77777777" w:rsid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1C4F6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Ултравиолетова терапия на става</w:t>
            </w:r>
          </w:p>
          <w:p w14:paraId="4BD2E52F" w14:textId="4ECC51FD" w:rsidR="00D87F25" w:rsidRPr="001C4F6D" w:rsidRDefault="001C4F6D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 xml:space="preserve">1611 </w:t>
            </w:r>
            <w:r w:rsidR="00D87F25" w:rsidRPr="001C4F6D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>Друга фототерапия на кожа</w:t>
            </w:r>
          </w:p>
          <w:p w14:paraId="74AF1084" w14:textId="77777777" w:rsidR="00D87F25" w:rsidRPr="00D64AE6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90677-00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>Друга фототерапия, кожа</w:t>
            </w:r>
          </w:p>
          <w:p w14:paraId="7B198CFD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lastRenderedPageBreak/>
              <w:t>Фототерапия на новородено БДУ</w:t>
            </w:r>
          </w:p>
          <w:p w14:paraId="7A6CDE92" w14:textId="2877EA2E" w:rsidR="00D87F25" w:rsidRPr="007F66AD" w:rsidRDefault="007F66AD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center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</w:pPr>
            <w:r w:rsidRPr="007F66AD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 xml:space="preserve">1870 </w:t>
            </w:r>
            <w:r w:rsidR="00D87F25" w:rsidRPr="007F66AD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val="ru-RU"/>
              </w:rPr>
              <w:t>Интервенции включващи подпомагащо или адаптивно устройство, помощно средство или оборудване</w:t>
            </w:r>
          </w:p>
          <w:p w14:paraId="3DA38B4A" w14:textId="77777777" w:rsidR="00D87F25" w:rsidRPr="00D64AE6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96092-00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14:paraId="46236049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Издаване на подпомагащо или адаптиращо устройство, помощно средство или оборудване</w:t>
            </w:r>
          </w:p>
          <w:p w14:paraId="5631B885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Програмиране на подпомагащо или адаптиращо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устройстово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, помощно средство или оборудване</w:t>
            </w:r>
          </w:p>
          <w:p w14:paraId="4C80A4A7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i/>
                <w:sz w:val="20"/>
                <w:szCs w:val="20"/>
              </w:rPr>
              <w:t>Включва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инструкция за използване и грижи за подпомагащо или адаптиращо </w:t>
            </w:r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устройство, помощно средство или оборудване</w:t>
            </w:r>
          </w:p>
          <w:p w14:paraId="7E396871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F66AD">
              <w:rPr>
                <w:rFonts w:ascii="Arial" w:eastAsia="Times New Roman" w:hAnsi="Arial" w:cs="Arial"/>
                <w:i/>
                <w:color w:val="222122"/>
                <w:sz w:val="20"/>
                <w:szCs w:val="20"/>
              </w:rPr>
              <w:t>Не включва</w:t>
            </w:r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:</w:t>
            </w:r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ab/>
              <w:t>поставяне на превръзка на:</w:t>
            </w:r>
          </w:p>
          <w:p w14:paraId="7B68A5B7" w14:textId="77777777" w:rsidR="00D87F25" w:rsidRPr="007F66AD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7F66AD">
              <w:rPr>
                <w:rFonts w:ascii="Arial" w:eastAsia="Times New Roman" w:hAnsi="Arial" w:cs="Arial"/>
                <w:sz w:val="20"/>
                <w:szCs w:val="20"/>
              </w:rPr>
              <w:t>• изгаряне (виж блок [1600])</w:t>
            </w:r>
          </w:p>
          <w:p w14:paraId="78AA689F" w14:textId="77777777" w:rsidR="00D87F25" w:rsidRPr="007F66AD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7F66AD">
              <w:rPr>
                <w:rFonts w:ascii="Arial" w:eastAsia="Times New Roman" w:hAnsi="Arial" w:cs="Arial"/>
                <w:sz w:val="20"/>
                <w:szCs w:val="20"/>
              </w:rPr>
              <w:t>• рана, друга освен изгаряне (30055-00 [1601])</w:t>
            </w:r>
          </w:p>
          <w:p w14:paraId="7B6EBF07" w14:textId="77777777" w:rsidR="007F66AD" w:rsidRPr="008C7622" w:rsidRDefault="007F66AD" w:rsidP="007F66A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C762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1920</w:t>
            </w:r>
            <w:r w:rsidRPr="007F66A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8C762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Приложение на фармакотерапия </w:t>
            </w:r>
          </w:p>
          <w:p w14:paraId="62A37656" w14:textId="77777777" w:rsidR="007F66AD" w:rsidRPr="00D64AE6" w:rsidRDefault="007F66AD" w:rsidP="007F66AD">
            <w:pPr>
              <w:widowControl w:val="0"/>
              <w:tabs>
                <w:tab w:val="left" w:pos="426"/>
              </w:tabs>
              <w:spacing w:after="0" w:line="0" w:lineRule="atLeast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4"/>
              </w:rPr>
              <w:t>96199-</w:t>
            </w:r>
            <w:r w:rsidRPr="00D64AE6">
              <w:rPr>
                <w:rFonts w:ascii="Arial" w:eastAsia="Times New Roman" w:hAnsi="Arial" w:cs="Arial"/>
                <w:sz w:val="20"/>
                <w:szCs w:val="24"/>
                <w:lang w:val="en-US"/>
              </w:rPr>
              <w:t xml:space="preserve">11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</w:t>
            </w:r>
            <w:r w:rsidRPr="00D64AE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антикоагулант</w:t>
            </w:r>
            <w:proofErr w:type="spellEnd"/>
          </w:p>
          <w:p w14:paraId="33FFB8C1" w14:textId="77777777" w:rsidR="007F66AD" w:rsidRPr="00D64AE6" w:rsidRDefault="007F66AD" w:rsidP="007F66A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64AE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14:paraId="745F9316" w14:textId="77777777" w:rsidR="007F66AD" w:rsidRPr="00D64AE6" w:rsidRDefault="007F66AD" w:rsidP="007F66A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14:paraId="119A9E11" w14:textId="77777777" w:rsidR="007F66AD" w:rsidRPr="00D64AE6" w:rsidRDefault="007F66AD" w:rsidP="007F66A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инфузионен</w:t>
            </w:r>
            <w:proofErr w:type="spellEnd"/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порт</w:t>
            </w:r>
          </w:p>
          <w:p w14:paraId="73AEBB61" w14:textId="77777777" w:rsidR="007F66AD" w:rsidRPr="00D64AE6" w:rsidRDefault="007F66AD" w:rsidP="007F66A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Port-A-Cath</w:t>
            </w:r>
            <w:proofErr w:type="spellEnd"/>
          </w:p>
          <w:p w14:paraId="115763D7" w14:textId="77777777" w:rsidR="007F66AD" w:rsidRPr="00D64AE6" w:rsidRDefault="007F66AD" w:rsidP="007F66A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14:paraId="609DDC49" w14:textId="77777777" w:rsidR="007F66AD" w:rsidRPr="00D64AE6" w:rsidRDefault="007F66AD" w:rsidP="007F66A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14:paraId="2318CAAB" w14:textId="77777777" w:rsidR="007F66AD" w:rsidRPr="00D64AE6" w:rsidRDefault="007F66AD" w:rsidP="007F66A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14:paraId="0923B60D" w14:textId="77777777" w:rsidR="007F66AD" w:rsidRPr="00D64AE6" w:rsidRDefault="007F66AD" w:rsidP="007F66A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64AE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14:paraId="3A0BBF7B" w14:textId="77777777" w:rsidR="007F66AD" w:rsidRPr="00D64AE6" w:rsidRDefault="007F66AD" w:rsidP="007F66A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14:paraId="6FBD9258" w14:textId="77777777" w:rsidR="007F66AD" w:rsidRPr="00D64AE6" w:rsidRDefault="007F66AD" w:rsidP="007F66A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14:paraId="56A430CE" w14:textId="77777777" w:rsidR="007F66AD" w:rsidRPr="00D64AE6" w:rsidRDefault="007F66AD" w:rsidP="007F66A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64AE6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катетеризация</w:t>
            </w:r>
            <w:proofErr w:type="spellEnd"/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с прилагане на </w:t>
            </w:r>
            <w:proofErr w:type="spellStart"/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химиотерапевтичен</w:t>
            </w:r>
            <w:proofErr w:type="spellEnd"/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агент (виж блок [741])</w:t>
            </w:r>
          </w:p>
          <w:p w14:paraId="73F12BF8" w14:textId="77777777" w:rsidR="007F66AD" w:rsidRPr="00D64AE6" w:rsidRDefault="007F66AD" w:rsidP="007F66AD">
            <w:pPr>
              <w:widowControl w:val="0"/>
              <w:tabs>
                <w:tab w:val="left" w:pos="426"/>
              </w:tabs>
              <w:spacing w:after="0" w:line="0" w:lineRule="atLeast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4"/>
              </w:rPr>
              <w:t>96</w:t>
            </w:r>
            <w:r w:rsidRPr="00D64AE6">
              <w:rPr>
                <w:rFonts w:ascii="Arial" w:eastAsia="Times New Roman" w:hAnsi="Arial" w:cs="Arial"/>
                <w:sz w:val="20"/>
                <w:szCs w:val="24"/>
                <w:lang w:val="en-US"/>
              </w:rPr>
              <w:t>200</w:t>
            </w:r>
            <w:r w:rsidRPr="00D64AE6">
              <w:rPr>
                <w:rFonts w:ascii="Arial" w:eastAsia="Times New Roman" w:hAnsi="Arial" w:cs="Arial"/>
                <w:sz w:val="20"/>
                <w:szCs w:val="24"/>
              </w:rPr>
              <w:t>-</w:t>
            </w:r>
            <w:r w:rsidRPr="00D64AE6">
              <w:rPr>
                <w:rFonts w:ascii="Arial" w:eastAsia="Times New Roman" w:hAnsi="Arial" w:cs="Arial"/>
                <w:sz w:val="20"/>
                <w:szCs w:val="24"/>
                <w:lang w:val="en-US"/>
              </w:rPr>
              <w:t>11</w:t>
            </w:r>
            <w:r w:rsidRPr="00D64AE6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ab/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Подкожно приложение на фармакологичен агент,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антикоагулант</w:t>
            </w:r>
            <w:proofErr w:type="spellEnd"/>
          </w:p>
          <w:p w14:paraId="0630C0D5" w14:textId="77777777" w:rsidR="007F66AD" w:rsidRPr="00D64AE6" w:rsidRDefault="007F66AD" w:rsidP="007F66A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64AE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14:paraId="1762690C" w14:textId="77777777" w:rsidR="007F66AD" w:rsidRPr="00D64AE6" w:rsidRDefault="007F66AD" w:rsidP="007F66A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64AE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14:paraId="3564B7A5" w14:textId="77777777" w:rsidR="007F66AD" w:rsidRPr="00D64AE6" w:rsidRDefault="007F66AD" w:rsidP="007F66A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64AE6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14:paraId="73E5F6F3" w14:textId="77777777" w:rsidR="007F66AD" w:rsidRPr="00D64AE6" w:rsidRDefault="007F66AD" w:rsidP="007F66AD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96205-</w:t>
            </w:r>
            <w:r w:rsidRPr="00D64AE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09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>Друго приложение на фармакологичен агент</w:t>
            </w:r>
          </w:p>
          <w:p w14:paraId="583FC974" w14:textId="77777777" w:rsidR="007F66AD" w:rsidRPr="00D64AE6" w:rsidRDefault="007F66AD" w:rsidP="007F66A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Приложение на фармакологичен агент през отвор</w:t>
            </w:r>
          </w:p>
          <w:p w14:paraId="222046AD" w14:textId="77777777" w:rsidR="007F66AD" w:rsidRPr="00D64AE6" w:rsidRDefault="007F66AD" w:rsidP="007F66A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Интрадермално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инжектиране на фармакологичен агент</w:t>
            </w:r>
          </w:p>
          <w:p w14:paraId="4B442507" w14:textId="77777777" w:rsidR="007F66AD" w:rsidRPr="00D64AE6" w:rsidRDefault="007F66AD" w:rsidP="007F66A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Йонофореза</w:t>
            </w:r>
          </w:p>
          <w:p w14:paraId="104D50A4" w14:textId="77777777" w:rsidR="007F66AD" w:rsidRPr="00D64AE6" w:rsidRDefault="007F66AD" w:rsidP="007F66A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Топично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} </w:t>
            </w:r>
          </w:p>
          <w:p w14:paraId="011B67EB" w14:textId="77777777" w:rsidR="007F66AD" w:rsidRPr="00D64AE6" w:rsidRDefault="007F66AD" w:rsidP="007F66A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Трансдермално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>}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фармакологичен агент</w:t>
            </w:r>
          </w:p>
          <w:p w14:paraId="136E48AA" w14:textId="77777777" w:rsidR="007F66AD" w:rsidRPr="00D64AE6" w:rsidRDefault="007F66AD" w:rsidP="007F66AD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162" w:firstLine="1042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i/>
                <w:sz w:val="20"/>
                <w:szCs w:val="20"/>
              </w:rPr>
              <w:t>Не включва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фармакологичен агент през устата (96203 [1920]</w:t>
            </w:r>
          </w:p>
          <w:p w14:paraId="63921612" w14:textId="77777777" w:rsidR="00D87F25" w:rsidRPr="00D64AE6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96200-</w:t>
            </w:r>
            <w:r w:rsidRPr="00D64AE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06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>Подкожно приложение на фармакологичен агент</w:t>
            </w:r>
          </w:p>
          <w:p w14:paraId="76659996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i/>
                <w:sz w:val="20"/>
                <w:szCs w:val="20"/>
              </w:rPr>
              <w:t>Кодирай също когато е направена:</w:t>
            </w:r>
          </w:p>
          <w:p w14:paraId="32C202A8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зареждане на устройство за доставяне на медикаменти (96209 [1920])</w:t>
            </w:r>
          </w:p>
          <w:p w14:paraId="57ECC7EA" w14:textId="77777777" w:rsidR="00D87F25" w:rsidRPr="00D64AE6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96199-</w:t>
            </w:r>
            <w:r w:rsidRPr="00D64AE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06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</w:t>
            </w:r>
          </w:p>
          <w:p w14:paraId="31BE3087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14:paraId="685880AF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Прилагане на фармакологичен агент чрез:</w:t>
            </w:r>
          </w:p>
          <w:p w14:paraId="264DAB04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инфузионен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порт</w:t>
            </w:r>
          </w:p>
          <w:p w14:paraId="0CA69272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Port-A-Cath</w:t>
            </w:r>
            <w:proofErr w:type="spellEnd"/>
          </w:p>
          <w:p w14:paraId="6D4CD8A8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резервоар (подкожен)</w:t>
            </w:r>
          </w:p>
          <w:p w14:paraId="38209C8B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устройство за съдов достъп</w:t>
            </w:r>
          </w:p>
          <w:p w14:paraId="56224F8B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венозен катетър</w:t>
            </w:r>
          </w:p>
          <w:p w14:paraId="7D527989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i/>
                <w:sz w:val="20"/>
                <w:szCs w:val="20"/>
              </w:rPr>
              <w:t>Кодирай също когато е направена:</w:t>
            </w:r>
          </w:p>
          <w:p w14:paraId="600D6824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поставяне, изваждане или ревизия на устройство за съдов достъп (виж блок [766])</w:t>
            </w:r>
          </w:p>
          <w:p w14:paraId="7D611227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зареждане на устройство за доставяне на медикаменти (96209 [1920])</w:t>
            </w:r>
          </w:p>
          <w:p w14:paraId="100263A6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i/>
                <w:sz w:val="20"/>
                <w:szCs w:val="20"/>
              </w:rPr>
              <w:t>Не включва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хирургична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катетеризация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с прилагане на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химиотерапевтичен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агент (виж блок [741])</w:t>
            </w:r>
          </w:p>
          <w:p w14:paraId="4371B2E7" w14:textId="77777777" w:rsidR="00D87F25" w:rsidRPr="00D64AE6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96199-</w:t>
            </w:r>
            <w:r w:rsidRPr="00D64AE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08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</w:t>
            </w:r>
          </w:p>
          <w:p w14:paraId="7BE92487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14:paraId="3A2B3C5D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Прилагане на фармакологичен агент чрез:</w:t>
            </w:r>
          </w:p>
          <w:p w14:paraId="27B7963A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инфузионен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порт</w:t>
            </w:r>
          </w:p>
          <w:p w14:paraId="490AEBC3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Port-A-Cath</w:t>
            </w:r>
            <w:proofErr w:type="spellEnd"/>
          </w:p>
          <w:p w14:paraId="430376A0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резервоар (подкожен)</w:t>
            </w:r>
          </w:p>
          <w:p w14:paraId="76EAA958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устройство за съдов достъп</w:t>
            </w:r>
          </w:p>
          <w:p w14:paraId="236F9147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венозен катетър</w:t>
            </w:r>
          </w:p>
          <w:p w14:paraId="0A251176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i/>
                <w:sz w:val="20"/>
                <w:szCs w:val="20"/>
              </w:rPr>
              <w:t>Кодирай също когато е направена:</w:t>
            </w:r>
          </w:p>
          <w:p w14:paraId="4B1B85FA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поставяне, изваждане или ревизия на устройство за съдов достъп (виж блок [766])</w:t>
            </w:r>
          </w:p>
          <w:p w14:paraId="79EFA4CE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зареждане на устройство за доставяне на медикаменти (96209 [1920])</w:t>
            </w:r>
          </w:p>
          <w:p w14:paraId="79925CA2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i/>
                <w:sz w:val="20"/>
                <w:szCs w:val="20"/>
              </w:rPr>
              <w:t>Не включва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хирургична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катетеризация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с прилагане на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химиотерапевтичен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агент (виж блок [741])</w:t>
            </w:r>
          </w:p>
          <w:p w14:paraId="135A6255" w14:textId="77777777" w:rsidR="00D87F25" w:rsidRPr="00D64AE6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96200-</w:t>
            </w:r>
            <w:r w:rsidRPr="00D64AE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09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>Подкожно приложение на фармакологичен агент</w:t>
            </w:r>
          </w:p>
          <w:p w14:paraId="0D7B1D9D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i/>
                <w:sz w:val="20"/>
                <w:szCs w:val="20"/>
              </w:rPr>
              <w:t>Кодирай също когато е направена:</w:t>
            </w:r>
          </w:p>
          <w:p w14:paraId="472BD57E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зареждане на устройство за доставяне на медикаменти (96209 [1920])</w:t>
            </w:r>
          </w:p>
          <w:p w14:paraId="77AA2B38" w14:textId="77777777" w:rsidR="00D87F25" w:rsidRPr="007F66AD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96199-</w:t>
            </w:r>
            <w:r w:rsidRPr="00D64AE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09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7F66AD">
              <w:rPr>
                <w:rFonts w:ascii="Arial" w:eastAsia="Times New Roman" w:hAnsi="Arial" w:cs="Arial"/>
                <w:sz w:val="20"/>
                <w:szCs w:val="20"/>
              </w:rPr>
              <w:t>приложение на фармакологичен агент</w:t>
            </w:r>
          </w:p>
          <w:p w14:paraId="56490B7D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Прилагане на фармакологичен агент чрез:</w:t>
            </w:r>
          </w:p>
          <w:p w14:paraId="4B4A95E6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• </w:t>
            </w:r>
            <w:proofErr w:type="spellStart"/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инфузионен</w:t>
            </w:r>
            <w:proofErr w:type="spellEnd"/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порт</w:t>
            </w:r>
          </w:p>
          <w:p w14:paraId="07656A15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• </w:t>
            </w:r>
            <w:proofErr w:type="spellStart"/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Port-A-Cath</w:t>
            </w:r>
            <w:proofErr w:type="spellEnd"/>
          </w:p>
          <w:p w14:paraId="58A34CB8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резервоар (подкожен)</w:t>
            </w:r>
          </w:p>
          <w:p w14:paraId="0BC30551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устройство за съдов достъп</w:t>
            </w:r>
          </w:p>
          <w:p w14:paraId="53AF9911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венозен катетър</w:t>
            </w:r>
          </w:p>
          <w:p w14:paraId="128FF433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i/>
                <w:sz w:val="20"/>
                <w:szCs w:val="20"/>
              </w:rPr>
              <w:t>Кодирай също когато е направена:</w:t>
            </w:r>
          </w:p>
          <w:p w14:paraId="379805E5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поставяне, изваждане или ревизия на устройство за съдов достъп (виж блок [766])</w:t>
            </w:r>
          </w:p>
          <w:p w14:paraId="5E26F2F6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зареждане на устройство за доставяне на медикаменти (96209 [1920])</w:t>
            </w:r>
          </w:p>
          <w:p w14:paraId="1743C03B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i/>
                <w:sz w:val="20"/>
                <w:szCs w:val="20"/>
              </w:rPr>
              <w:t>Не включва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хирургична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катетеризация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с прилагане на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химиотерапевтичен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агент (виж блок [741])</w:t>
            </w:r>
          </w:p>
          <w:p w14:paraId="50897D94" w14:textId="77777777" w:rsidR="00D87F25" w:rsidRPr="00D64AE6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96199-</w:t>
            </w:r>
            <w:r w:rsidRPr="00D64AE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02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</w:t>
            </w:r>
          </w:p>
          <w:p w14:paraId="45A388BB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Прилагане на фармакологичен агент чрез:</w:t>
            </w:r>
          </w:p>
          <w:p w14:paraId="2DC15257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инфузионен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порт</w:t>
            </w:r>
          </w:p>
          <w:p w14:paraId="6C80965D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Port-A-Cath</w:t>
            </w:r>
            <w:proofErr w:type="spellEnd"/>
          </w:p>
          <w:p w14:paraId="1C1567EC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резервоар (подкожен)</w:t>
            </w:r>
          </w:p>
          <w:p w14:paraId="7C407F34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устройство за съдов достъп</w:t>
            </w:r>
          </w:p>
          <w:p w14:paraId="515CF01E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венозен катетър</w:t>
            </w:r>
          </w:p>
          <w:p w14:paraId="75747D0C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i/>
                <w:sz w:val="20"/>
                <w:szCs w:val="20"/>
              </w:rPr>
              <w:t>Кодирай също когато е направена:</w:t>
            </w:r>
          </w:p>
          <w:p w14:paraId="10EE2083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поставяне, изваждане или ревизия на устройство за съдов достъп (виж блок [766])</w:t>
            </w:r>
          </w:p>
          <w:p w14:paraId="1A61EB7A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зареждане на устройство за доставяне на медикаменти (96209 [1920])</w:t>
            </w:r>
          </w:p>
          <w:p w14:paraId="39936F67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i/>
                <w:sz w:val="20"/>
                <w:szCs w:val="20"/>
              </w:rPr>
              <w:t>Не включва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хирургична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катетеризация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с прилагане на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химиотерапевтичен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агент (виж блок [741])</w:t>
            </w:r>
          </w:p>
          <w:p w14:paraId="046732FB" w14:textId="77777777" w:rsidR="00435FB4" w:rsidRPr="00D64AE6" w:rsidRDefault="00435FB4" w:rsidP="007F66AD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96197-</w:t>
            </w:r>
            <w:r w:rsidRPr="00D64AE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09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</w:t>
            </w:r>
          </w:p>
          <w:p w14:paraId="3FE255FE" w14:textId="77777777" w:rsidR="00D87F25" w:rsidRPr="00D64AE6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96199-</w:t>
            </w:r>
            <w:r w:rsidRPr="00D64AE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03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</w:t>
            </w:r>
          </w:p>
          <w:p w14:paraId="6909D932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Прилагане </w:t>
            </w:r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на фармакологичен агент чрез:</w:t>
            </w:r>
          </w:p>
          <w:p w14:paraId="39DE50E5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• </w:t>
            </w:r>
            <w:proofErr w:type="spellStart"/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инфузионен</w:t>
            </w:r>
            <w:proofErr w:type="spellEnd"/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 порт</w:t>
            </w:r>
          </w:p>
          <w:p w14:paraId="20D23317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 xml:space="preserve">• </w:t>
            </w:r>
            <w:proofErr w:type="spellStart"/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Port-A-Cath</w:t>
            </w:r>
            <w:proofErr w:type="spellEnd"/>
          </w:p>
          <w:p w14:paraId="3AFEC14A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резервоар (подкожен)</w:t>
            </w:r>
          </w:p>
          <w:p w14:paraId="5A49F5BE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устройство за съдов достъп</w:t>
            </w:r>
          </w:p>
          <w:p w14:paraId="62656D43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венозен катетър</w:t>
            </w:r>
          </w:p>
          <w:p w14:paraId="681D8B1D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7F66AD">
              <w:rPr>
                <w:rFonts w:ascii="Arial" w:eastAsia="Times New Roman" w:hAnsi="Arial" w:cs="Arial"/>
                <w:i/>
                <w:sz w:val="20"/>
                <w:szCs w:val="20"/>
              </w:rPr>
              <w:t>Кодирай също когато е направена:</w:t>
            </w:r>
          </w:p>
          <w:p w14:paraId="506EC754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поставяне, изваждане или ревизия на устройство за съдов достъп (виж блок [766])</w:t>
            </w:r>
          </w:p>
          <w:p w14:paraId="44E1BBA8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зареждане на устройство за доставяне на медикаменти (96209 [1920])</w:t>
            </w:r>
          </w:p>
          <w:p w14:paraId="22E8E337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i/>
                <w:sz w:val="20"/>
                <w:szCs w:val="20"/>
              </w:rPr>
              <w:t>Не включва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хирургична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катетеризация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с прилагане на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химиотерапевтичен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агент (виж блок [741])</w:t>
            </w:r>
          </w:p>
          <w:p w14:paraId="5B617DE2" w14:textId="77777777" w:rsidR="00D87F25" w:rsidRPr="00D64AE6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96197-</w:t>
            </w:r>
            <w:r w:rsidRPr="00D64AE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03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</w:t>
            </w:r>
          </w:p>
          <w:p w14:paraId="7C6047E0" w14:textId="77777777" w:rsidR="00D87F25" w:rsidRPr="00D64AE6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96199-</w:t>
            </w:r>
            <w:r w:rsidRPr="00D64AE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09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</w:t>
            </w:r>
          </w:p>
          <w:p w14:paraId="14B244C1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Прилагане на фармакологичен агент чрез:</w:t>
            </w:r>
          </w:p>
          <w:p w14:paraId="160454A4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инфузионен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порт</w:t>
            </w:r>
          </w:p>
          <w:p w14:paraId="3F2FD7B8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lastRenderedPageBreak/>
              <w:t xml:space="preserve">• </w:t>
            </w:r>
            <w:proofErr w:type="spellStart"/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Port-A-Cath</w:t>
            </w:r>
            <w:proofErr w:type="spellEnd"/>
          </w:p>
          <w:p w14:paraId="297373E7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резервоар (подкожен)</w:t>
            </w:r>
          </w:p>
          <w:p w14:paraId="4D323863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устройство за съдов достъп</w:t>
            </w:r>
          </w:p>
          <w:p w14:paraId="1AAA1525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венозен катетър</w:t>
            </w:r>
          </w:p>
          <w:p w14:paraId="09F9E47E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i/>
                <w:sz w:val="20"/>
                <w:szCs w:val="20"/>
              </w:rPr>
              <w:t>Кодирай също когато е направена:</w:t>
            </w:r>
          </w:p>
          <w:p w14:paraId="52BF6427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поставяне, изваждане или ревизия на устройство за съдов достъп (виж блок [766])</w:t>
            </w:r>
          </w:p>
          <w:p w14:paraId="137216B8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зареждане на устройство за доставяне на медикаменти (96209 [1920])</w:t>
            </w:r>
          </w:p>
          <w:p w14:paraId="1ADE4F90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i/>
                <w:sz w:val="20"/>
                <w:szCs w:val="20"/>
              </w:rPr>
              <w:t>Не включва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хирургична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катетеризация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с прилагане на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химиотерапевтичен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агент (виж блок [741])</w:t>
            </w:r>
          </w:p>
          <w:p w14:paraId="3738C6DB" w14:textId="0DDA6422" w:rsidR="00435FB4" w:rsidRPr="00D64AE6" w:rsidRDefault="00435FB4" w:rsidP="007F66A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96197-</w:t>
            </w:r>
            <w:r w:rsidRPr="00D64AE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09</w:t>
            </w:r>
            <w:r w:rsidR="007F66AD" w:rsidRPr="00D64AE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Мускулно приложение на фармакологичен агент</w:t>
            </w:r>
          </w:p>
          <w:p w14:paraId="24F4A0E3" w14:textId="77777777" w:rsidR="00D87F25" w:rsidRPr="00D64AE6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96199-</w:t>
            </w:r>
            <w:r w:rsidRPr="00D64AE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09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</w:t>
            </w:r>
          </w:p>
          <w:p w14:paraId="57CCEB6C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Прилагане на фармакологичен агент чрез:</w:t>
            </w:r>
          </w:p>
          <w:p w14:paraId="6B706898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инфузионен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порт</w:t>
            </w:r>
          </w:p>
          <w:p w14:paraId="526991AB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•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Port-A-Cath</w:t>
            </w:r>
            <w:proofErr w:type="spellEnd"/>
          </w:p>
          <w:p w14:paraId="3706301A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резервоар (подкожен)</w:t>
            </w:r>
          </w:p>
          <w:p w14:paraId="03702D44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устройство за съдов достъп</w:t>
            </w:r>
          </w:p>
          <w:p w14:paraId="018538B0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• венозен </w:t>
            </w:r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катетър</w:t>
            </w:r>
          </w:p>
          <w:p w14:paraId="6EDC6724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7F66AD">
              <w:rPr>
                <w:rFonts w:ascii="Arial" w:eastAsia="Times New Roman" w:hAnsi="Arial" w:cs="Arial"/>
                <w:i/>
                <w:sz w:val="20"/>
                <w:szCs w:val="20"/>
              </w:rPr>
              <w:t>Кодирай също когато е направена:</w:t>
            </w:r>
          </w:p>
          <w:p w14:paraId="186DBA8E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поставяне, изваждане или ревизия на устройство за съдов достъп (виж блок [766])</w:t>
            </w:r>
          </w:p>
          <w:p w14:paraId="449A9CF2" w14:textId="77777777" w:rsidR="00D87F25" w:rsidRPr="007F66AD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20"/>
                <w:szCs w:val="20"/>
              </w:rPr>
            </w:pPr>
            <w:r w:rsidRPr="007F66AD">
              <w:rPr>
                <w:rFonts w:ascii="Arial" w:eastAsia="Times New Roman" w:hAnsi="Arial" w:cs="Arial"/>
                <w:color w:val="222122"/>
                <w:sz w:val="20"/>
                <w:szCs w:val="20"/>
              </w:rPr>
              <w:t>• зареждане на устройство за доставяне на медикаменти (96209 [1920])</w:t>
            </w:r>
          </w:p>
          <w:p w14:paraId="7A83D510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i/>
                <w:sz w:val="20"/>
                <w:szCs w:val="20"/>
              </w:rPr>
              <w:t>Не включва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хирургична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катетеризация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с прилагане на </w:t>
            </w:r>
            <w:proofErr w:type="spellStart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>химиотерапевтичен</w:t>
            </w:r>
            <w:proofErr w:type="spellEnd"/>
            <w:r w:rsidRPr="00D64AE6">
              <w:rPr>
                <w:rFonts w:ascii="Arial" w:eastAsia="Times New Roman" w:hAnsi="Arial" w:cs="Arial"/>
                <w:sz w:val="20"/>
                <w:szCs w:val="20"/>
              </w:rPr>
              <w:t xml:space="preserve"> агент (виж блок [741])</w:t>
            </w:r>
          </w:p>
          <w:p w14:paraId="2E91CF42" w14:textId="77777777" w:rsidR="00D87F25" w:rsidRPr="00D64AE6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96200-</w:t>
            </w:r>
            <w:r w:rsidRPr="00D64AE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09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>Подкожно приложение на фармакологичен агент</w:t>
            </w:r>
          </w:p>
          <w:p w14:paraId="2AC8E7FA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i/>
                <w:sz w:val="20"/>
                <w:szCs w:val="20"/>
              </w:rPr>
              <w:t>Кодирай също когато е направена:</w:t>
            </w:r>
          </w:p>
          <w:p w14:paraId="787822DB" w14:textId="77777777" w:rsidR="00D87F25" w:rsidRPr="00D64A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• зареждане на устройство за доставяне на медикаменти (96209 [1920])</w:t>
            </w:r>
          </w:p>
          <w:p w14:paraId="75BE2070" w14:textId="77777777" w:rsidR="00D87F25" w:rsidRPr="00D64AE6" w:rsidRDefault="00D87F25" w:rsidP="00A419D6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4AE6">
              <w:rPr>
                <w:rFonts w:ascii="Arial" w:eastAsia="Times New Roman" w:hAnsi="Arial" w:cs="Arial"/>
                <w:sz w:val="20"/>
                <w:szCs w:val="20"/>
              </w:rPr>
              <w:t>96197-</w:t>
            </w:r>
            <w:r w:rsidRPr="00D64AE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09</w:t>
            </w:r>
            <w:r w:rsidRPr="00D64AE6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</w:t>
            </w:r>
          </w:p>
          <w:p w14:paraId="33DE1EE0" w14:textId="77777777" w:rsidR="007F66AD" w:rsidRPr="00A419D6" w:rsidRDefault="007F66AD" w:rsidP="00A419D6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</w:p>
        </w:tc>
      </w:tr>
    </w:tbl>
    <w:p w14:paraId="543BA121" w14:textId="77777777" w:rsidR="00882B11" w:rsidRDefault="00882B11" w:rsidP="00AE6A8E">
      <w:pPr>
        <w:keepNext/>
        <w:keepLines/>
        <w:widowControl w:val="0"/>
        <w:spacing w:before="40" w:after="0" w:line="280" w:lineRule="atLeast"/>
        <w:ind w:firstLine="513"/>
        <w:jc w:val="both"/>
        <w:rPr>
          <w:rFonts w:ascii="Arial" w:eastAsia="Calibri" w:hAnsi="Arial" w:cs="Arial"/>
          <w:b/>
          <w:lang w:eastAsia="bg-BG"/>
        </w:rPr>
      </w:pPr>
    </w:p>
    <w:p w14:paraId="105C5BF8" w14:textId="5304E914" w:rsidR="006B06F0" w:rsidRPr="006B06F0" w:rsidRDefault="00AE6A8E" w:rsidP="006B06F0">
      <w:pPr>
        <w:keepNext/>
        <w:keepLines/>
        <w:widowControl w:val="0"/>
        <w:spacing w:before="40" w:after="0" w:line="280" w:lineRule="atLeast"/>
        <w:ind w:firstLine="513"/>
        <w:jc w:val="both"/>
        <w:rPr>
          <w:rFonts w:ascii="Arial" w:eastAsia="Times New Roman" w:hAnsi="Arial" w:cs="Times New Roman"/>
          <w:b/>
        </w:rPr>
      </w:pPr>
      <w:r w:rsidRPr="00D87F25">
        <w:rPr>
          <w:rFonts w:ascii="Arial" w:eastAsia="Calibri" w:hAnsi="Arial" w:cs="Arial"/>
          <w:b/>
          <w:lang w:eastAsia="bg-BG"/>
        </w:rPr>
        <w:t>Изискване:</w:t>
      </w:r>
      <w:r w:rsidRPr="00D87F25">
        <w:rPr>
          <w:rFonts w:ascii="Arial" w:eastAsia="Calibri" w:hAnsi="Arial" w:cs="Arial"/>
          <w:lang w:eastAsia="bg-BG"/>
        </w:rPr>
        <w:t xml:space="preserve"> Клиничната пътека се счита за завършена, ако са приложени и отчетени една основна диагностична процедура (двукратно - при приемане и преди изписване от лечебното заведение) и  три основни физиотерапевтични процедури дневно, </w:t>
      </w:r>
      <w:r w:rsidR="006B06F0" w:rsidRPr="006B06F0">
        <w:rPr>
          <w:rFonts w:ascii="Arial" w:eastAsia="Times New Roman" w:hAnsi="Arial" w:cs="Times New Roman"/>
        </w:rPr>
        <w:t xml:space="preserve">посочени в таблица </w:t>
      </w:r>
      <w:r w:rsidR="006B06F0" w:rsidRPr="006B06F0">
        <w:rPr>
          <w:rFonts w:ascii="Arial" w:eastAsia="Times New Roman" w:hAnsi="Arial" w:cs="Times New Roman"/>
          <w:b/>
        </w:rPr>
        <w:t>Кодове на основни процедури.</w:t>
      </w:r>
    </w:p>
    <w:p w14:paraId="7D46883E" w14:textId="7BACB24E" w:rsidR="00A61E20" w:rsidRPr="00D64AE6" w:rsidRDefault="00A61E20" w:rsidP="00A61E20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</w:rPr>
      </w:pPr>
      <w:bookmarkStart w:id="0" w:name="_GoBack"/>
      <w:bookmarkEnd w:id="0"/>
      <w:r w:rsidRPr="00D64AE6">
        <w:rPr>
          <w:rFonts w:ascii="Arial" w:eastAsia="Calibri" w:hAnsi="Arial" w:cs="Times New Roman"/>
          <w:noProof/>
          <w:szCs w:val="20"/>
        </w:rPr>
        <w:t xml:space="preserve">Основна процедура </w:t>
      </w:r>
      <w:r w:rsidRPr="00D64AE6">
        <w:rPr>
          <w:rFonts w:ascii="Arial" w:eastAsia="Calibri" w:hAnsi="Arial" w:cs="Times New Roman"/>
          <w:szCs w:val="20"/>
        </w:rPr>
        <w:t>92191-00 или</w:t>
      </w:r>
      <w:r w:rsidRPr="00D64AE6">
        <w:rPr>
          <w:rFonts w:ascii="Arial" w:eastAsia="Calibri" w:hAnsi="Arial" w:cs="Times New Roman"/>
          <w:noProof/>
          <w:szCs w:val="20"/>
        </w:rPr>
        <w:t xml:space="preserve"> </w:t>
      </w:r>
      <w:r w:rsidRPr="00D64AE6">
        <w:rPr>
          <w:rFonts w:ascii="Arial" w:eastAsia="Calibri" w:hAnsi="Arial" w:cs="Times New Roman"/>
          <w:szCs w:val="20"/>
        </w:rPr>
        <w:t xml:space="preserve">92191-01 </w:t>
      </w:r>
      <w:r w:rsidRPr="00D64AE6">
        <w:rPr>
          <w:rFonts w:ascii="Arial" w:eastAsia="Calibri" w:hAnsi="Arial" w:cs="Times New Roman"/>
          <w:noProof/>
          <w:szCs w:val="20"/>
        </w:rPr>
        <w:t xml:space="preserve">се осъществява при необходимост и се прилага при диагностициране на </w:t>
      </w:r>
      <w:r w:rsidRPr="00D64AE6">
        <w:rPr>
          <w:rFonts w:ascii="Arial" w:eastAsia="Calibri" w:hAnsi="Arial" w:cs="Times New Roman"/>
          <w:noProof/>
          <w:szCs w:val="20"/>
          <w:lang w:val="en-US"/>
        </w:rPr>
        <w:t>COVID-19</w:t>
      </w:r>
      <w:r w:rsidRPr="00D64AE6">
        <w:rPr>
          <w:rFonts w:ascii="Arial" w:eastAsia="Calibri" w:hAnsi="Arial" w:cs="Times New Roman"/>
          <w:noProof/>
          <w:szCs w:val="20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14:paraId="677EE233" w14:textId="77777777" w:rsidR="00D64AE6" w:rsidRPr="00D64AE6" w:rsidRDefault="00D64AE6" w:rsidP="00AE6A8E">
      <w:pPr>
        <w:keepNext/>
        <w:keepLines/>
        <w:spacing w:before="40" w:after="0" w:line="280" w:lineRule="atLeast"/>
        <w:ind w:firstLine="513"/>
        <w:jc w:val="both"/>
        <w:rPr>
          <w:rFonts w:ascii="Arial" w:eastAsia="Calibri" w:hAnsi="Arial" w:cs="Arial"/>
          <w:b/>
          <w:bCs/>
          <w:snapToGrid w:val="0"/>
          <w:lang w:val="en-US" w:eastAsia="bg-BG"/>
        </w:rPr>
      </w:pPr>
    </w:p>
    <w:p w14:paraId="0D72DA74" w14:textId="77777777" w:rsidR="00AE6A8E" w:rsidRPr="00D64AE6" w:rsidRDefault="00AE6A8E" w:rsidP="00AE6A8E">
      <w:pPr>
        <w:keepNext/>
        <w:keepLines/>
        <w:spacing w:before="40" w:after="0" w:line="280" w:lineRule="atLeast"/>
        <w:ind w:firstLine="513"/>
        <w:jc w:val="both"/>
        <w:rPr>
          <w:rFonts w:ascii="Arial" w:eastAsia="Calibri" w:hAnsi="Arial" w:cs="Arial"/>
          <w:b/>
          <w:bCs/>
          <w:snapToGrid w:val="0"/>
          <w:lang w:eastAsia="bg-BG"/>
        </w:rPr>
      </w:pPr>
      <w:r w:rsidRPr="00D64AE6">
        <w:rPr>
          <w:rFonts w:ascii="Arial" w:eastAsia="Calibri" w:hAnsi="Arial" w:cs="Arial"/>
          <w:b/>
          <w:bCs/>
          <w:snapToGrid w:val="0"/>
          <w:lang w:eastAsia="bg-BG"/>
        </w:rPr>
        <w:t>За всички клинични пътеки, в чийто алгоритъм са включени образни изследвания (</w:t>
      </w:r>
      <w:proofErr w:type="spellStart"/>
      <w:r w:rsidRPr="00D64AE6">
        <w:rPr>
          <w:rFonts w:ascii="Arial" w:eastAsia="Calibri" w:hAnsi="Arial" w:cs="Arial"/>
          <w:b/>
          <w:bCs/>
          <w:snapToGrid w:val="0"/>
          <w:lang w:eastAsia="bg-BG"/>
        </w:rPr>
        <w:t>рентгенографии</w:t>
      </w:r>
      <w:proofErr w:type="spellEnd"/>
      <w:r w:rsidRPr="00D64AE6">
        <w:rPr>
          <w:rFonts w:ascii="Arial" w:eastAsia="Calibri" w:hAnsi="Arial" w:cs="Arial"/>
          <w:b/>
          <w:bCs/>
          <w:snapToGrid w:val="0"/>
          <w:lang w:eastAsia="bg-BG"/>
        </w:rPr>
        <w:t>, КТ/МРТ и др.), да се има предвид следното:</w:t>
      </w:r>
    </w:p>
    <w:p w14:paraId="0A3343A6" w14:textId="0EA143E3" w:rsidR="00AE6A8E" w:rsidRPr="00D87F25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64AE6">
        <w:rPr>
          <w:rFonts w:ascii="Arial" w:eastAsia="Calibri" w:hAnsi="Arial" w:cs="Arial"/>
          <w:b/>
          <w:lang w:eastAsia="bg-BG"/>
        </w:rPr>
        <w:t xml:space="preserve">Всички медико-диагностични изследвания се </w:t>
      </w:r>
      <w:proofErr w:type="spellStart"/>
      <w:r w:rsidRPr="00D64AE6">
        <w:rPr>
          <w:rFonts w:ascii="Arial" w:eastAsia="Calibri" w:hAnsi="Arial" w:cs="Arial"/>
          <w:b/>
          <w:lang w:eastAsia="bg-BG"/>
        </w:rPr>
        <w:t>обективизират</w:t>
      </w:r>
      <w:proofErr w:type="spellEnd"/>
      <w:r w:rsidRPr="00D64AE6">
        <w:rPr>
          <w:rFonts w:ascii="Arial" w:eastAsia="Calibri" w:hAnsi="Arial" w:cs="Arial"/>
          <w:b/>
          <w:lang w:eastAsia="bg-BG"/>
        </w:rPr>
        <w:t xml:space="preserve"> само с оригинални документи</w:t>
      </w:r>
      <w:r w:rsidRPr="00D87F25">
        <w:rPr>
          <w:rFonts w:ascii="Arial" w:eastAsia="Calibri" w:hAnsi="Arial" w:cs="Arial"/>
          <w:b/>
          <w:lang w:eastAsia="bg-BG"/>
        </w:rPr>
        <w:t xml:space="preserve">, които задължително се прикрепват към ИЗ. </w:t>
      </w:r>
    </w:p>
    <w:p w14:paraId="6BB6F0EC" w14:textId="77777777" w:rsidR="00AE6A8E" w:rsidRPr="00D87F25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eastAsia="bg-BG"/>
        </w:rPr>
        <w:t xml:space="preserve">Резултатите от </w:t>
      </w:r>
      <w:proofErr w:type="spellStart"/>
      <w:r w:rsidRPr="00D87F25">
        <w:rPr>
          <w:rFonts w:ascii="Arial" w:eastAsia="Calibri" w:hAnsi="Arial" w:cs="Arial"/>
          <w:lang w:eastAsia="bg-BG"/>
        </w:rPr>
        <w:t>рентгенологичните</w:t>
      </w:r>
      <w:proofErr w:type="spellEnd"/>
      <w:r w:rsidRPr="00D87F25">
        <w:rPr>
          <w:rFonts w:ascii="Arial" w:eastAsia="Calibri" w:hAnsi="Arial" w:cs="Arial"/>
          <w:lang w:eastAsia="bg-BG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14:paraId="644581B9" w14:textId="77777777" w:rsidR="00AE6A8E" w:rsidRPr="00D87F25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eastAsia="bg-BG"/>
        </w:rPr>
        <w:t>Документът с резултатите от проведени образни изследвания съдържа задължително:</w:t>
      </w:r>
    </w:p>
    <w:p w14:paraId="598E76F0" w14:textId="77777777" w:rsidR="00AE6A8E" w:rsidRPr="00D87F25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eastAsia="bg-BG"/>
        </w:rPr>
        <w:t>- трите имена и възрастта на пациента;</w:t>
      </w:r>
    </w:p>
    <w:p w14:paraId="4975C222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- датата на изследването;</w:t>
      </w:r>
    </w:p>
    <w:p w14:paraId="45A5703D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- вида на изследването;</w:t>
      </w:r>
    </w:p>
    <w:p w14:paraId="76CF9E7C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 xml:space="preserve">- получените резултати от изследването и неговото тълкуване; </w:t>
      </w:r>
    </w:p>
    <w:p w14:paraId="16000272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- подпис на лекаря, извършил изследването.</w:t>
      </w:r>
    </w:p>
    <w:p w14:paraId="196A8B96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Фишът се прикрепва към ИЗ.</w:t>
      </w:r>
    </w:p>
    <w:p w14:paraId="2779A780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 w:eastAsia="x-none"/>
        </w:rPr>
      </w:pPr>
      <w:r w:rsidRPr="00F14ECA">
        <w:rPr>
          <w:rFonts w:ascii="Arial" w:eastAsia="Calibri" w:hAnsi="Arial" w:cs="Arial"/>
          <w:lang w:eastAsia="bg-BG"/>
        </w:rPr>
        <w:lastRenderedPageBreak/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пациента/ придружител, срещу подпис в ИЗ.</w:t>
      </w:r>
    </w:p>
    <w:p w14:paraId="011BA136" w14:textId="77777777" w:rsidR="00AE6A8E" w:rsidRPr="00F14ECA" w:rsidRDefault="00AE6A8E" w:rsidP="00AE6A8E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  <w:b/>
          <w:lang w:val="ru-RU" w:eastAsia="bg-BG"/>
        </w:rPr>
      </w:pPr>
    </w:p>
    <w:p w14:paraId="1C044194" w14:textId="77777777" w:rsidR="00AE6A8E" w:rsidRPr="00F14ECA" w:rsidRDefault="00AE6A8E" w:rsidP="00AE6A8E">
      <w:pPr>
        <w:keepNext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en-US"/>
        </w:rPr>
      </w:pPr>
      <w:r w:rsidRPr="00F14ECA">
        <w:rPr>
          <w:rFonts w:ascii="Arial" w:eastAsia="Times New Roman" w:hAnsi="Arial" w:cs="Arial"/>
          <w:b/>
          <w:noProof/>
        </w:rPr>
        <w:t>Проведените диагностични процедури задължително се отразяват в ИЗ, а терапевтичните - във физиопроцедурна карта (бл. МЗ № 509-89).</w:t>
      </w:r>
    </w:p>
    <w:p w14:paraId="6A547DA4" w14:textId="77777777" w:rsidR="00AE6A8E" w:rsidRPr="00F14ECA" w:rsidRDefault="00AE6A8E" w:rsidP="00AE6A8E">
      <w:pPr>
        <w:keepNext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en-US"/>
        </w:rPr>
      </w:pPr>
    </w:p>
    <w:p w14:paraId="713FF28A" w14:textId="77777777" w:rsidR="00882B11" w:rsidRDefault="00882B11" w:rsidP="00AE6A8E">
      <w:pPr>
        <w:keepNext/>
        <w:keepLines/>
        <w:spacing w:after="0" w:line="280" w:lineRule="atLeast"/>
        <w:ind w:firstLine="567"/>
        <w:jc w:val="both"/>
        <w:rPr>
          <w:rFonts w:ascii="Arial" w:eastAsia="Times New Roman" w:hAnsi="Arial" w:cs="Arial"/>
          <w:b/>
          <w:u w:val="single"/>
        </w:rPr>
      </w:pPr>
    </w:p>
    <w:p w14:paraId="4664EEBB" w14:textId="5BB60739" w:rsidR="00AE6A8E" w:rsidRPr="00F14ECA" w:rsidRDefault="00AE6A8E" w:rsidP="00AE6A8E">
      <w:pPr>
        <w:keepNext/>
        <w:keepLines/>
        <w:spacing w:after="0" w:line="280" w:lineRule="atLeast"/>
        <w:ind w:firstLine="567"/>
        <w:jc w:val="both"/>
        <w:rPr>
          <w:rFonts w:ascii="Arial" w:eastAsia="Calibri" w:hAnsi="Arial" w:cs="Arial"/>
          <w:b/>
          <w:u w:val="single"/>
          <w:lang w:eastAsia="bg-BG"/>
        </w:rPr>
      </w:pPr>
      <w:r w:rsidRPr="00F14ECA">
        <w:rPr>
          <w:rFonts w:ascii="Arial" w:eastAsia="Times New Roman" w:hAnsi="Arial" w:cs="Arial"/>
          <w:b/>
          <w:u w:val="single"/>
        </w:rPr>
        <w:t>І. УСЛОВИЯ ЗА СКЛЮЧВАНЕ НА ДОГОВОР И ЗА ИЗПЪЛНЕНИЕ НА КЛИНИЧНАТА ПЪТЕКА</w:t>
      </w:r>
    </w:p>
    <w:p w14:paraId="29275E8A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en-US" w:eastAsia="bg-BG"/>
        </w:rPr>
      </w:pPr>
      <w:proofErr w:type="spellStart"/>
      <w:r w:rsidRPr="00F14ECA">
        <w:rPr>
          <w:rFonts w:ascii="Arial" w:eastAsia="Calibri" w:hAnsi="Arial" w:cs="Arial"/>
          <w:lang w:val="ru-RU" w:eastAsia="bg-BG"/>
        </w:rPr>
        <w:t>Клиничната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пътека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включва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дейности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и услуги от обхвата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медицинската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специалност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"Физикална и рехабилитационна медицина",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осъществявана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най-малко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на </w:t>
      </w:r>
      <w:proofErr w:type="spellStart"/>
      <w:r w:rsidRPr="00F14ECA">
        <w:rPr>
          <w:rFonts w:ascii="Arial" w:eastAsia="Calibri" w:hAnsi="Arial" w:cs="Arial"/>
          <w:b/>
          <w:lang w:val="ru-RU" w:eastAsia="bg-BG"/>
        </w:rPr>
        <w:t>второ</w:t>
      </w:r>
      <w:proofErr w:type="spellEnd"/>
      <w:r w:rsidRPr="00F14ECA">
        <w:rPr>
          <w:rFonts w:ascii="Arial" w:eastAsia="Calibri" w:hAnsi="Arial" w:cs="Arial"/>
          <w:b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b/>
          <w:lang w:val="ru-RU" w:eastAsia="bg-BG"/>
        </w:rPr>
        <w:t>ниво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компетентност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съгласно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медицински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стандарт "Физикална и рехабилитационна медицина"</w:t>
      </w:r>
    </w:p>
    <w:p w14:paraId="6662AF78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en-US" w:eastAsia="bg-BG"/>
        </w:rPr>
      </w:pPr>
    </w:p>
    <w:p w14:paraId="72F2788A" w14:textId="77777777" w:rsidR="00AE6A8E" w:rsidRPr="00F14ECA" w:rsidRDefault="00AE6A8E" w:rsidP="00AE6A8E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14ECA">
        <w:rPr>
          <w:rFonts w:ascii="Arial" w:eastAsia="Times New Roman" w:hAnsi="Arial" w:cs="Arial"/>
          <w:b/>
          <w:noProof/>
        </w:rPr>
        <w:t>1.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14:paraId="5B074031" w14:textId="77777777" w:rsidR="00AE6A8E" w:rsidRPr="00F14ECA" w:rsidRDefault="00AE6A8E" w:rsidP="00AE6A8E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F14ECA">
        <w:rPr>
          <w:rFonts w:ascii="Arial" w:eastAsia="Times New Roman" w:hAnsi="Arial" w:cs="Arial"/>
          <w:noProof/>
          <w:lang w:val="ru-RU"/>
        </w:rPr>
        <w:t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извънболнична или болнична помощ, разположено на територията му и имащо договор с НЗОК.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60"/>
      </w:tblGrid>
      <w:tr w:rsidR="00AE6A8E" w:rsidRPr="00F14ECA" w14:paraId="0317393D" w14:textId="77777777" w:rsidTr="009C7677">
        <w:trPr>
          <w:jc w:val="center"/>
        </w:trPr>
        <w:tc>
          <w:tcPr>
            <w:tcW w:w="9060" w:type="dxa"/>
          </w:tcPr>
          <w:p w14:paraId="40366D98" w14:textId="77777777" w:rsidR="00AE6A8E" w:rsidRPr="00F14ECA" w:rsidRDefault="00AE6A8E" w:rsidP="009C7677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Calibri" w:hAnsi="Arial" w:cs="Arial"/>
                <w:b/>
              </w:rPr>
            </w:pPr>
            <w:r w:rsidRPr="00F14ECA">
              <w:rPr>
                <w:rFonts w:ascii="Arial" w:eastAsia="Calibri" w:hAnsi="Arial" w:cs="Arial"/>
                <w:b/>
                <w:noProof/>
                <w:lang w:val="ru-RU"/>
              </w:rPr>
              <w:t>Задължително звено/</w:t>
            </w:r>
            <w:r w:rsidRPr="00F14ECA">
              <w:rPr>
                <w:rFonts w:ascii="Arial" w:eastAsia="Calibri" w:hAnsi="Arial" w:cs="Arial"/>
                <w:b/>
                <w:noProof/>
              </w:rPr>
              <w:t>медицинска апаратура</w:t>
            </w:r>
          </w:p>
        </w:tc>
      </w:tr>
      <w:tr w:rsidR="00AE6A8E" w:rsidRPr="00F14ECA" w14:paraId="4818A8DB" w14:textId="77777777" w:rsidTr="009C7677">
        <w:trPr>
          <w:trHeight w:val="569"/>
          <w:jc w:val="center"/>
        </w:trPr>
        <w:tc>
          <w:tcPr>
            <w:tcW w:w="9060" w:type="dxa"/>
            <w:vAlign w:val="center"/>
          </w:tcPr>
          <w:p w14:paraId="2CFB848C" w14:textId="77777777" w:rsidR="00AE6A8E" w:rsidRPr="00F14ECA" w:rsidRDefault="00AE6A8E" w:rsidP="009C7677">
            <w:pPr>
              <w:keepNext/>
              <w:keepLines/>
              <w:widowControl w:val="0"/>
              <w:spacing w:after="0" w:line="240" w:lineRule="auto"/>
              <w:ind w:left="-12"/>
              <w:rPr>
                <w:rFonts w:ascii="Arial" w:eastAsia="Calibri" w:hAnsi="Arial" w:cs="Arial"/>
                <w:lang w:val="ru-RU"/>
              </w:rPr>
            </w:pPr>
            <w:r w:rsidRPr="00F14ECA">
              <w:rPr>
                <w:rFonts w:ascii="Arial" w:eastAsia="Calibri" w:hAnsi="Arial" w:cs="Arial"/>
                <w:lang w:val="ru-RU"/>
              </w:rPr>
              <w:t xml:space="preserve">1. Клиника/отделение по физикална и рехабилитационна медицина </w:t>
            </w:r>
          </w:p>
        </w:tc>
      </w:tr>
    </w:tbl>
    <w:p w14:paraId="7512BAAA" w14:textId="77777777" w:rsidR="00AE6A8E" w:rsidRPr="00F14ECA" w:rsidRDefault="00AE6A8E" w:rsidP="00AE6A8E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bCs/>
          <w:noProof/>
          <w:lang w:val="en-US"/>
        </w:rPr>
      </w:pPr>
    </w:p>
    <w:p w14:paraId="6A8FF52E" w14:textId="77777777" w:rsidR="00AE6A8E" w:rsidRPr="00F14ECA" w:rsidRDefault="00AE6A8E" w:rsidP="00AE6A8E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bCs/>
          <w:noProof/>
          <w:lang w:val="ru-RU"/>
        </w:rPr>
      </w:pPr>
      <w:r w:rsidRPr="00F14ECA">
        <w:rPr>
          <w:rFonts w:ascii="Arial" w:eastAsia="Calibri" w:hAnsi="Arial" w:cs="Arial"/>
          <w:b/>
          <w:bCs/>
          <w:noProof/>
          <w:lang w:val="ru-RU"/>
        </w:rPr>
        <w:t xml:space="preserve">2. </w:t>
      </w:r>
      <w:r w:rsidRPr="00F14ECA">
        <w:rPr>
          <w:rFonts w:ascii="Arial" w:eastAsia="Calibri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14:paraId="2FBDD56E" w14:textId="77777777" w:rsidR="00AE6A8E" w:rsidRPr="00F14ECA" w:rsidRDefault="00AE6A8E" w:rsidP="00AE6A8E">
      <w:pPr>
        <w:keepNext/>
        <w:keepLines/>
        <w:spacing w:after="0" w:line="240" w:lineRule="auto"/>
        <w:jc w:val="both"/>
        <w:rPr>
          <w:rFonts w:ascii="Arial" w:eastAsia="Calibri" w:hAnsi="Arial" w:cs="Arial"/>
          <w:noProof/>
          <w:lang w:val="ru-RU"/>
        </w:rPr>
      </w:pPr>
      <w:r w:rsidRPr="00F14ECA">
        <w:rPr>
          <w:rFonts w:ascii="Arial" w:eastAsia="Calibri" w:hAnsi="Arial" w:cs="Arial"/>
          <w:noProof/>
          <w:lang w:val="ru-RU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</w:t>
      </w:r>
    </w:p>
    <w:p w14:paraId="20B1B022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en-US" w:eastAsia="bg-BG"/>
        </w:rPr>
      </w:pPr>
    </w:p>
    <w:p w14:paraId="5BBED3A7" w14:textId="77777777" w:rsidR="00AE6A8E" w:rsidRPr="00F14ECA" w:rsidRDefault="00AE6A8E" w:rsidP="00AE6A8E">
      <w:pPr>
        <w:keepNext/>
        <w:keepLines/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b/>
          <w:noProof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09"/>
      </w:tblGrid>
      <w:tr w:rsidR="00AE6A8E" w:rsidRPr="00F14ECA" w14:paraId="71E5138E" w14:textId="77777777" w:rsidTr="009C7677">
        <w:trPr>
          <w:jc w:val="center"/>
        </w:trPr>
        <w:tc>
          <w:tcPr>
            <w:tcW w:w="7009" w:type="dxa"/>
          </w:tcPr>
          <w:p w14:paraId="42CA9C90" w14:textId="77777777" w:rsidR="00AE6A8E" w:rsidRPr="00F14ECA" w:rsidRDefault="00AE6A8E" w:rsidP="009C7677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Calibri" w:hAnsi="Arial" w:cs="Arial"/>
                <w:b/>
              </w:rPr>
            </w:pPr>
            <w:r w:rsidRPr="00F14ECA">
              <w:rPr>
                <w:rFonts w:ascii="Arial" w:eastAsia="Calibri" w:hAnsi="Arial" w:cs="Arial"/>
                <w:b/>
                <w:noProof/>
              </w:rPr>
              <w:t>Задължително звено/медицинска апаратура</w:t>
            </w:r>
          </w:p>
        </w:tc>
      </w:tr>
      <w:tr w:rsidR="00AE6A8E" w:rsidRPr="00F14ECA" w14:paraId="44E97A44" w14:textId="77777777" w:rsidTr="009C7677">
        <w:trPr>
          <w:jc w:val="center"/>
        </w:trPr>
        <w:tc>
          <w:tcPr>
            <w:tcW w:w="7009" w:type="dxa"/>
            <w:vAlign w:val="center"/>
          </w:tcPr>
          <w:p w14:paraId="7C2C2738" w14:textId="77777777" w:rsidR="00AE6A8E" w:rsidRPr="00F14ECA" w:rsidRDefault="00AE6A8E" w:rsidP="009C7677">
            <w:pPr>
              <w:keepNext/>
              <w:keepLines/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r w:rsidRPr="00F14ECA">
              <w:rPr>
                <w:rFonts w:ascii="Arial" w:eastAsia="Calibri" w:hAnsi="Arial" w:cs="Arial"/>
              </w:rPr>
              <w:t>1</w:t>
            </w:r>
            <w:r w:rsidRPr="00F14ECA">
              <w:rPr>
                <w:rFonts w:ascii="Arial" w:eastAsia="Calibri" w:hAnsi="Arial" w:cs="Arial"/>
                <w:lang w:val="en-US"/>
              </w:rPr>
              <w:t xml:space="preserve">. </w:t>
            </w:r>
            <w:proofErr w:type="spellStart"/>
            <w:r w:rsidRPr="00F14ECA">
              <w:rPr>
                <w:rFonts w:ascii="Arial" w:eastAsia="Calibri" w:hAnsi="Arial" w:cs="Arial"/>
                <w:lang w:val="en-US"/>
              </w:rPr>
              <w:t>Клинична</w:t>
            </w:r>
            <w:proofErr w:type="spellEnd"/>
            <w:r w:rsidRPr="00F14ECA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Pr="00F14ECA">
              <w:rPr>
                <w:rFonts w:ascii="Arial" w:eastAsia="Calibri" w:hAnsi="Arial" w:cs="Arial"/>
                <w:lang w:val="en-US"/>
              </w:rPr>
              <w:t>лаборатория</w:t>
            </w:r>
            <w:proofErr w:type="spellEnd"/>
          </w:p>
        </w:tc>
      </w:tr>
      <w:tr w:rsidR="00AE6A8E" w:rsidRPr="00F14ECA" w14:paraId="5F8A04B7" w14:textId="77777777" w:rsidTr="009C7677">
        <w:trPr>
          <w:jc w:val="center"/>
        </w:trPr>
        <w:tc>
          <w:tcPr>
            <w:tcW w:w="7009" w:type="dxa"/>
            <w:vAlign w:val="center"/>
          </w:tcPr>
          <w:p w14:paraId="4C046456" w14:textId="77777777" w:rsidR="00AE6A8E" w:rsidRPr="00F14ECA" w:rsidRDefault="00AE6A8E" w:rsidP="009C7677">
            <w:pPr>
              <w:keepNext/>
              <w:keepLines/>
              <w:widowControl w:val="0"/>
              <w:spacing w:after="0" w:line="240" w:lineRule="auto"/>
              <w:ind w:left="179" w:hanging="180"/>
              <w:rPr>
                <w:rFonts w:ascii="Arial" w:eastAsia="Calibri" w:hAnsi="Arial" w:cs="Arial"/>
              </w:rPr>
            </w:pPr>
            <w:r w:rsidRPr="00F14ECA">
              <w:rPr>
                <w:rFonts w:ascii="Arial" w:eastAsia="Calibri" w:hAnsi="Arial" w:cs="Arial"/>
                <w:lang w:val="ru-RU"/>
              </w:rPr>
              <w:t>2. Образна диагностика</w:t>
            </w:r>
            <w:r w:rsidRPr="00F14ECA">
              <w:rPr>
                <w:rFonts w:ascii="Arial" w:eastAsia="Calibri" w:hAnsi="Arial" w:cs="Arial"/>
              </w:rPr>
              <w:t xml:space="preserve"> - </w:t>
            </w:r>
            <w:r w:rsidRPr="00F14ECA">
              <w:rPr>
                <w:rFonts w:ascii="Arial" w:eastAsia="Calibri" w:hAnsi="Arial" w:cs="Arial"/>
                <w:lang w:val="ru-RU"/>
              </w:rPr>
              <w:t xml:space="preserve">рентгенов </w:t>
            </w:r>
            <w:proofErr w:type="spellStart"/>
            <w:r w:rsidRPr="00F14ECA">
              <w:rPr>
                <w:rFonts w:ascii="Arial" w:eastAsia="Calibri" w:hAnsi="Arial" w:cs="Arial"/>
                <w:lang w:val="ru-RU"/>
              </w:rPr>
              <w:t>апарат</w:t>
            </w:r>
            <w:proofErr w:type="spellEnd"/>
            <w:r w:rsidRPr="00F14ECA">
              <w:rPr>
                <w:rFonts w:ascii="Arial" w:eastAsia="Calibri" w:hAnsi="Arial" w:cs="Arial"/>
                <w:lang w:val="ru-RU"/>
              </w:rPr>
              <w:t xml:space="preserve"> за графия</w:t>
            </w:r>
          </w:p>
        </w:tc>
      </w:tr>
    </w:tbl>
    <w:p w14:paraId="4CE3D9A4" w14:textId="77777777" w:rsidR="00AE6A8E" w:rsidRPr="00F14ECA" w:rsidRDefault="00AE6A8E" w:rsidP="00AE6A8E">
      <w:pPr>
        <w:keepNext/>
        <w:keepLines/>
        <w:widowControl w:val="0"/>
        <w:spacing w:before="40" w:after="0" w:line="280" w:lineRule="atLeast"/>
        <w:jc w:val="both"/>
        <w:rPr>
          <w:rFonts w:ascii="Arial" w:eastAsia="Calibri" w:hAnsi="Arial" w:cs="Arial"/>
          <w:noProof/>
          <w:lang w:val="ru-RU" w:eastAsia="bg-BG"/>
        </w:rPr>
      </w:pPr>
    </w:p>
    <w:p w14:paraId="5C213767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en-US" w:eastAsia="bg-BG"/>
        </w:rPr>
      </w:pPr>
    </w:p>
    <w:p w14:paraId="0157478F" w14:textId="77777777" w:rsidR="00AE6A8E" w:rsidRPr="00F14ECA" w:rsidRDefault="00AE6A8E" w:rsidP="00AE6A8E">
      <w:pPr>
        <w:keepNext/>
        <w:keepLines/>
        <w:numPr>
          <w:ilvl w:val="0"/>
          <w:numId w:val="1"/>
        </w:numPr>
        <w:tabs>
          <w:tab w:val="num" w:pos="426"/>
        </w:tabs>
        <w:spacing w:after="0" w:line="280" w:lineRule="atLeast"/>
        <w:ind w:hanging="500"/>
        <w:jc w:val="both"/>
        <w:rPr>
          <w:rFonts w:ascii="Arial" w:eastAsia="Calibri" w:hAnsi="Arial" w:cs="Arial"/>
          <w:b/>
          <w:noProof/>
          <w:lang w:val="ru-RU"/>
        </w:rPr>
      </w:pPr>
      <w:r w:rsidRPr="00F14ECA">
        <w:rPr>
          <w:rFonts w:ascii="Arial" w:eastAsia="Calibri" w:hAnsi="Arial" w:cs="Arial"/>
          <w:b/>
          <w:noProof/>
          <w:lang w:val="ru-RU"/>
        </w:rPr>
        <w:t>НЕОБХОДИМИ СПЕЦИАЛИСТИ ЗА ИЗПЪЛНЕНИЕ НА КЛИНИЧНАТА ПЪТЕКА.</w:t>
      </w:r>
    </w:p>
    <w:p w14:paraId="0C60E3F6" w14:textId="77777777"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lang w:eastAsia="bg-BG"/>
        </w:rPr>
      </w:pPr>
      <w:r w:rsidRPr="00F14ECA">
        <w:rPr>
          <w:rFonts w:ascii="Arial" w:eastAsia="Calibri" w:hAnsi="Arial" w:cs="Arial"/>
          <w:b/>
          <w:lang w:eastAsia="bg-BG"/>
        </w:rPr>
        <w:t xml:space="preserve">Блок 1. Необходими специалисти за </w:t>
      </w:r>
      <w:r w:rsidRPr="00F14ECA">
        <w:rPr>
          <w:rFonts w:ascii="Arial" w:eastAsia="Times New Roman" w:hAnsi="Arial" w:cs="Arial"/>
          <w:b/>
        </w:rPr>
        <w:t>лечение</w:t>
      </w:r>
      <w:r w:rsidRPr="00F14ECA">
        <w:rPr>
          <w:rFonts w:ascii="Arial" w:eastAsia="Calibri" w:hAnsi="Arial" w:cs="Arial"/>
          <w:b/>
          <w:lang w:eastAsia="bg-BG"/>
        </w:rPr>
        <w:t xml:space="preserve"> на пациенти на възраст над 18 години:</w:t>
      </w:r>
    </w:p>
    <w:p w14:paraId="7C1611E2" w14:textId="77777777" w:rsidR="00AE6A8E" w:rsidRPr="00F14ECA" w:rsidRDefault="00AE6A8E" w:rsidP="00AE6A8E">
      <w:pPr>
        <w:keepNext/>
        <w:keepLines/>
        <w:tabs>
          <w:tab w:val="left" w:pos="3780"/>
        </w:tabs>
        <w:spacing w:before="40" w:after="0" w:line="280" w:lineRule="atLeast"/>
        <w:jc w:val="both"/>
        <w:rPr>
          <w:rFonts w:ascii="Arial" w:eastAsia="Calibri" w:hAnsi="Arial" w:cs="Arial"/>
          <w:b/>
          <w:i/>
          <w:lang w:val="ru-RU" w:eastAsia="bg-BG"/>
        </w:rPr>
      </w:pPr>
      <w:r w:rsidRPr="00F14ECA">
        <w:rPr>
          <w:rFonts w:ascii="Arial" w:eastAsia="Calibri" w:hAnsi="Arial" w:cs="Arial"/>
          <w:b/>
          <w:i/>
          <w:lang w:eastAsia="bg-BG"/>
        </w:rPr>
        <w:t xml:space="preserve">          Основен екип</w:t>
      </w:r>
    </w:p>
    <w:p w14:paraId="75B8F54F" w14:textId="77777777" w:rsidR="00AE6A8E" w:rsidRPr="00F14ECA" w:rsidRDefault="00AE6A8E" w:rsidP="00AE6A8E">
      <w:pPr>
        <w:keepNext/>
        <w:keepLines/>
        <w:spacing w:after="0" w:line="240" w:lineRule="auto"/>
        <w:ind w:firstLine="540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val="ru-RU" w:eastAsia="bg-BG"/>
        </w:rPr>
        <w:t xml:space="preserve">- </w:t>
      </w:r>
      <w:r w:rsidRPr="00F14ECA">
        <w:rPr>
          <w:rFonts w:ascii="Arial" w:eastAsia="Calibri" w:hAnsi="Arial" w:cs="Arial"/>
          <w:lang w:eastAsia="bg-BG"/>
        </w:rPr>
        <w:t xml:space="preserve">най-малко двама лекари, от които най-малко </w:t>
      </w:r>
      <w:proofErr w:type="gramStart"/>
      <w:r w:rsidRPr="00F14ECA">
        <w:rPr>
          <w:rFonts w:ascii="Arial" w:eastAsia="Calibri" w:hAnsi="Arial" w:cs="Arial"/>
          <w:lang w:eastAsia="bg-BG"/>
        </w:rPr>
        <w:t>един</w:t>
      </w:r>
      <w:proofErr w:type="gramEnd"/>
      <w:r w:rsidRPr="00F14ECA">
        <w:rPr>
          <w:rFonts w:ascii="Arial" w:eastAsia="Calibri" w:hAnsi="Arial" w:cs="Arial"/>
          <w:lang w:eastAsia="bg-BG"/>
        </w:rPr>
        <w:t xml:space="preserve"> с придобита специалност по физикална и рехабилитационна медицина.</w:t>
      </w:r>
    </w:p>
    <w:p w14:paraId="53A7D700" w14:textId="77777777" w:rsidR="00AE6A8E" w:rsidRPr="00F14ECA" w:rsidRDefault="00AE6A8E" w:rsidP="00AE6A8E">
      <w:pPr>
        <w:widowControl w:val="0"/>
        <w:spacing w:before="40" w:after="0" w:line="280" w:lineRule="atLeast"/>
        <w:ind w:firstLine="540"/>
        <w:jc w:val="both"/>
        <w:rPr>
          <w:rFonts w:ascii="Arial" w:eastAsia="Calibri" w:hAnsi="Arial" w:cs="Arial"/>
          <w:strike/>
          <w:lang w:val="ru-RU"/>
        </w:rPr>
      </w:pPr>
      <w:proofErr w:type="spellStart"/>
      <w:r w:rsidRPr="00F14ECA">
        <w:rPr>
          <w:rFonts w:ascii="Arial" w:eastAsia="Calibri" w:hAnsi="Arial" w:cs="Arial"/>
          <w:b/>
          <w:i/>
          <w:lang w:val="ru-RU"/>
        </w:rPr>
        <w:t>Допълнителен</w:t>
      </w:r>
      <w:proofErr w:type="spellEnd"/>
      <w:r w:rsidRPr="00F14ECA">
        <w:rPr>
          <w:rFonts w:ascii="Arial" w:eastAsia="Calibri" w:hAnsi="Arial" w:cs="Arial"/>
          <w:b/>
          <w:i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b/>
          <w:i/>
          <w:lang w:val="ru-RU"/>
        </w:rPr>
        <w:t>екип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- допуска се да се </w:t>
      </w:r>
      <w:proofErr w:type="spellStart"/>
      <w:r w:rsidRPr="00F14ECA">
        <w:rPr>
          <w:rFonts w:ascii="Arial" w:eastAsia="Calibri" w:hAnsi="Arial" w:cs="Arial"/>
          <w:lang w:val="ru-RU"/>
        </w:rPr>
        <w:t>разкрие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поотделно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функционален или на договорен принцип от </w:t>
      </w:r>
      <w:proofErr w:type="spellStart"/>
      <w:r w:rsidRPr="00F14ECA">
        <w:rPr>
          <w:rFonts w:ascii="Arial" w:eastAsia="Calibri" w:hAnsi="Arial" w:cs="Arial"/>
          <w:lang w:val="ru-RU"/>
        </w:rPr>
        <w:t>ръководителя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/>
        </w:rPr>
        <w:t>лечебното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заведение</w:t>
      </w:r>
      <w:r w:rsidRPr="00F14ECA">
        <w:rPr>
          <w:rFonts w:ascii="Arial" w:eastAsia="Calibri" w:hAnsi="Arial" w:cs="Arial"/>
          <w:strike/>
          <w:lang w:val="ru-RU"/>
        </w:rPr>
        <w:t>:</w:t>
      </w:r>
    </w:p>
    <w:p w14:paraId="68F00C37" w14:textId="77777777" w:rsidR="00AE6A8E" w:rsidRPr="00F14ECA" w:rsidRDefault="00AE6A8E" w:rsidP="00AE6A8E">
      <w:pPr>
        <w:widowControl w:val="0"/>
        <w:numPr>
          <w:ilvl w:val="0"/>
          <w:numId w:val="3"/>
        </w:numPr>
        <w:spacing w:before="40" w:after="0" w:line="280" w:lineRule="atLeast"/>
        <w:jc w:val="both"/>
        <w:rPr>
          <w:rFonts w:ascii="Arial" w:eastAsia="Calibri" w:hAnsi="Arial" w:cs="Arial"/>
          <w:lang w:val="ru-RU"/>
        </w:rPr>
      </w:pPr>
      <w:proofErr w:type="spellStart"/>
      <w:r w:rsidRPr="00F14ECA">
        <w:rPr>
          <w:rFonts w:ascii="Arial" w:eastAsia="Calibri" w:hAnsi="Arial" w:cs="Arial"/>
          <w:lang w:val="ru-RU"/>
        </w:rPr>
        <w:t>лекар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със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специалност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gramStart"/>
      <w:r w:rsidRPr="00F14ECA">
        <w:rPr>
          <w:rFonts w:ascii="Arial" w:eastAsia="Calibri" w:hAnsi="Arial" w:cs="Arial"/>
          <w:lang w:val="ru-RU"/>
        </w:rPr>
        <w:t>по</w:t>
      </w:r>
      <w:proofErr w:type="gramEnd"/>
      <w:r w:rsidRPr="00F14ECA">
        <w:rPr>
          <w:rFonts w:ascii="Arial" w:eastAsia="Calibri" w:hAnsi="Arial" w:cs="Arial"/>
          <w:lang w:val="ru-RU"/>
        </w:rPr>
        <w:t xml:space="preserve"> неврология</w:t>
      </w:r>
      <w:r w:rsidRPr="00F14ECA">
        <w:rPr>
          <w:rFonts w:ascii="Arial" w:eastAsia="Calibri" w:hAnsi="Arial" w:cs="Arial"/>
        </w:rPr>
        <w:t>;</w:t>
      </w:r>
    </w:p>
    <w:p w14:paraId="5C11856D" w14:textId="77777777" w:rsidR="00AE6A8E" w:rsidRPr="00F14ECA" w:rsidRDefault="00AE6A8E" w:rsidP="00AE6A8E">
      <w:pPr>
        <w:widowControl w:val="0"/>
        <w:numPr>
          <w:ilvl w:val="0"/>
          <w:numId w:val="3"/>
        </w:numPr>
        <w:spacing w:before="40" w:after="0" w:line="280" w:lineRule="atLeast"/>
        <w:jc w:val="both"/>
        <w:rPr>
          <w:rFonts w:ascii="Arial" w:eastAsia="Calibri" w:hAnsi="Arial" w:cs="Arial"/>
          <w:lang w:val="ru-RU"/>
        </w:rPr>
      </w:pPr>
      <w:proofErr w:type="spellStart"/>
      <w:r w:rsidRPr="00F14ECA">
        <w:rPr>
          <w:rFonts w:ascii="Arial" w:eastAsia="Calibri" w:hAnsi="Arial" w:cs="Arial"/>
          <w:lang w:val="ru-RU"/>
        </w:rPr>
        <w:t>лекар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със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специалност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по </w:t>
      </w:r>
      <w:proofErr w:type="spellStart"/>
      <w:r w:rsidRPr="00F14ECA">
        <w:rPr>
          <w:rFonts w:ascii="Arial" w:eastAsia="Calibri" w:hAnsi="Arial" w:cs="Arial"/>
          <w:lang w:val="ru-RU"/>
        </w:rPr>
        <w:t>вътрешни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болести</w:t>
      </w:r>
      <w:proofErr w:type="spellEnd"/>
    </w:p>
    <w:p w14:paraId="27389292" w14:textId="77777777" w:rsidR="00AE6A8E" w:rsidRPr="00F14ECA" w:rsidRDefault="00AE6A8E" w:rsidP="00AE6A8E">
      <w:pPr>
        <w:widowControl w:val="0"/>
        <w:numPr>
          <w:ilvl w:val="0"/>
          <w:numId w:val="3"/>
        </w:numPr>
        <w:spacing w:before="40" w:after="0" w:line="280" w:lineRule="atLeast"/>
        <w:jc w:val="both"/>
        <w:rPr>
          <w:rFonts w:ascii="Arial" w:eastAsia="Calibri" w:hAnsi="Arial" w:cs="Arial"/>
          <w:lang w:val="en-US"/>
        </w:rPr>
      </w:pPr>
      <w:proofErr w:type="spellStart"/>
      <w:r w:rsidRPr="00F14ECA">
        <w:rPr>
          <w:rFonts w:ascii="Arial" w:eastAsia="Calibri" w:hAnsi="Arial" w:cs="Arial"/>
          <w:lang w:val="en-US"/>
        </w:rPr>
        <w:t>социален</w:t>
      </w:r>
      <w:proofErr w:type="spellEnd"/>
      <w:r w:rsidRPr="00F14ECA">
        <w:rPr>
          <w:rFonts w:ascii="Arial" w:eastAsia="Calibri" w:hAnsi="Arial" w:cs="Arial"/>
          <w:lang w:val="en-US"/>
        </w:rPr>
        <w:t xml:space="preserve"> </w:t>
      </w:r>
      <w:proofErr w:type="spellStart"/>
      <w:r w:rsidRPr="00F14ECA">
        <w:rPr>
          <w:rFonts w:ascii="Arial" w:eastAsia="Calibri" w:hAnsi="Arial" w:cs="Arial"/>
          <w:lang w:val="en-US"/>
        </w:rPr>
        <w:t>работник</w:t>
      </w:r>
      <w:proofErr w:type="spellEnd"/>
      <w:r w:rsidRPr="00F14ECA">
        <w:rPr>
          <w:rFonts w:ascii="Arial" w:eastAsia="Calibri" w:hAnsi="Arial" w:cs="Arial"/>
          <w:lang w:val="en-US"/>
        </w:rPr>
        <w:t xml:space="preserve"> (</w:t>
      </w:r>
      <w:proofErr w:type="spellStart"/>
      <w:r w:rsidRPr="00F14ECA">
        <w:rPr>
          <w:rFonts w:ascii="Arial" w:eastAsia="Calibri" w:hAnsi="Arial" w:cs="Arial"/>
          <w:lang w:val="en-US"/>
        </w:rPr>
        <w:t>препоръчителен</w:t>
      </w:r>
      <w:proofErr w:type="spellEnd"/>
      <w:r w:rsidRPr="00F14ECA">
        <w:rPr>
          <w:rFonts w:ascii="Arial" w:eastAsia="Calibri" w:hAnsi="Arial" w:cs="Arial"/>
          <w:lang w:val="en-US"/>
        </w:rPr>
        <w:t>)</w:t>
      </w:r>
    </w:p>
    <w:p w14:paraId="405BBB10" w14:textId="77777777" w:rsidR="00AE6A8E" w:rsidRPr="00F14ECA" w:rsidRDefault="00AE6A8E" w:rsidP="00AE6A8E">
      <w:pPr>
        <w:widowControl w:val="0"/>
        <w:numPr>
          <w:ilvl w:val="0"/>
          <w:numId w:val="3"/>
        </w:numPr>
        <w:spacing w:before="40" w:after="0" w:line="280" w:lineRule="atLeast"/>
        <w:jc w:val="both"/>
        <w:rPr>
          <w:rFonts w:ascii="Arial" w:eastAsia="Calibri" w:hAnsi="Arial" w:cs="Arial"/>
          <w:lang w:val="ru-RU"/>
        </w:rPr>
      </w:pPr>
      <w:proofErr w:type="spellStart"/>
      <w:r w:rsidRPr="00F14ECA">
        <w:rPr>
          <w:rFonts w:ascii="Arial" w:eastAsia="Calibri" w:hAnsi="Arial" w:cs="Arial"/>
          <w:lang w:val="ru-RU"/>
        </w:rPr>
        <w:t>мед</w:t>
      </w:r>
      <w:proofErr w:type="gramStart"/>
      <w:r w:rsidRPr="00F14ECA">
        <w:rPr>
          <w:rFonts w:ascii="Arial" w:eastAsia="Calibri" w:hAnsi="Arial" w:cs="Arial"/>
          <w:lang w:val="ru-RU"/>
        </w:rPr>
        <w:t>.с</w:t>
      </w:r>
      <w:proofErr w:type="gramEnd"/>
      <w:r w:rsidRPr="00F14ECA">
        <w:rPr>
          <w:rFonts w:ascii="Arial" w:eastAsia="Calibri" w:hAnsi="Arial" w:cs="Arial"/>
          <w:lang w:val="ru-RU"/>
        </w:rPr>
        <w:t>пециалист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по </w:t>
      </w:r>
      <w:proofErr w:type="spellStart"/>
      <w:r w:rsidRPr="00F14ECA">
        <w:rPr>
          <w:rFonts w:ascii="Arial" w:eastAsia="Calibri" w:hAnsi="Arial" w:cs="Arial"/>
          <w:lang w:val="ru-RU"/>
        </w:rPr>
        <w:t>диетично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хранене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(</w:t>
      </w:r>
      <w:proofErr w:type="spellStart"/>
      <w:r w:rsidRPr="00F14ECA">
        <w:rPr>
          <w:rFonts w:ascii="Arial" w:eastAsia="Calibri" w:hAnsi="Arial" w:cs="Arial"/>
          <w:lang w:val="ru-RU"/>
        </w:rPr>
        <w:t>препоръчителен</w:t>
      </w:r>
      <w:proofErr w:type="spellEnd"/>
      <w:r w:rsidRPr="00F14ECA">
        <w:rPr>
          <w:rFonts w:ascii="Arial" w:eastAsia="Calibri" w:hAnsi="Arial" w:cs="Arial"/>
          <w:lang w:val="ru-RU"/>
        </w:rPr>
        <w:t>)</w:t>
      </w:r>
    </w:p>
    <w:p w14:paraId="1A242E5B" w14:textId="77777777"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noProof/>
          <w:color w:val="FF0000"/>
          <w:lang w:eastAsia="bg-BG"/>
        </w:rPr>
      </w:pPr>
    </w:p>
    <w:p w14:paraId="79130EDB" w14:textId="77777777"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lang w:eastAsia="bg-BG"/>
        </w:rPr>
      </w:pPr>
      <w:r w:rsidRPr="00F14ECA">
        <w:rPr>
          <w:rFonts w:ascii="Arial" w:eastAsia="Calibri" w:hAnsi="Arial" w:cs="Arial"/>
          <w:b/>
          <w:lang w:eastAsia="bg-BG"/>
        </w:rPr>
        <w:t>Блок 2. Необходими специалисти за лечение на пациенти на възраст под 18 години:</w:t>
      </w:r>
    </w:p>
    <w:p w14:paraId="6B2DD16E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i/>
          <w:lang w:val="ru-RU" w:eastAsia="bg-BG"/>
        </w:rPr>
      </w:pPr>
      <w:r w:rsidRPr="00F14ECA">
        <w:rPr>
          <w:rFonts w:ascii="Arial" w:eastAsia="Calibri" w:hAnsi="Arial" w:cs="Arial"/>
          <w:b/>
          <w:i/>
          <w:lang w:eastAsia="bg-BG"/>
        </w:rPr>
        <w:t>Основен екип</w:t>
      </w:r>
    </w:p>
    <w:p w14:paraId="57C85C20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noProof/>
          <w:lang w:val="ru-RU" w:eastAsia="bg-BG"/>
        </w:rPr>
      </w:pPr>
    </w:p>
    <w:p w14:paraId="3C831882" w14:textId="77777777" w:rsidR="00AE6A8E" w:rsidRPr="00F14ECA" w:rsidRDefault="00AE6A8E" w:rsidP="00AE6A8E">
      <w:pPr>
        <w:keepNext/>
        <w:keepLines/>
        <w:spacing w:after="0" w:line="240" w:lineRule="auto"/>
        <w:ind w:firstLine="540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val="ru-RU" w:eastAsia="bg-BG"/>
        </w:rPr>
        <w:t xml:space="preserve">- </w:t>
      </w:r>
      <w:r w:rsidRPr="00F14ECA">
        <w:rPr>
          <w:rFonts w:ascii="Arial" w:eastAsia="Calibri" w:hAnsi="Arial" w:cs="Arial"/>
          <w:lang w:eastAsia="bg-BG"/>
        </w:rPr>
        <w:t xml:space="preserve">най-малко двама лекари, от които най-малко </w:t>
      </w:r>
      <w:proofErr w:type="gramStart"/>
      <w:r w:rsidRPr="00F14ECA">
        <w:rPr>
          <w:rFonts w:ascii="Arial" w:eastAsia="Calibri" w:hAnsi="Arial" w:cs="Arial"/>
          <w:lang w:eastAsia="bg-BG"/>
        </w:rPr>
        <w:t>един</w:t>
      </w:r>
      <w:proofErr w:type="gramEnd"/>
      <w:r w:rsidRPr="00F14ECA">
        <w:rPr>
          <w:rFonts w:ascii="Arial" w:eastAsia="Calibri" w:hAnsi="Arial" w:cs="Arial"/>
          <w:lang w:eastAsia="bg-BG"/>
        </w:rPr>
        <w:t xml:space="preserve"> с придобита специалност по физикална и рехабилитационна медицина.</w:t>
      </w:r>
    </w:p>
    <w:p w14:paraId="0C5007C0" w14:textId="77777777" w:rsidR="00AE6A8E" w:rsidRPr="00F14ECA" w:rsidRDefault="00AE6A8E" w:rsidP="00AE6A8E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14:paraId="75460007" w14:textId="77777777" w:rsidR="00AE6A8E" w:rsidRPr="00F14ECA" w:rsidRDefault="00AE6A8E" w:rsidP="00AE6A8E">
      <w:pPr>
        <w:widowControl w:val="0"/>
        <w:spacing w:before="40" w:after="0" w:line="280" w:lineRule="atLeast"/>
        <w:ind w:firstLine="540"/>
        <w:jc w:val="both"/>
        <w:rPr>
          <w:rFonts w:ascii="Arial" w:eastAsia="Calibri" w:hAnsi="Arial" w:cs="Arial"/>
          <w:strike/>
          <w:lang w:val="ru-RU"/>
        </w:rPr>
      </w:pPr>
      <w:proofErr w:type="spellStart"/>
      <w:r w:rsidRPr="00F14ECA">
        <w:rPr>
          <w:rFonts w:ascii="Arial" w:eastAsia="Calibri" w:hAnsi="Arial" w:cs="Arial"/>
          <w:b/>
          <w:i/>
          <w:lang w:val="ru-RU"/>
        </w:rPr>
        <w:t>Допълнителен</w:t>
      </w:r>
      <w:proofErr w:type="spellEnd"/>
      <w:r w:rsidRPr="00F14ECA">
        <w:rPr>
          <w:rFonts w:ascii="Arial" w:eastAsia="Calibri" w:hAnsi="Arial" w:cs="Arial"/>
          <w:b/>
          <w:i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b/>
          <w:i/>
          <w:lang w:val="ru-RU"/>
        </w:rPr>
        <w:t>екип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- допуска се да се </w:t>
      </w:r>
      <w:proofErr w:type="spellStart"/>
      <w:r w:rsidRPr="00F14ECA">
        <w:rPr>
          <w:rFonts w:ascii="Arial" w:eastAsia="Calibri" w:hAnsi="Arial" w:cs="Arial"/>
          <w:lang w:val="ru-RU"/>
        </w:rPr>
        <w:t>разкрие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поотделно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функционален или на договорен принцип от </w:t>
      </w:r>
      <w:proofErr w:type="spellStart"/>
      <w:r w:rsidRPr="00F14ECA">
        <w:rPr>
          <w:rFonts w:ascii="Arial" w:eastAsia="Calibri" w:hAnsi="Arial" w:cs="Arial"/>
          <w:lang w:val="ru-RU"/>
        </w:rPr>
        <w:t>ръководителя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/>
        </w:rPr>
        <w:t>лечебното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заведение</w:t>
      </w:r>
      <w:r w:rsidRPr="00F14ECA">
        <w:rPr>
          <w:rFonts w:ascii="Arial" w:eastAsia="Calibri" w:hAnsi="Arial" w:cs="Arial"/>
          <w:strike/>
          <w:lang w:val="ru-RU"/>
        </w:rPr>
        <w:t>:</w:t>
      </w:r>
    </w:p>
    <w:p w14:paraId="197BFDFD" w14:textId="77777777" w:rsidR="00AE6A8E" w:rsidRPr="00F14ECA" w:rsidRDefault="00AE6A8E" w:rsidP="00AE6A8E">
      <w:pPr>
        <w:widowControl w:val="0"/>
        <w:numPr>
          <w:ilvl w:val="0"/>
          <w:numId w:val="2"/>
        </w:numPr>
        <w:tabs>
          <w:tab w:val="num" w:pos="900"/>
        </w:tabs>
        <w:spacing w:before="40" w:after="0" w:line="280" w:lineRule="atLeast"/>
        <w:ind w:hanging="1314"/>
        <w:jc w:val="both"/>
        <w:rPr>
          <w:rFonts w:ascii="Arial" w:eastAsia="Calibri" w:hAnsi="Arial" w:cs="Arial"/>
          <w:lang w:val="ru-RU"/>
        </w:rPr>
      </w:pPr>
      <w:proofErr w:type="spellStart"/>
      <w:r w:rsidRPr="00F14ECA">
        <w:rPr>
          <w:rFonts w:ascii="Arial" w:eastAsia="Calibri" w:hAnsi="Arial" w:cs="Arial"/>
          <w:lang w:val="ru-RU"/>
        </w:rPr>
        <w:t>лекар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със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специалност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по неврология</w:t>
      </w:r>
      <w:proofErr w:type="gramStart"/>
      <w:r w:rsidRPr="00F14ECA">
        <w:rPr>
          <w:rFonts w:ascii="Arial" w:eastAsia="Calibri" w:hAnsi="Arial" w:cs="Arial"/>
        </w:rPr>
        <w:t xml:space="preserve"> </w:t>
      </w:r>
      <w:r w:rsidRPr="00F14ECA">
        <w:rPr>
          <w:rFonts w:ascii="Arial" w:eastAsia="Calibri" w:hAnsi="Arial" w:cs="Arial"/>
          <w:lang w:val="ru-RU"/>
        </w:rPr>
        <w:t>;</w:t>
      </w:r>
      <w:proofErr w:type="gramEnd"/>
    </w:p>
    <w:p w14:paraId="44CB86B0" w14:textId="77777777" w:rsidR="00AE6A8E" w:rsidRPr="00F14ECA" w:rsidRDefault="00AE6A8E" w:rsidP="00AE6A8E">
      <w:pPr>
        <w:widowControl w:val="0"/>
        <w:numPr>
          <w:ilvl w:val="0"/>
          <w:numId w:val="2"/>
        </w:numPr>
        <w:tabs>
          <w:tab w:val="num" w:pos="900"/>
        </w:tabs>
        <w:spacing w:before="40" w:after="0" w:line="280" w:lineRule="atLeast"/>
        <w:ind w:hanging="1314"/>
        <w:jc w:val="both"/>
        <w:rPr>
          <w:rFonts w:ascii="Arial" w:eastAsia="Calibri" w:hAnsi="Arial" w:cs="Arial"/>
          <w:lang w:val="ru-RU"/>
        </w:rPr>
      </w:pPr>
      <w:proofErr w:type="spellStart"/>
      <w:r w:rsidRPr="00F14ECA">
        <w:rPr>
          <w:rFonts w:ascii="Arial" w:eastAsia="Calibri" w:hAnsi="Arial" w:cs="Arial"/>
          <w:lang w:val="ru-RU"/>
        </w:rPr>
        <w:t>лекар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със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специалност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gramStart"/>
      <w:r w:rsidRPr="00F14ECA">
        <w:rPr>
          <w:rFonts w:ascii="Arial" w:eastAsia="Calibri" w:hAnsi="Arial" w:cs="Arial"/>
          <w:lang w:val="ru-RU"/>
        </w:rPr>
        <w:t>по детски</w:t>
      </w:r>
      <w:proofErr w:type="gram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болести</w:t>
      </w:r>
      <w:proofErr w:type="spellEnd"/>
      <w:r w:rsidRPr="00F14ECA">
        <w:rPr>
          <w:rFonts w:ascii="Arial" w:eastAsia="Calibri" w:hAnsi="Arial" w:cs="Arial"/>
          <w:lang w:val="ru-RU"/>
        </w:rPr>
        <w:t>;</w:t>
      </w:r>
    </w:p>
    <w:p w14:paraId="4EFAD51E" w14:textId="77777777" w:rsidR="00AE6A8E" w:rsidRPr="00F14ECA" w:rsidRDefault="00AE6A8E" w:rsidP="00AE6A8E">
      <w:pPr>
        <w:widowControl w:val="0"/>
        <w:numPr>
          <w:ilvl w:val="0"/>
          <w:numId w:val="2"/>
        </w:numPr>
        <w:tabs>
          <w:tab w:val="num" w:pos="900"/>
        </w:tabs>
        <w:spacing w:before="40" w:after="0" w:line="280" w:lineRule="atLeast"/>
        <w:ind w:hanging="1314"/>
        <w:jc w:val="both"/>
        <w:rPr>
          <w:rFonts w:ascii="Arial" w:eastAsia="Calibri" w:hAnsi="Arial" w:cs="Arial"/>
          <w:lang w:val="en-US"/>
        </w:rPr>
      </w:pPr>
      <w:proofErr w:type="spellStart"/>
      <w:r w:rsidRPr="00F14ECA">
        <w:rPr>
          <w:rFonts w:ascii="Arial" w:eastAsia="Calibri" w:hAnsi="Arial" w:cs="Arial"/>
          <w:lang w:val="en-US"/>
        </w:rPr>
        <w:t>социален</w:t>
      </w:r>
      <w:proofErr w:type="spellEnd"/>
      <w:r w:rsidRPr="00F14ECA">
        <w:rPr>
          <w:rFonts w:ascii="Arial" w:eastAsia="Calibri" w:hAnsi="Arial" w:cs="Arial"/>
          <w:lang w:val="en-US"/>
        </w:rPr>
        <w:t xml:space="preserve"> </w:t>
      </w:r>
      <w:proofErr w:type="spellStart"/>
      <w:r w:rsidRPr="00F14ECA">
        <w:rPr>
          <w:rFonts w:ascii="Arial" w:eastAsia="Calibri" w:hAnsi="Arial" w:cs="Arial"/>
          <w:lang w:val="en-US"/>
        </w:rPr>
        <w:t>работник</w:t>
      </w:r>
      <w:proofErr w:type="spellEnd"/>
      <w:r w:rsidRPr="00F14ECA">
        <w:rPr>
          <w:rFonts w:ascii="Arial" w:eastAsia="Calibri" w:hAnsi="Arial" w:cs="Arial"/>
          <w:lang w:val="en-US"/>
        </w:rPr>
        <w:t xml:space="preserve"> (</w:t>
      </w:r>
      <w:proofErr w:type="spellStart"/>
      <w:r w:rsidRPr="00F14ECA">
        <w:rPr>
          <w:rFonts w:ascii="Arial" w:eastAsia="Calibri" w:hAnsi="Arial" w:cs="Arial"/>
          <w:lang w:val="en-US"/>
        </w:rPr>
        <w:t>препоръчителен</w:t>
      </w:r>
      <w:proofErr w:type="spellEnd"/>
      <w:r w:rsidRPr="00F14ECA">
        <w:rPr>
          <w:rFonts w:ascii="Arial" w:eastAsia="Calibri" w:hAnsi="Arial" w:cs="Arial"/>
          <w:lang w:val="en-US"/>
        </w:rPr>
        <w:t>)</w:t>
      </w:r>
    </w:p>
    <w:p w14:paraId="07CECF2C" w14:textId="77777777" w:rsidR="00AE6A8E" w:rsidRPr="00F14ECA" w:rsidRDefault="00AE6A8E" w:rsidP="00AE6A8E">
      <w:pPr>
        <w:widowControl w:val="0"/>
        <w:numPr>
          <w:ilvl w:val="0"/>
          <w:numId w:val="2"/>
        </w:numPr>
        <w:tabs>
          <w:tab w:val="num" w:pos="900"/>
        </w:tabs>
        <w:spacing w:before="40" w:after="0" w:line="280" w:lineRule="atLeast"/>
        <w:ind w:hanging="1314"/>
        <w:jc w:val="both"/>
        <w:rPr>
          <w:rFonts w:ascii="Arial" w:eastAsia="Calibri" w:hAnsi="Arial" w:cs="Arial"/>
          <w:lang w:val="ru-RU"/>
        </w:rPr>
      </w:pPr>
      <w:proofErr w:type="spellStart"/>
      <w:r w:rsidRPr="00F14ECA">
        <w:rPr>
          <w:rFonts w:ascii="Arial" w:eastAsia="Calibri" w:hAnsi="Arial" w:cs="Arial"/>
          <w:lang w:val="ru-RU"/>
        </w:rPr>
        <w:t>мед</w:t>
      </w:r>
      <w:proofErr w:type="gramStart"/>
      <w:r w:rsidRPr="00F14ECA">
        <w:rPr>
          <w:rFonts w:ascii="Arial" w:eastAsia="Calibri" w:hAnsi="Arial" w:cs="Arial"/>
          <w:lang w:val="ru-RU"/>
        </w:rPr>
        <w:t>.с</w:t>
      </w:r>
      <w:proofErr w:type="gramEnd"/>
      <w:r w:rsidRPr="00F14ECA">
        <w:rPr>
          <w:rFonts w:ascii="Arial" w:eastAsia="Calibri" w:hAnsi="Arial" w:cs="Arial"/>
          <w:lang w:val="ru-RU"/>
        </w:rPr>
        <w:t>пециалист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по </w:t>
      </w:r>
      <w:proofErr w:type="spellStart"/>
      <w:r w:rsidRPr="00F14ECA">
        <w:rPr>
          <w:rFonts w:ascii="Arial" w:eastAsia="Calibri" w:hAnsi="Arial" w:cs="Arial"/>
          <w:lang w:val="ru-RU"/>
        </w:rPr>
        <w:t>диетично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хранене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(</w:t>
      </w:r>
      <w:proofErr w:type="spellStart"/>
      <w:r w:rsidRPr="00F14ECA">
        <w:rPr>
          <w:rFonts w:ascii="Arial" w:eastAsia="Calibri" w:hAnsi="Arial" w:cs="Arial"/>
          <w:lang w:val="ru-RU"/>
        </w:rPr>
        <w:t>препоръчителен</w:t>
      </w:r>
      <w:proofErr w:type="spellEnd"/>
      <w:r w:rsidRPr="00F14ECA">
        <w:rPr>
          <w:rFonts w:ascii="Arial" w:eastAsia="Calibri" w:hAnsi="Arial" w:cs="Arial"/>
          <w:lang w:val="ru-RU"/>
        </w:rPr>
        <w:t>)</w:t>
      </w:r>
    </w:p>
    <w:p w14:paraId="23EE7459" w14:textId="77777777" w:rsidR="00AE6A8E" w:rsidRPr="00F14ECA" w:rsidRDefault="00AE6A8E" w:rsidP="00AE6A8E">
      <w:pPr>
        <w:keepNext/>
        <w:keepLines/>
        <w:spacing w:after="0" w:line="280" w:lineRule="atLeast"/>
        <w:jc w:val="both"/>
        <w:rPr>
          <w:rFonts w:ascii="Arial" w:eastAsia="Calibri" w:hAnsi="Arial" w:cs="Arial"/>
          <w:lang w:eastAsia="bg-BG"/>
        </w:rPr>
      </w:pPr>
    </w:p>
    <w:p w14:paraId="0DF23800" w14:textId="77777777" w:rsidR="00AE6A8E" w:rsidRPr="00F14ECA" w:rsidRDefault="00AE6A8E" w:rsidP="00AE6A8E">
      <w:pPr>
        <w:keepNext/>
        <w:keepLines/>
        <w:numPr>
          <w:ilvl w:val="0"/>
          <w:numId w:val="1"/>
        </w:numPr>
        <w:tabs>
          <w:tab w:val="num" w:pos="0"/>
          <w:tab w:val="left" w:pos="426"/>
        </w:tabs>
        <w:spacing w:after="0" w:line="280" w:lineRule="atLeast"/>
        <w:jc w:val="both"/>
        <w:rPr>
          <w:rFonts w:ascii="Arial" w:eastAsia="Calibri" w:hAnsi="Arial" w:cs="Arial"/>
          <w:b/>
          <w:noProof/>
          <w:lang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>ДОПЪЛНИТЕЛНИ ИЗСКВАНИЯ ЗА ИЗПЪЛНЕНИЕ АЛГОРИТЪМА НА КЛИНИЧНАТА ПЪТЕКА</w:t>
      </w:r>
    </w:p>
    <w:p w14:paraId="205B1E49" w14:textId="77777777" w:rsidR="00AE6A8E" w:rsidRPr="00F14ECA" w:rsidRDefault="00AE6A8E" w:rsidP="00AE6A8E">
      <w:pPr>
        <w:keepNext/>
        <w:keepLines/>
        <w:spacing w:before="120" w:after="0" w:line="269" w:lineRule="auto"/>
        <w:ind w:firstLine="500"/>
        <w:contextualSpacing/>
        <w:jc w:val="both"/>
        <w:textAlignment w:val="center"/>
        <w:rPr>
          <w:rFonts w:ascii="Arial" w:eastAsia="Calibri" w:hAnsi="Arial" w:cs="Arial"/>
          <w:b/>
          <w:noProof/>
        </w:rPr>
      </w:pPr>
      <w:r w:rsidRPr="00F14ECA">
        <w:rPr>
          <w:rFonts w:ascii="Arial" w:eastAsia="Calibri" w:hAnsi="Arial" w:cs="Arial"/>
        </w:rPr>
        <w:t>Договор с МБАЛ за осигуряване хоспитализация на пациентите при</w:t>
      </w:r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възникване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усложнения</w:t>
      </w:r>
      <w:r w:rsidRPr="00F14ECA">
        <w:rPr>
          <w:rFonts w:ascii="Arial" w:eastAsia="Calibri" w:hAnsi="Arial" w:cs="Arial"/>
        </w:rPr>
        <w:t xml:space="preserve"> в хода на физиотерапевтичното лечение. Договорът следва да се поддържа актуален.</w:t>
      </w:r>
    </w:p>
    <w:p w14:paraId="62A59888" w14:textId="77777777" w:rsidR="00AE6A8E" w:rsidRPr="00F14ECA" w:rsidRDefault="00AE6A8E" w:rsidP="00AE6A8E">
      <w:pPr>
        <w:keepNext/>
        <w:keepLines/>
        <w:spacing w:after="0" w:line="280" w:lineRule="atLeast"/>
        <w:ind w:left="500"/>
        <w:jc w:val="both"/>
        <w:rPr>
          <w:rFonts w:ascii="Arial" w:eastAsia="Calibri" w:hAnsi="Arial" w:cs="Arial"/>
          <w:b/>
          <w:noProof/>
          <w:color w:val="FF0000"/>
          <w:lang w:eastAsia="bg-BG"/>
        </w:rPr>
      </w:pPr>
    </w:p>
    <w:p w14:paraId="05D97439" w14:textId="77777777" w:rsidR="00AE6A8E" w:rsidRPr="00F14ECA" w:rsidRDefault="00AE6A8E" w:rsidP="00AE6A8E">
      <w:pPr>
        <w:keepNext/>
        <w:keepLines/>
        <w:spacing w:after="0" w:line="240" w:lineRule="auto"/>
        <w:jc w:val="both"/>
        <w:rPr>
          <w:rFonts w:ascii="Arial" w:eastAsia="Calibri" w:hAnsi="Arial" w:cs="Times New Roman"/>
          <w:b/>
          <w:noProof/>
          <w:u w:val="single"/>
          <w:lang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 xml:space="preserve">ІІ. </w:t>
      </w:r>
      <w:r w:rsidRPr="00F14ECA">
        <w:rPr>
          <w:rFonts w:ascii="Arial" w:eastAsia="Calibri" w:hAnsi="Arial" w:cs="Times New Roman"/>
          <w:b/>
          <w:noProof/>
          <w:lang w:eastAsia="bg-BG"/>
        </w:rPr>
        <w:t xml:space="preserve"> </w:t>
      </w:r>
      <w:r w:rsidRPr="00F14ECA">
        <w:rPr>
          <w:rFonts w:ascii="Arial" w:eastAsia="Calibri" w:hAnsi="Arial" w:cs="Times New Roman"/>
          <w:b/>
          <w:noProof/>
          <w:u w:val="single"/>
          <w:lang w:eastAsia="bg-BG"/>
        </w:rPr>
        <w:t>ИНДИКАЦИИ ЗА ХОСПИТАЛИЗАЦИЯ И ЛЕЧЕНИЕ</w:t>
      </w:r>
    </w:p>
    <w:p w14:paraId="024C67E2" w14:textId="77777777" w:rsidR="00AE6A8E" w:rsidRPr="00F14ECA" w:rsidRDefault="00AE6A8E" w:rsidP="00AE6A8E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  <w:r w:rsidRPr="00F14ECA">
        <w:rPr>
          <w:rFonts w:ascii="Arial" w:eastAsia="Times New Roman" w:hAnsi="Arial" w:cs="Arial"/>
          <w:b/>
          <w:bCs/>
          <w:noProof/>
          <w:lang w:eastAsia="bg-BG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14:paraId="4839ECEB" w14:textId="77777777" w:rsidR="00AE6A8E" w:rsidRPr="00F14ECA" w:rsidRDefault="00AE6A8E" w:rsidP="00AE6A8E">
      <w:pPr>
        <w:keepNext/>
        <w:keepLines/>
        <w:spacing w:after="0"/>
        <w:jc w:val="both"/>
        <w:rPr>
          <w:rFonts w:ascii="Arial" w:eastAsia="Times New Roman" w:hAnsi="Arial" w:cs="Arial"/>
          <w:b/>
          <w:noProof/>
          <w:u w:val="single"/>
          <w:lang w:val="en-US"/>
        </w:rPr>
      </w:pPr>
    </w:p>
    <w:p w14:paraId="7142C677" w14:textId="77777777" w:rsidR="00AE6A8E" w:rsidRPr="00F14ECA" w:rsidRDefault="00AE6A8E" w:rsidP="00AE6A8E">
      <w:pPr>
        <w:keepNext/>
        <w:keepLines/>
        <w:spacing w:after="0"/>
        <w:rPr>
          <w:rFonts w:ascii="Arial" w:eastAsia="Times New Roman" w:hAnsi="Arial" w:cs="Arial"/>
          <w:b/>
          <w:noProof/>
          <w:lang w:eastAsia="bg-BG"/>
        </w:rPr>
      </w:pPr>
      <w:r w:rsidRPr="00F14ECA">
        <w:rPr>
          <w:rFonts w:ascii="Arial" w:eastAsia="Times New Roman" w:hAnsi="Arial" w:cs="Arial"/>
          <w:b/>
          <w:noProof/>
          <w:lang w:eastAsia="bg-BG"/>
        </w:rPr>
        <w:t>1. ИНДИКАЦИИ ЗА ХОСПИТАЛИЗАЦИЯ.</w:t>
      </w:r>
    </w:p>
    <w:p w14:paraId="29C4C4EF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F14ECA">
        <w:rPr>
          <w:rFonts w:ascii="Arial" w:eastAsia="Calibri" w:hAnsi="Arial" w:cs="Arial"/>
          <w:b/>
          <w:lang w:val="ru-RU" w:eastAsia="bg-BG"/>
        </w:rPr>
        <w:t>1.1.</w:t>
      </w:r>
      <w:r w:rsidRPr="00F14ECA">
        <w:rPr>
          <w:rFonts w:ascii="Arial" w:eastAsia="Calibri" w:hAnsi="Arial" w:cs="Arial"/>
          <w:lang w:val="ru-RU" w:eastAsia="bg-BG"/>
        </w:rPr>
        <w:t xml:space="preserve"> Физикална терапия,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рехабилитация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специализирани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грижи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gramStart"/>
      <w:r w:rsidRPr="00F14ECA">
        <w:rPr>
          <w:rFonts w:ascii="Arial" w:eastAsia="Calibri" w:hAnsi="Arial" w:cs="Arial"/>
          <w:lang w:val="ru-RU" w:eastAsia="bg-BG"/>
        </w:rPr>
        <w:t>при</w:t>
      </w:r>
      <w:proofErr w:type="gramEnd"/>
      <w:r w:rsidRPr="00F14ECA">
        <w:rPr>
          <w:rFonts w:ascii="Arial" w:eastAsia="Calibri" w:hAnsi="Arial" w:cs="Arial"/>
          <w:lang w:val="ru-RU" w:eastAsia="bg-BG"/>
        </w:rPr>
        <w:t>:</w:t>
      </w:r>
    </w:p>
    <w:p w14:paraId="7CC3C87B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F14ECA">
        <w:rPr>
          <w:rFonts w:ascii="Arial" w:eastAsia="Calibri" w:hAnsi="Arial" w:cs="Arial"/>
          <w:lang w:val="ru-RU" w:eastAsia="bg-BG"/>
        </w:rPr>
        <w:t xml:space="preserve">1.1.1. </w:t>
      </w:r>
      <w:r w:rsidRPr="00F14ECA">
        <w:rPr>
          <w:rFonts w:ascii="Arial" w:eastAsia="Calibri" w:hAnsi="Arial" w:cs="Arial"/>
          <w:lang w:eastAsia="bg-BG"/>
        </w:rPr>
        <w:t>П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ациенти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с доказано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персистиращо</w:t>
      </w:r>
      <w:proofErr w:type="spellEnd"/>
      <w:r w:rsidRPr="00F14ECA">
        <w:rPr>
          <w:rFonts w:ascii="Arial" w:eastAsia="Calibri" w:hAnsi="Arial" w:cs="Arial"/>
          <w:lang w:val="ru-RU" w:eastAsia="bg-BG"/>
        </w:rPr>
        <w:t>/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хронично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/вегетативно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състояние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преминали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периода на активно лечение 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долекуване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в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лечебни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заведения -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изпълнители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болнична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помощ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, при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които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изчерпани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възможностите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активното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лечение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основното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заболяване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усложненията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придружаващите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заболявания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за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извеждане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на пациента от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коматозното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състояние</w:t>
      </w:r>
      <w:proofErr w:type="spellEnd"/>
      <w:r w:rsidRPr="00F14ECA">
        <w:rPr>
          <w:rFonts w:ascii="Arial" w:eastAsia="Calibri" w:hAnsi="Arial" w:cs="Arial"/>
          <w:lang w:val="ru-RU" w:eastAsia="bg-BG"/>
        </w:rPr>
        <w:t>;</w:t>
      </w:r>
    </w:p>
    <w:p w14:paraId="7DEF17B5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F14ECA">
        <w:rPr>
          <w:rFonts w:ascii="Arial" w:eastAsia="Calibri" w:hAnsi="Arial" w:cs="Arial"/>
          <w:lang w:val="ru-RU" w:eastAsia="bg-BG"/>
        </w:rPr>
        <w:t xml:space="preserve">1.1.2.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Пациентът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е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напълно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зависим, с нарушено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съзнание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и се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нуждае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от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непрекъснато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обслужване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при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всички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ситуации;</w:t>
      </w:r>
    </w:p>
    <w:p w14:paraId="586D72DD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F14ECA">
        <w:rPr>
          <w:rFonts w:ascii="Arial" w:eastAsia="Calibri" w:hAnsi="Arial" w:cs="Arial"/>
          <w:lang w:val="ru-RU" w:eastAsia="bg-BG"/>
        </w:rPr>
        <w:t xml:space="preserve">1.1.3.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Пациентът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е с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данни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за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стабилни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хемодинамика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дихателна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функция (адекватно спонтанно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дишане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); с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компенсирана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сърдечна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бъбречна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чернодробна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функция или до </w:t>
      </w:r>
      <w:r w:rsidRPr="00F14ECA">
        <w:rPr>
          <w:rFonts w:ascii="Arial" w:eastAsia="Calibri" w:hAnsi="Arial" w:cs="Arial"/>
          <w:lang w:val="en-US" w:eastAsia="bg-BG"/>
        </w:rPr>
        <w:t>I</w:t>
      </w:r>
      <w:r w:rsidRPr="00F14ECA">
        <w:rPr>
          <w:rFonts w:ascii="Arial" w:eastAsia="Calibri" w:hAnsi="Arial" w:cs="Arial"/>
          <w:lang w:val="ru-RU" w:eastAsia="bg-BG"/>
        </w:rPr>
        <w:t xml:space="preserve"> стадий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сърдечна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бъбречна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чернодробна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недостатъчност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, без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данни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за или с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компенсиран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анемичен синдром; без нарушения </w:t>
      </w:r>
      <w:proofErr w:type="gramStart"/>
      <w:r w:rsidRPr="00F14ECA">
        <w:rPr>
          <w:rFonts w:ascii="Arial" w:eastAsia="Calibri" w:hAnsi="Arial" w:cs="Arial"/>
          <w:lang w:val="ru-RU" w:eastAsia="bg-BG"/>
        </w:rPr>
        <w:t>в</w:t>
      </w:r>
      <w:proofErr w:type="gram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кръвосъсирването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; с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възможност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за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приемане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течно-кашава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храна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; без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нестабилни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фрактури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крайници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гръбначния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стълб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, без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необходимост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от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хирургична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обработка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декубитални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рани, без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данни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за активно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възпаление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различни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органи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системи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; без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необходимост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от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парентерално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хранене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други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усложнения,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изискващи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активно лечение и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консултации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на лекари -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специалисти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</w:t>
      </w:r>
      <w:proofErr w:type="gramStart"/>
      <w:r w:rsidRPr="00F14ECA">
        <w:rPr>
          <w:rFonts w:ascii="Arial" w:eastAsia="Calibri" w:hAnsi="Arial" w:cs="Arial"/>
          <w:lang w:val="ru-RU" w:eastAsia="bg-BG"/>
        </w:rPr>
        <w:t>по</w:t>
      </w:r>
      <w:proofErr w:type="gramEnd"/>
      <w:r w:rsidRPr="00F14ECA">
        <w:rPr>
          <w:rFonts w:ascii="Arial" w:eastAsia="Calibri" w:hAnsi="Arial" w:cs="Arial"/>
          <w:lang w:val="ru-RU" w:eastAsia="bg-BG"/>
        </w:rPr>
        <w:t xml:space="preserve"> хирургия, анестезиология и др.</w:t>
      </w:r>
    </w:p>
    <w:p w14:paraId="79DC68B7" w14:textId="77777777" w:rsidR="00AE6A8E" w:rsidRPr="00F14ECA" w:rsidRDefault="00AE6A8E" w:rsidP="00AE6A8E">
      <w:pPr>
        <w:widowControl w:val="0"/>
        <w:spacing w:before="40" w:after="0" w:line="280" w:lineRule="atLeast"/>
        <w:ind w:firstLine="540"/>
        <w:jc w:val="both"/>
        <w:rPr>
          <w:rFonts w:ascii="Arial" w:eastAsia="Calibri" w:hAnsi="Arial" w:cs="Arial"/>
          <w:lang w:val="ru-RU"/>
        </w:rPr>
      </w:pPr>
      <w:proofErr w:type="spellStart"/>
      <w:r w:rsidRPr="00F14ECA">
        <w:rPr>
          <w:rFonts w:ascii="Arial" w:eastAsia="Calibri" w:hAnsi="Arial" w:cs="Arial"/>
          <w:lang w:val="ru-RU"/>
        </w:rPr>
        <w:t>Пациентът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постъпва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с </w:t>
      </w:r>
      <w:proofErr w:type="spellStart"/>
      <w:r w:rsidRPr="00F14ECA">
        <w:rPr>
          <w:rFonts w:ascii="Arial" w:eastAsia="Calibri" w:hAnsi="Arial" w:cs="Arial"/>
          <w:lang w:val="ru-RU"/>
        </w:rPr>
        <w:t>параклинични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изследвания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/>
        </w:rPr>
        <w:t>включващи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ПКК, </w:t>
      </w:r>
      <w:proofErr w:type="spellStart"/>
      <w:r w:rsidRPr="00F14ECA">
        <w:rPr>
          <w:rFonts w:ascii="Arial" w:eastAsia="Calibri" w:hAnsi="Arial" w:cs="Arial"/>
          <w:lang w:val="ru-RU"/>
        </w:rPr>
        <w:t>биохимични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изследвания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(</w:t>
      </w:r>
      <w:proofErr w:type="spellStart"/>
      <w:r w:rsidRPr="00F14ECA">
        <w:rPr>
          <w:rFonts w:ascii="Arial" w:eastAsia="Calibri" w:hAnsi="Arial" w:cs="Arial"/>
          <w:lang w:val="ru-RU"/>
        </w:rPr>
        <w:t>йонограма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, билирубин, </w:t>
      </w:r>
      <w:proofErr w:type="spellStart"/>
      <w:r w:rsidRPr="00F14ECA">
        <w:rPr>
          <w:rFonts w:ascii="Arial" w:eastAsia="Calibri" w:hAnsi="Arial" w:cs="Arial"/>
          <w:lang w:val="ru-RU"/>
        </w:rPr>
        <w:t>урея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/>
        </w:rPr>
        <w:t>креатинин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, общ </w:t>
      </w:r>
      <w:proofErr w:type="spellStart"/>
      <w:r w:rsidRPr="00F14ECA">
        <w:rPr>
          <w:rFonts w:ascii="Arial" w:eastAsia="Calibri" w:hAnsi="Arial" w:cs="Arial"/>
          <w:lang w:val="ru-RU"/>
        </w:rPr>
        <w:t>белтък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/>
        </w:rPr>
        <w:t>чернодробни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показатели) - </w:t>
      </w:r>
      <w:proofErr w:type="spellStart"/>
      <w:r w:rsidRPr="00F14ECA">
        <w:rPr>
          <w:rFonts w:ascii="Arial" w:eastAsia="Calibri" w:hAnsi="Arial" w:cs="Arial"/>
          <w:lang w:val="ru-RU"/>
        </w:rPr>
        <w:t>направени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до 7 дни </w:t>
      </w:r>
      <w:proofErr w:type="spellStart"/>
      <w:r w:rsidRPr="00F14ECA">
        <w:rPr>
          <w:rFonts w:ascii="Arial" w:eastAsia="Calibri" w:hAnsi="Arial" w:cs="Arial"/>
          <w:lang w:val="ru-RU"/>
        </w:rPr>
        <w:t>преди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хоспитализацията</w:t>
      </w:r>
      <w:proofErr w:type="spellEnd"/>
      <w:r w:rsidRPr="00F14ECA">
        <w:rPr>
          <w:rFonts w:ascii="Arial" w:eastAsia="Calibri" w:hAnsi="Arial" w:cs="Arial"/>
          <w:lang w:val="ru-RU"/>
        </w:rPr>
        <w:t>.</w:t>
      </w:r>
    </w:p>
    <w:p w14:paraId="17AA2BEB" w14:textId="77777777" w:rsidR="00AE6A8E" w:rsidRPr="00F14ECA" w:rsidRDefault="00AE6A8E" w:rsidP="00AE6A8E">
      <w:pPr>
        <w:keepNext/>
        <w:keepLines/>
        <w:spacing w:before="40" w:after="0" w:line="280" w:lineRule="atLeast"/>
        <w:ind w:firstLine="540"/>
        <w:jc w:val="both"/>
        <w:rPr>
          <w:rFonts w:ascii="Arial" w:eastAsia="Calibri" w:hAnsi="Arial" w:cs="Arial"/>
          <w:noProof/>
          <w:lang w:val="ru-RU"/>
        </w:rPr>
      </w:pPr>
      <w:r w:rsidRPr="00F14ECA">
        <w:rPr>
          <w:rFonts w:ascii="Arial" w:eastAsia="Calibri" w:hAnsi="Arial" w:cs="Arial"/>
          <w:noProof/>
          <w:lang w:val="ru-RU"/>
        </w:rPr>
        <w:lastRenderedPageBreak/>
        <w:t xml:space="preserve">Пациентът се хоспитализира в ЛЗ </w:t>
      </w:r>
      <w:r w:rsidRPr="00F14ECA">
        <w:rPr>
          <w:rFonts w:ascii="Arial" w:eastAsia="Calibri" w:hAnsi="Arial" w:cs="Arial"/>
          <w:noProof/>
        </w:rPr>
        <w:t>за физикална терапия</w:t>
      </w:r>
      <w:r w:rsidRPr="00F14ECA">
        <w:rPr>
          <w:rFonts w:ascii="Arial" w:eastAsia="Calibri" w:hAnsi="Arial" w:cs="Arial"/>
          <w:noProof/>
          <w:lang w:val="ru-RU"/>
        </w:rPr>
        <w:t xml:space="preserve"> </w:t>
      </w:r>
      <w:r w:rsidRPr="00F14ECA">
        <w:rPr>
          <w:rFonts w:ascii="Arial" w:eastAsia="Calibri" w:hAnsi="Arial" w:cs="Arial"/>
          <w:noProof/>
        </w:rPr>
        <w:t>и специализирани</w:t>
      </w:r>
      <w:r w:rsidRPr="00F14ECA">
        <w:rPr>
          <w:rFonts w:ascii="Arial" w:eastAsia="Calibri" w:hAnsi="Arial" w:cs="Arial"/>
          <w:noProof/>
          <w:lang w:val="ru-RU"/>
        </w:rPr>
        <w:t xml:space="preserve"> здравни грижи само при наличието на медицинска документация, в която е наличен запис на състоянието му; копия от медицинските документи от престоя във всички лечебни заведения по повод на настоящото състояние; писмено експертно мнение от лекарски екип (минимум от двама лекари) за необходимостта от </w:t>
      </w:r>
      <w:r w:rsidRPr="00F14ECA">
        <w:rPr>
          <w:rFonts w:ascii="Arial" w:eastAsia="Calibri" w:hAnsi="Arial" w:cs="Arial"/>
          <w:noProof/>
        </w:rPr>
        <w:t>физикална терапия и специализирани</w:t>
      </w:r>
      <w:r w:rsidRPr="00F14ECA">
        <w:rPr>
          <w:rFonts w:ascii="Arial" w:eastAsia="Calibri" w:hAnsi="Arial" w:cs="Arial"/>
          <w:noProof/>
          <w:lang w:val="ru-RU"/>
        </w:rPr>
        <w:t xml:space="preserve"> здравни грижи и препоръки за вида и обема на здравните грижи, които ще се полагат.</w:t>
      </w:r>
    </w:p>
    <w:p w14:paraId="76639E86" w14:textId="77777777" w:rsidR="00AE6A8E" w:rsidRPr="00F14ECA" w:rsidRDefault="00AE6A8E" w:rsidP="00AE6A8E">
      <w:pPr>
        <w:widowControl w:val="0"/>
        <w:spacing w:before="40" w:after="0" w:line="280" w:lineRule="atLeast"/>
        <w:ind w:firstLine="540"/>
        <w:jc w:val="both"/>
        <w:rPr>
          <w:rFonts w:ascii="Arial" w:eastAsia="Calibri" w:hAnsi="Arial" w:cs="Arial"/>
          <w:lang w:val="ru-RU"/>
        </w:rPr>
      </w:pPr>
    </w:p>
    <w:p w14:paraId="66C577CF" w14:textId="77777777" w:rsidR="00EA6282" w:rsidRPr="00F14ECA" w:rsidRDefault="00AE6A8E" w:rsidP="00EA6282">
      <w:pPr>
        <w:spacing w:after="0" w:line="240" w:lineRule="auto"/>
        <w:jc w:val="both"/>
        <w:rPr>
          <w:rFonts w:ascii="Arial" w:eastAsia="Calibri" w:hAnsi="Arial" w:cs="Arial"/>
        </w:rPr>
      </w:pPr>
      <w:r w:rsidRPr="00F14ECA">
        <w:rPr>
          <w:rFonts w:ascii="Arial" w:eastAsia="Calibri" w:hAnsi="Arial" w:cs="Arial"/>
          <w:lang w:val="ru-RU" w:eastAsia="bg-BG"/>
        </w:rPr>
        <w:t xml:space="preserve">1.2. </w:t>
      </w:r>
      <w:r w:rsidR="00EA6282" w:rsidRPr="00F14ECA">
        <w:rPr>
          <w:rFonts w:ascii="Arial" w:eastAsia="Calibri" w:hAnsi="Arial" w:cs="Arial"/>
        </w:rPr>
        <w:t>Здравни грижи</w:t>
      </w:r>
    </w:p>
    <w:p w14:paraId="4092273A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en-US" w:eastAsia="bg-BG"/>
        </w:rPr>
      </w:pPr>
    </w:p>
    <w:p w14:paraId="41F7AC8B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F14ECA">
        <w:rPr>
          <w:rFonts w:ascii="Arial" w:eastAsia="Calibri" w:hAnsi="Arial" w:cs="Arial"/>
          <w:lang w:val="ru-RU" w:eastAsia="bg-BG"/>
        </w:rPr>
        <w:t xml:space="preserve">1.3. Обучение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близките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за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осигуряване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грижи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в </w:t>
      </w:r>
      <w:proofErr w:type="spellStart"/>
      <w:r w:rsidRPr="00F14ECA">
        <w:rPr>
          <w:rFonts w:ascii="Arial" w:eastAsia="Calibri" w:hAnsi="Arial" w:cs="Arial"/>
          <w:lang w:val="ru-RU" w:eastAsia="bg-BG"/>
        </w:rPr>
        <w:t>домашна</w:t>
      </w:r>
      <w:proofErr w:type="spellEnd"/>
      <w:r w:rsidRPr="00F14ECA">
        <w:rPr>
          <w:rFonts w:ascii="Arial" w:eastAsia="Calibri" w:hAnsi="Arial" w:cs="Arial"/>
          <w:lang w:val="ru-RU" w:eastAsia="bg-BG"/>
        </w:rPr>
        <w:t xml:space="preserve"> среда.</w:t>
      </w:r>
    </w:p>
    <w:p w14:paraId="55A32D7B" w14:textId="77777777" w:rsidR="00CA47C1" w:rsidRPr="00F14ECA" w:rsidRDefault="00CA47C1" w:rsidP="00CA47C1">
      <w:pPr>
        <w:pStyle w:val="Default"/>
        <w:jc w:val="both"/>
        <w:rPr>
          <w:sz w:val="17"/>
          <w:szCs w:val="17"/>
        </w:rPr>
      </w:pPr>
      <w:r w:rsidRPr="00F14ECA">
        <w:rPr>
          <w:sz w:val="17"/>
          <w:szCs w:val="17"/>
        </w:rPr>
        <w:t>„</w:t>
      </w:r>
      <w:r w:rsidRPr="00F14ECA">
        <w:rPr>
          <w:rFonts w:ascii="Arial" w:eastAsia="Calibri" w:hAnsi="Arial" w:cs="Arial"/>
          <w:color w:val="auto"/>
          <w:sz w:val="22"/>
          <w:szCs w:val="22"/>
          <w:lang w:val="bg-BG"/>
        </w:rPr>
        <w:t>Националната</w:t>
      </w:r>
      <w:r w:rsidRPr="00F14ECA">
        <w:rPr>
          <w:rFonts w:ascii="Arial" w:eastAsia="Calibri" w:hAnsi="Arial" w:cs="Arial"/>
          <w:b/>
          <w:color w:val="auto"/>
          <w:sz w:val="22"/>
          <w:szCs w:val="22"/>
          <w:lang w:val="bg-BG"/>
        </w:rPr>
        <w:t xml:space="preserve"> здравноосигурителна каса заплаща за лечението на едно ЗОЛ по тази КП до три хоспитализации /с обща продължителност до 21 дни/ за </w:t>
      </w:r>
      <w:proofErr w:type="spellStart"/>
      <w:r w:rsidRPr="00F14ECA">
        <w:rPr>
          <w:rFonts w:ascii="Arial" w:eastAsia="Calibri" w:hAnsi="Arial" w:cs="Arial"/>
          <w:b/>
          <w:color w:val="auto"/>
          <w:sz w:val="22"/>
          <w:szCs w:val="22"/>
          <w:lang w:val="bg-BG"/>
        </w:rPr>
        <w:t>eдна</w:t>
      </w:r>
      <w:proofErr w:type="spellEnd"/>
      <w:r w:rsidRPr="00F14ECA">
        <w:rPr>
          <w:rFonts w:ascii="Arial" w:eastAsia="Calibri" w:hAnsi="Arial" w:cs="Arial"/>
          <w:b/>
          <w:color w:val="auto"/>
          <w:sz w:val="22"/>
          <w:szCs w:val="22"/>
          <w:lang w:val="bg-BG"/>
        </w:rPr>
        <w:t xml:space="preserve"> календарна година за лечение на един пациент</w:t>
      </w:r>
      <w:proofErr w:type="gramStart"/>
      <w:r w:rsidRPr="00F14ECA">
        <w:rPr>
          <w:rFonts w:ascii="Arial" w:eastAsia="Calibri" w:hAnsi="Arial" w:cs="Arial"/>
          <w:b/>
          <w:color w:val="auto"/>
          <w:sz w:val="22"/>
          <w:szCs w:val="22"/>
          <w:lang w:val="bg-BG"/>
        </w:rPr>
        <w:t>.“</w:t>
      </w:r>
      <w:proofErr w:type="gramEnd"/>
      <w:r w:rsidRPr="00F14ECA">
        <w:rPr>
          <w:sz w:val="17"/>
          <w:szCs w:val="17"/>
        </w:rPr>
        <w:t xml:space="preserve"> </w:t>
      </w:r>
    </w:p>
    <w:p w14:paraId="7014B17B" w14:textId="77777777" w:rsidR="00CA47C1" w:rsidRPr="00F14ECA" w:rsidRDefault="00CA47C1" w:rsidP="00AE6A8E">
      <w:pPr>
        <w:keepNext/>
        <w:keepLines/>
        <w:spacing w:after="0" w:line="280" w:lineRule="atLeast"/>
        <w:jc w:val="both"/>
        <w:rPr>
          <w:rFonts w:ascii="Arial" w:eastAsia="Calibri" w:hAnsi="Arial" w:cs="Arial"/>
          <w:b/>
          <w:noProof/>
          <w:lang w:val="en-US" w:eastAsia="bg-BG"/>
        </w:rPr>
      </w:pPr>
    </w:p>
    <w:p w14:paraId="64E9A7CE" w14:textId="77777777" w:rsidR="00AE6A8E" w:rsidRPr="00F14ECA" w:rsidRDefault="00AE6A8E" w:rsidP="00AE6A8E">
      <w:pPr>
        <w:keepNext/>
        <w:keepLines/>
        <w:spacing w:after="0" w:line="280" w:lineRule="atLeast"/>
        <w:jc w:val="both"/>
        <w:rPr>
          <w:rFonts w:ascii="Arial" w:eastAsia="Calibri" w:hAnsi="Arial" w:cs="Arial"/>
          <w:b/>
          <w:noProof/>
          <w:lang w:val="ru-RU"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 xml:space="preserve">2. ДИАГНОСТИЧНО - ЛЕЧЕБЕН АЛГОРИТЪМ. </w:t>
      </w:r>
    </w:p>
    <w:p w14:paraId="72D767DE" w14:textId="77777777"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</w:rPr>
        <w:t>П</w:t>
      </w:r>
      <w:proofErr w:type="spellStart"/>
      <w:r w:rsidRPr="00F14ECA">
        <w:rPr>
          <w:rFonts w:ascii="Arial" w:eastAsia="Calibri" w:hAnsi="Arial" w:cs="Arial"/>
          <w:lang w:val="ru-RU"/>
        </w:rPr>
        <w:t>ри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приемане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пациента </w:t>
      </w:r>
      <w:r w:rsidRPr="00F14ECA">
        <w:rPr>
          <w:rFonts w:ascii="Arial" w:eastAsia="Calibri" w:hAnsi="Arial" w:cs="Arial"/>
        </w:rPr>
        <w:t>в ЛЗ с</w:t>
      </w:r>
      <w:proofErr w:type="spellStart"/>
      <w:r w:rsidRPr="00F14ECA">
        <w:rPr>
          <w:rFonts w:ascii="Arial" w:eastAsia="Calibri" w:hAnsi="Arial" w:cs="Arial"/>
          <w:lang w:val="ru-RU"/>
        </w:rPr>
        <w:t>пециалистът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по физикална и рехабилитационна медицина </w:t>
      </w:r>
      <w:proofErr w:type="spellStart"/>
      <w:r w:rsidRPr="00F14ECA">
        <w:rPr>
          <w:rFonts w:ascii="Arial" w:eastAsia="Calibri" w:hAnsi="Arial" w:cs="Arial"/>
          <w:lang w:val="ru-RU"/>
        </w:rPr>
        <w:t>прави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клиничен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преглед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с обща оценка на </w:t>
      </w:r>
      <w:proofErr w:type="spellStart"/>
      <w:r w:rsidRPr="00F14ECA">
        <w:rPr>
          <w:rFonts w:ascii="Arial" w:eastAsia="Calibri" w:hAnsi="Arial" w:cs="Arial"/>
          <w:lang w:val="ru-RU"/>
        </w:rPr>
        <w:t>рехабилитационния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потенциал и </w:t>
      </w:r>
      <w:proofErr w:type="spellStart"/>
      <w:r w:rsidRPr="00F14ECA">
        <w:rPr>
          <w:rFonts w:ascii="Arial" w:eastAsia="Calibri" w:hAnsi="Arial" w:cs="Arial"/>
          <w:lang w:val="ru-RU"/>
        </w:rPr>
        <w:t>съставя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индивидуална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рехабилитационна </w:t>
      </w:r>
      <w:proofErr w:type="spellStart"/>
      <w:r w:rsidRPr="00F14ECA">
        <w:rPr>
          <w:rFonts w:ascii="Arial" w:eastAsia="Calibri" w:hAnsi="Arial" w:cs="Arial"/>
          <w:lang w:val="ru-RU"/>
        </w:rPr>
        <w:t>програма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/>
        </w:rPr>
        <w:t>включваща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кинезитерапия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/>
        </w:rPr>
        <w:t>други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процедури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от </w:t>
      </w:r>
      <w:proofErr w:type="spellStart"/>
      <w:r w:rsidRPr="00F14ECA">
        <w:rPr>
          <w:rFonts w:ascii="Arial" w:eastAsia="Calibri" w:hAnsi="Arial" w:cs="Arial"/>
          <w:lang w:val="ru-RU"/>
        </w:rPr>
        <w:t>областта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физикалната и рехабилитационна медицина </w:t>
      </w:r>
      <w:proofErr w:type="spellStart"/>
      <w:r w:rsidRPr="00F14ECA">
        <w:rPr>
          <w:rFonts w:ascii="Arial" w:eastAsia="Calibri" w:hAnsi="Arial" w:cs="Arial"/>
          <w:lang w:val="ru-RU"/>
        </w:rPr>
        <w:t>съобразно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състоянието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пациента. </w:t>
      </w:r>
    </w:p>
    <w:p w14:paraId="4CB8AE47" w14:textId="77777777"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 xml:space="preserve">При </w:t>
      </w:r>
      <w:proofErr w:type="spellStart"/>
      <w:r w:rsidRPr="00F14ECA">
        <w:rPr>
          <w:rFonts w:ascii="Arial" w:eastAsia="Calibri" w:hAnsi="Arial" w:cs="Arial"/>
          <w:lang w:val="ru-RU"/>
        </w:rPr>
        <w:t>необходимост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, по </w:t>
      </w:r>
      <w:proofErr w:type="spellStart"/>
      <w:r w:rsidRPr="00F14ECA">
        <w:rPr>
          <w:rFonts w:ascii="Arial" w:eastAsia="Calibri" w:hAnsi="Arial" w:cs="Arial"/>
          <w:lang w:val="ru-RU"/>
        </w:rPr>
        <w:t>преценка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/>
        </w:rPr>
        <w:t>лекуващия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proofErr w:type="gramStart"/>
      <w:r w:rsidRPr="00F14ECA">
        <w:rPr>
          <w:rFonts w:ascii="Arial" w:eastAsia="Calibri" w:hAnsi="Arial" w:cs="Arial"/>
          <w:lang w:val="ru-RU"/>
        </w:rPr>
        <w:t>лекар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и</w:t>
      </w:r>
      <w:proofErr w:type="gram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съмнение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за усложнения се </w:t>
      </w:r>
      <w:proofErr w:type="spellStart"/>
      <w:r w:rsidRPr="00F14ECA">
        <w:rPr>
          <w:rFonts w:ascii="Arial" w:eastAsia="Calibri" w:hAnsi="Arial" w:cs="Arial"/>
          <w:lang w:val="ru-RU"/>
        </w:rPr>
        <w:t>извършват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параклинични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/>
        </w:rPr>
        <w:t>образни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изследвания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/>
        </w:rPr>
        <w:t>съответни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консултации</w:t>
      </w:r>
      <w:proofErr w:type="spellEnd"/>
      <w:r w:rsidRPr="00F14ECA">
        <w:rPr>
          <w:rFonts w:ascii="Arial" w:eastAsia="Calibri" w:hAnsi="Arial" w:cs="Arial"/>
          <w:lang w:val="ru-RU"/>
        </w:rPr>
        <w:t>.</w:t>
      </w:r>
    </w:p>
    <w:p w14:paraId="6402B2BB" w14:textId="77777777" w:rsidR="00AE6A8E" w:rsidRPr="00F14ECA" w:rsidRDefault="00AE6A8E" w:rsidP="00AE6A8E">
      <w:pPr>
        <w:widowControl w:val="0"/>
        <w:spacing w:before="40" w:after="0" w:line="260" w:lineRule="exact"/>
        <w:ind w:firstLine="567"/>
        <w:jc w:val="both"/>
        <w:rPr>
          <w:rFonts w:ascii="Arial" w:eastAsia="Calibri" w:hAnsi="Arial" w:cs="Arial"/>
          <w:b/>
        </w:rPr>
      </w:pPr>
    </w:p>
    <w:p w14:paraId="568FA113" w14:textId="77777777" w:rsidR="00AE6A8E" w:rsidRPr="00F14ECA" w:rsidRDefault="00AE6A8E" w:rsidP="00AE6A8E">
      <w:pPr>
        <w:widowControl w:val="0"/>
        <w:spacing w:before="40" w:after="0" w:line="260" w:lineRule="exact"/>
        <w:ind w:firstLine="567"/>
        <w:jc w:val="both"/>
        <w:rPr>
          <w:rFonts w:ascii="Arial" w:eastAsia="Calibri" w:hAnsi="Arial" w:cs="Arial"/>
          <w:b/>
          <w:lang w:val="ru-RU"/>
        </w:rPr>
      </w:pPr>
      <w:r w:rsidRPr="00F14ECA">
        <w:rPr>
          <w:rFonts w:ascii="Arial" w:eastAsia="Calibri" w:hAnsi="Arial" w:cs="Arial"/>
          <w:b/>
          <w:lang w:val="ru-RU"/>
        </w:rPr>
        <w:t xml:space="preserve">Правила за поведение при </w:t>
      </w:r>
      <w:proofErr w:type="spellStart"/>
      <w:r w:rsidRPr="00F14ECA">
        <w:rPr>
          <w:rFonts w:ascii="Arial" w:eastAsia="Calibri" w:hAnsi="Arial" w:cs="Arial"/>
          <w:b/>
          <w:lang w:val="ru-RU"/>
        </w:rPr>
        <w:t>декубитус</w:t>
      </w:r>
      <w:proofErr w:type="spellEnd"/>
    </w:p>
    <w:p w14:paraId="5F233A61" w14:textId="77777777" w:rsidR="00AE6A8E" w:rsidRPr="00F14ECA" w:rsidRDefault="00AE6A8E" w:rsidP="00AE6A8E">
      <w:pPr>
        <w:widowControl w:val="0"/>
        <w:spacing w:before="40" w:after="0" w:line="260" w:lineRule="exact"/>
        <w:ind w:firstLine="567"/>
        <w:jc w:val="both"/>
        <w:rPr>
          <w:rFonts w:ascii="Arial" w:eastAsia="Calibri" w:hAnsi="Arial" w:cs="Arial"/>
          <w:i/>
          <w:lang w:val="ru-RU"/>
        </w:rPr>
      </w:pPr>
      <w:r w:rsidRPr="00F14ECA">
        <w:rPr>
          <w:rFonts w:ascii="Arial" w:eastAsia="Calibri" w:hAnsi="Arial" w:cs="Arial"/>
          <w:i/>
          <w:lang w:val="ru-RU"/>
        </w:rPr>
        <w:t xml:space="preserve">А. </w:t>
      </w:r>
      <w:proofErr w:type="spellStart"/>
      <w:r w:rsidRPr="00F14ECA">
        <w:rPr>
          <w:rFonts w:ascii="Arial" w:eastAsia="Calibri" w:hAnsi="Arial" w:cs="Arial"/>
          <w:i/>
          <w:lang w:val="ru-RU"/>
        </w:rPr>
        <w:t>Определяне</w:t>
      </w:r>
      <w:proofErr w:type="spellEnd"/>
      <w:r w:rsidRPr="00F14ECA">
        <w:rPr>
          <w:rFonts w:ascii="Arial" w:eastAsia="Calibri" w:hAnsi="Arial" w:cs="Arial"/>
          <w:i/>
          <w:lang w:val="ru-RU"/>
        </w:rPr>
        <w:t xml:space="preserve"> на риска от развитие на </w:t>
      </w:r>
      <w:proofErr w:type="spellStart"/>
      <w:r w:rsidRPr="00F14ECA">
        <w:rPr>
          <w:rFonts w:ascii="Arial" w:eastAsia="Calibri" w:hAnsi="Arial" w:cs="Arial"/>
          <w:i/>
          <w:lang w:val="ru-RU"/>
        </w:rPr>
        <w:t>декубитус</w:t>
      </w:r>
      <w:proofErr w:type="spellEnd"/>
      <w:r w:rsidRPr="00F14ECA">
        <w:rPr>
          <w:rFonts w:ascii="Arial" w:eastAsia="Calibri" w:hAnsi="Arial" w:cs="Arial"/>
          <w:i/>
          <w:lang w:val="ru-RU"/>
        </w:rPr>
        <w:t xml:space="preserve">  и мерки  </w:t>
      </w:r>
      <w:proofErr w:type="gramStart"/>
      <w:r w:rsidRPr="00F14ECA">
        <w:rPr>
          <w:rFonts w:ascii="Arial" w:eastAsia="Calibri" w:hAnsi="Arial" w:cs="Arial"/>
          <w:i/>
          <w:lang w:val="ru-RU"/>
        </w:rPr>
        <w:t>за</w:t>
      </w:r>
      <w:proofErr w:type="gramEnd"/>
      <w:r w:rsidRPr="00F14ECA">
        <w:rPr>
          <w:rFonts w:ascii="Arial" w:eastAsia="Calibri" w:hAnsi="Arial" w:cs="Arial"/>
          <w:i/>
          <w:lang w:val="ru-RU"/>
        </w:rPr>
        <w:t xml:space="preserve"> профилактика:</w:t>
      </w:r>
    </w:p>
    <w:p w14:paraId="65838B54" w14:textId="77777777"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en-US"/>
        </w:rPr>
        <w:t></w:t>
      </w:r>
      <w:r w:rsidRPr="00F14ECA">
        <w:rPr>
          <w:rFonts w:ascii="Arial" w:eastAsia="Calibri" w:hAnsi="Arial" w:cs="Arial"/>
          <w:lang w:val="ru-RU"/>
        </w:rPr>
        <w:tab/>
      </w:r>
      <w:proofErr w:type="spellStart"/>
      <w:proofErr w:type="gramStart"/>
      <w:r w:rsidRPr="00F14ECA">
        <w:rPr>
          <w:rFonts w:ascii="Arial" w:eastAsia="Calibri" w:hAnsi="Arial" w:cs="Arial"/>
          <w:lang w:val="ru-RU"/>
        </w:rPr>
        <w:t>антидекубитален</w:t>
      </w:r>
      <w:proofErr w:type="spellEnd"/>
      <w:proofErr w:type="gram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дюшек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и/или </w:t>
      </w:r>
      <w:proofErr w:type="spellStart"/>
      <w:r w:rsidRPr="00F14ECA">
        <w:rPr>
          <w:rFonts w:ascii="Arial" w:eastAsia="Calibri" w:hAnsi="Arial" w:cs="Arial"/>
          <w:lang w:val="ru-RU"/>
        </w:rPr>
        <w:t>превръзки</w:t>
      </w:r>
      <w:proofErr w:type="spellEnd"/>
      <w:r w:rsidRPr="00F14ECA">
        <w:rPr>
          <w:rFonts w:ascii="Arial" w:eastAsia="Calibri" w:hAnsi="Arial" w:cs="Arial"/>
          <w:lang w:val="ru-RU"/>
        </w:rPr>
        <w:t>;</w:t>
      </w:r>
    </w:p>
    <w:p w14:paraId="02850B88" w14:textId="77777777"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en-US"/>
        </w:rPr>
        <w:t></w:t>
      </w:r>
      <w:r w:rsidRPr="00F14ECA">
        <w:rPr>
          <w:rFonts w:ascii="Arial" w:eastAsia="Calibri" w:hAnsi="Arial" w:cs="Arial"/>
          <w:lang w:val="ru-RU"/>
        </w:rPr>
        <w:tab/>
      </w:r>
      <w:proofErr w:type="spellStart"/>
      <w:proofErr w:type="gramStart"/>
      <w:r w:rsidRPr="00F14ECA">
        <w:rPr>
          <w:rFonts w:ascii="Arial" w:eastAsia="Calibri" w:hAnsi="Arial" w:cs="Arial"/>
          <w:lang w:val="ru-RU"/>
        </w:rPr>
        <w:t>честа</w:t>
      </w:r>
      <w:proofErr w:type="spellEnd"/>
      <w:proofErr w:type="gram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промяна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позицията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/>
        </w:rPr>
        <w:t>тялото</w:t>
      </w:r>
      <w:proofErr w:type="spellEnd"/>
      <w:r w:rsidRPr="00F14ECA">
        <w:rPr>
          <w:rFonts w:ascii="Arial" w:eastAsia="Calibri" w:hAnsi="Arial" w:cs="Arial"/>
          <w:lang w:val="ru-RU"/>
        </w:rPr>
        <w:t>;</w:t>
      </w:r>
    </w:p>
    <w:p w14:paraId="4518171B" w14:textId="77777777"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en-US"/>
        </w:rPr>
        <w:t></w:t>
      </w:r>
      <w:r w:rsidRPr="00F14ECA">
        <w:rPr>
          <w:rFonts w:ascii="Arial" w:eastAsia="Calibri" w:hAnsi="Arial" w:cs="Arial"/>
          <w:lang w:val="ru-RU"/>
        </w:rPr>
        <w:tab/>
      </w:r>
      <w:proofErr w:type="gramStart"/>
      <w:r w:rsidRPr="00F14ECA">
        <w:rPr>
          <w:rFonts w:ascii="Arial" w:eastAsia="Calibri" w:hAnsi="Arial" w:cs="Arial"/>
          <w:lang w:val="ru-RU"/>
        </w:rPr>
        <w:t>добра</w:t>
      </w:r>
      <w:proofErr w:type="gram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хигиена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/>
        </w:rPr>
        <w:t>кожата</w:t>
      </w:r>
      <w:proofErr w:type="spellEnd"/>
      <w:r w:rsidRPr="00F14ECA">
        <w:rPr>
          <w:rFonts w:ascii="Arial" w:eastAsia="Calibri" w:hAnsi="Arial" w:cs="Arial"/>
          <w:lang w:val="ru-RU"/>
        </w:rPr>
        <w:t>;</w:t>
      </w:r>
    </w:p>
    <w:p w14:paraId="483B3137" w14:textId="77777777"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en-US"/>
        </w:rPr>
        <w:t></w:t>
      </w:r>
      <w:r w:rsidRPr="00F14ECA">
        <w:rPr>
          <w:rFonts w:ascii="Arial" w:eastAsia="Calibri" w:hAnsi="Arial" w:cs="Arial"/>
          <w:lang w:val="ru-RU"/>
        </w:rPr>
        <w:tab/>
      </w:r>
      <w:proofErr w:type="spellStart"/>
      <w:proofErr w:type="gramStart"/>
      <w:r w:rsidRPr="00F14ECA">
        <w:rPr>
          <w:rFonts w:ascii="Arial" w:eastAsia="Calibri" w:hAnsi="Arial" w:cs="Arial"/>
          <w:lang w:val="ru-RU"/>
        </w:rPr>
        <w:t>използване</w:t>
      </w:r>
      <w:proofErr w:type="spellEnd"/>
      <w:proofErr w:type="gramEnd"/>
      <w:r w:rsidRPr="00F14ECA">
        <w:rPr>
          <w:rFonts w:ascii="Arial" w:eastAsia="Calibri" w:hAnsi="Arial" w:cs="Arial"/>
          <w:lang w:val="ru-RU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/>
        </w:rPr>
        <w:t>овлажняващи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кремове</w:t>
      </w:r>
      <w:proofErr w:type="spellEnd"/>
      <w:r w:rsidRPr="00F14ECA">
        <w:rPr>
          <w:rFonts w:ascii="Arial" w:eastAsia="Calibri" w:hAnsi="Arial" w:cs="Arial"/>
          <w:lang w:val="ru-RU"/>
        </w:rPr>
        <w:t>;</w:t>
      </w:r>
    </w:p>
    <w:p w14:paraId="21DBE39F" w14:textId="77777777"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en-US"/>
        </w:rPr>
        <w:t></w:t>
      </w:r>
      <w:r w:rsidRPr="00F14ECA">
        <w:rPr>
          <w:rFonts w:ascii="Arial" w:eastAsia="Calibri" w:hAnsi="Arial" w:cs="Arial"/>
          <w:lang w:val="ru-RU"/>
        </w:rPr>
        <w:tab/>
      </w:r>
      <w:proofErr w:type="gramStart"/>
      <w:r w:rsidRPr="00F14ECA">
        <w:rPr>
          <w:rFonts w:ascii="Arial" w:eastAsia="Calibri" w:hAnsi="Arial" w:cs="Arial"/>
          <w:lang w:val="ru-RU"/>
        </w:rPr>
        <w:t>при</w:t>
      </w:r>
      <w:proofErr w:type="gram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малнутриция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/>
        </w:rPr>
        <w:t>дехидратация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- </w:t>
      </w:r>
      <w:proofErr w:type="spellStart"/>
      <w:r w:rsidRPr="00F14ECA">
        <w:rPr>
          <w:rFonts w:ascii="Arial" w:eastAsia="Calibri" w:hAnsi="Arial" w:cs="Arial"/>
          <w:lang w:val="ru-RU"/>
        </w:rPr>
        <w:t>хидратиране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/>
        </w:rPr>
        <w:t>добавяне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en-US"/>
        </w:rPr>
        <w:t>Vit</w:t>
      </w:r>
      <w:proofErr w:type="spellEnd"/>
      <w:r w:rsidRPr="00F14ECA">
        <w:rPr>
          <w:rFonts w:ascii="Arial" w:eastAsia="Calibri" w:hAnsi="Arial" w:cs="Arial"/>
        </w:rPr>
        <w:t>.</w:t>
      </w:r>
      <w:r w:rsidRPr="00F14ECA">
        <w:rPr>
          <w:rFonts w:ascii="Arial" w:eastAsia="Calibri" w:hAnsi="Arial" w:cs="Arial"/>
          <w:lang w:val="en-US"/>
        </w:rPr>
        <w:t>C</w:t>
      </w:r>
      <w:r w:rsidRPr="00F14ECA">
        <w:rPr>
          <w:rFonts w:ascii="Arial" w:eastAsia="Calibri" w:hAnsi="Arial" w:cs="Arial"/>
          <w:lang w:val="ru-RU"/>
        </w:rPr>
        <w:t xml:space="preserve"> и </w:t>
      </w:r>
      <w:r w:rsidRPr="00F14ECA">
        <w:rPr>
          <w:rFonts w:ascii="Arial" w:eastAsia="Calibri" w:hAnsi="Arial" w:cs="Arial"/>
          <w:lang w:val="en-US"/>
        </w:rPr>
        <w:t>Zinc</w:t>
      </w:r>
      <w:r w:rsidRPr="00F14ECA">
        <w:rPr>
          <w:rFonts w:ascii="Arial" w:eastAsia="Calibri" w:hAnsi="Arial" w:cs="Arial"/>
          <w:lang w:val="ru-RU"/>
        </w:rPr>
        <w:t>.</w:t>
      </w:r>
    </w:p>
    <w:p w14:paraId="0BB82009" w14:textId="77777777"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</w:p>
    <w:p w14:paraId="31B1A182" w14:textId="77777777" w:rsidR="00EF23CE" w:rsidRPr="00DC1BAE" w:rsidRDefault="00EF23CE" w:rsidP="00EF23CE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14ECA">
        <w:rPr>
          <w:rFonts w:ascii="Arial" w:eastAsia="Calibri" w:hAnsi="Arial" w:cs="Arial"/>
          <w:b/>
        </w:rPr>
        <w:t xml:space="preserve">Здравни грижи, </w:t>
      </w:r>
      <w:r w:rsidRPr="00DC1BAE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DC1BAE" w:rsidRPr="00DC1BAE">
        <w:rPr>
          <w:rFonts w:ascii="Arial" w:eastAsia="Calibri" w:hAnsi="Arial" w:cs="Arial"/>
        </w:rPr>
        <w:t>по назначение или самостоятелно</w:t>
      </w:r>
      <w:r w:rsidRPr="00DC1BAE">
        <w:rPr>
          <w:rFonts w:ascii="Arial" w:eastAsia="Calibri" w:hAnsi="Arial" w:cs="Arial"/>
          <w:lang w:val="x-none"/>
        </w:rPr>
        <w:t>.</w:t>
      </w:r>
    </w:p>
    <w:p w14:paraId="071D263E" w14:textId="77777777" w:rsidR="00AE6A8E" w:rsidRPr="00F14ECA" w:rsidRDefault="00AE6A8E" w:rsidP="00882B11">
      <w:pPr>
        <w:keepNext/>
        <w:keepLines/>
        <w:spacing w:after="0" w:line="280" w:lineRule="atLeast"/>
        <w:jc w:val="both"/>
        <w:rPr>
          <w:rFonts w:ascii="Arial" w:eastAsia="Calibri" w:hAnsi="Arial" w:cs="Arial"/>
          <w:b/>
          <w:noProof/>
          <w:lang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14:paraId="0450D4EB" w14:textId="77777777" w:rsidR="00AE6A8E" w:rsidRPr="00F14ECA" w:rsidRDefault="00AE6A8E" w:rsidP="00AE6A8E">
      <w:pPr>
        <w:keepNext/>
        <w:keepLines/>
        <w:spacing w:after="0" w:line="280" w:lineRule="atLeast"/>
        <w:ind w:firstLine="540"/>
        <w:jc w:val="both"/>
        <w:rPr>
          <w:rFonts w:ascii="Arial" w:eastAsia="Calibri" w:hAnsi="Arial" w:cs="Arial"/>
          <w:b/>
          <w:noProof/>
          <w:lang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14:paraId="2C04FE49" w14:textId="77777777" w:rsidR="00AE6A8E" w:rsidRPr="00F14ECA" w:rsidRDefault="00AE6A8E" w:rsidP="00AE6A8E">
      <w:pPr>
        <w:keepNext/>
        <w:keepLines/>
        <w:spacing w:after="0" w:line="280" w:lineRule="atLeast"/>
        <w:jc w:val="both"/>
        <w:rPr>
          <w:rFonts w:ascii="Arial" w:eastAsia="Calibri" w:hAnsi="Arial" w:cs="Arial"/>
          <w:b/>
          <w:noProof/>
          <w:color w:val="FF0000"/>
          <w:lang w:eastAsia="bg-BG"/>
        </w:rPr>
      </w:pPr>
    </w:p>
    <w:p w14:paraId="569BF1DD" w14:textId="77777777"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en-US"/>
        </w:rPr>
      </w:pPr>
    </w:p>
    <w:p w14:paraId="379A7FBB" w14:textId="77777777" w:rsidR="00AE6A8E" w:rsidRPr="00F14ECA" w:rsidRDefault="00AE6A8E" w:rsidP="00AE6A8E">
      <w:pPr>
        <w:keepNext/>
        <w:keepLines/>
        <w:spacing w:after="0" w:line="280" w:lineRule="atLeast"/>
        <w:jc w:val="both"/>
        <w:rPr>
          <w:rFonts w:ascii="Arial" w:eastAsia="Calibri" w:hAnsi="Arial" w:cs="Arial"/>
          <w:b/>
          <w:noProof/>
          <w:lang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>3. ПОСТАВЯНЕ НА ОКОНЧАТЕЛНА ДИАГНОЗА.</w:t>
      </w:r>
    </w:p>
    <w:p w14:paraId="3D22F79C" w14:textId="77777777" w:rsidR="00AE6A8E" w:rsidRPr="00F14ECA" w:rsidRDefault="00AE6A8E" w:rsidP="00AE6A8E">
      <w:pPr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proofErr w:type="spellStart"/>
      <w:r w:rsidRPr="00F14ECA">
        <w:rPr>
          <w:rFonts w:ascii="Arial" w:eastAsia="Calibri" w:hAnsi="Arial" w:cs="Arial"/>
          <w:lang w:val="ru-RU"/>
        </w:rPr>
        <w:t>Поставя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се </w:t>
      </w:r>
      <w:proofErr w:type="spellStart"/>
      <w:r w:rsidRPr="00F14ECA">
        <w:rPr>
          <w:rFonts w:ascii="Arial" w:eastAsia="Calibri" w:hAnsi="Arial" w:cs="Arial"/>
          <w:lang w:val="ru-RU"/>
        </w:rPr>
        <w:t>съобразно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представените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при </w:t>
      </w:r>
      <w:proofErr w:type="spellStart"/>
      <w:r w:rsidRPr="00F14ECA">
        <w:rPr>
          <w:rFonts w:ascii="Arial" w:eastAsia="Calibri" w:hAnsi="Arial" w:cs="Arial"/>
          <w:lang w:val="ru-RU"/>
        </w:rPr>
        <w:t>приемането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медицински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документи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, в </w:t>
      </w:r>
      <w:proofErr w:type="spellStart"/>
      <w:r w:rsidRPr="00F14ECA">
        <w:rPr>
          <w:rFonts w:ascii="Arial" w:eastAsia="Calibri" w:hAnsi="Arial" w:cs="Arial"/>
          <w:lang w:val="ru-RU"/>
        </w:rPr>
        <w:t>т.ч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. </w:t>
      </w:r>
      <w:proofErr w:type="spellStart"/>
      <w:r w:rsidRPr="00F14ECA">
        <w:rPr>
          <w:rFonts w:ascii="Arial" w:eastAsia="Calibri" w:hAnsi="Arial" w:cs="Arial"/>
          <w:lang w:val="ru-RU"/>
        </w:rPr>
        <w:t>епикриза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/>
        </w:rPr>
        <w:t>първичния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/>
        </w:rPr>
        <w:t>текущите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прегледи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/>
        </w:rPr>
        <w:t>извършени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от лекаря специалист по физикална и рехабилитационна медицина, </w:t>
      </w:r>
      <w:proofErr w:type="spellStart"/>
      <w:r w:rsidRPr="00F14ECA">
        <w:rPr>
          <w:rFonts w:ascii="Arial" w:eastAsia="Calibri" w:hAnsi="Arial" w:cs="Arial"/>
          <w:lang w:val="ru-RU"/>
        </w:rPr>
        <w:t>както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/>
        </w:rPr>
        <w:t>евенуално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назначените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допълнителни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изследвания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/>
        </w:rPr>
        <w:t>проведените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консултации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. </w:t>
      </w:r>
    </w:p>
    <w:p w14:paraId="0181EAE0" w14:textId="77777777" w:rsidR="00AE6A8E" w:rsidRPr="00F14ECA" w:rsidRDefault="00AE6A8E" w:rsidP="00AE6A8E">
      <w:pPr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noProof/>
          <w:color w:val="FF0000"/>
          <w:lang w:val="ru-RU"/>
        </w:rPr>
      </w:pPr>
    </w:p>
    <w:p w14:paraId="701C46A0" w14:textId="77777777" w:rsidR="00AE6A8E" w:rsidRPr="00F14ECA" w:rsidRDefault="00AE6A8E" w:rsidP="00AE6A8E">
      <w:pPr>
        <w:keepNext/>
        <w:keepLines/>
        <w:spacing w:after="0" w:line="280" w:lineRule="atLeast"/>
        <w:jc w:val="both"/>
        <w:rPr>
          <w:rFonts w:ascii="Arial" w:eastAsia="Calibri" w:hAnsi="Arial" w:cs="Arial"/>
          <w:lang w:val="ru-RU" w:eastAsia="bg-BG"/>
        </w:rPr>
      </w:pPr>
      <w:r w:rsidRPr="00F14ECA">
        <w:rPr>
          <w:rFonts w:ascii="Arial" w:eastAsia="Calibri" w:hAnsi="Arial" w:cs="Arial"/>
          <w:b/>
          <w:noProof/>
          <w:lang w:val="en-US" w:eastAsia="bg-BG"/>
        </w:rPr>
        <w:lastRenderedPageBreak/>
        <w:t>III</w:t>
      </w:r>
      <w:r w:rsidRPr="00F14ECA">
        <w:rPr>
          <w:rFonts w:ascii="Arial" w:eastAsia="Calibri" w:hAnsi="Arial" w:cs="Arial"/>
          <w:b/>
          <w:noProof/>
          <w:lang w:eastAsia="bg-BG"/>
        </w:rPr>
        <w:t>. ДЕХОСПИТАЛИЗАЦИЯ И ОПРЕДЕЛЯНЕ НА СЛЕДБОЛНИЧЕН РЕЖИМ</w:t>
      </w:r>
    </w:p>
    <w:p w14:paraId="07CE4B43" w14:textId="77777777" w:rsidR="00AE6A8E" w:rsidRPr="00F14ECA" w:rsidRDefault="00AE6A8E" w:rsidP="00AE6A8E">
      <w:pPr>
        <w:spacing w:before="40" w:after="0" w:line="280" w:lineRule="atLeast"/>
        <w:ind w:firstLine="567"/>
        <w:jc w:val="both"/>
        <w:rPr>
          <w:rFonts w:ascii="Arial" w:eastAsia="Calibri" w:hAnsi="Arial" w:cs="Arial"/>
        </w:rPr>
      </w:pPr>
      <w:r w:rsidRPr="00F14ECA">
        <w:rPr>
          <w:rFonts w:ascii="Arial" w:eastAsia="Calibri" w:hAnsi="Arial" w:cs="Arial"/>
          <w:lang w:val="ru-RU"/>
        </w:rPr>
        <w:t xml:space="preserve">При </w:t>
      </w:r>
      <w:proofErr w:type="spellStart"/>
      <w:r w:rsidRPr="00F14ECA">
        <w:rPr>
          <w:rFonts w:ascii="Arial" w:eastAsia="Calibri" w:hAnsi="Arial" w:cs="Arial"/>
          <w:lang w:val="ru-RU"/>
        </w:rPr>
        <w:t>изписване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от </w:t>
      </w:r>
      <w:proofErr w:type="spellStart"/>
      <w:r w:rsidRPr="00F14ECA">
        <w:rPr>
          <w:rFonts w:ascii="Arial" w:eastAsia="Calibri" w:hAnsi="Arial" w:cs="Arial"/>
          <w:lang w:val="ru-RU"/>
        </w:rPr>
        <w:t>болничното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лечебно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заведение на пациента се </w:t>
      </w:r>
      <w:proofErr w:type="spellStart"/>
      <w:r w:rsidRPr="00F14ECA">
        <w:rPr>
          <w:rFonts w:ascii="Arial" w:eastAsia="Calibri" w:hAnsi="Arial" w:cs="Arial"/>
          <w:lang w:val="ru-RU"/>
        </w:rPr>
        <w:t>дава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епикриза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, </w:t>
      </w:r>
      <w:proofErr w:type="spellStart"/>
      <w:r w:rsidRPr="00F14ECA">
        <w:rPr>
          <w:rFonts w:ascii="Arial" w:eastAsia="Calibri" w:hAnsi="Arial" w:cs="Arial"/>
          <w:lang w:val="ru-RU"/>
        </w:rPr>
        <w:t>включваща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функционалния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статус, </w:t>
      </w:r>
      <w:proofErr w:type="spellStart"/>
      <w:r w:rsidRPr="00F14ECA">
        <w:rPr>
          <w:rFonts w:ascii="Arial" w:eastAsia="Calibri" w:hAnsi="Arial" w:cs="Arial"/>
          <w:lang w:val="ru-RU"/>
        </w:rPr>
        <w:t>обем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/>
        </w:rPr>
        <w:t>извършените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процедури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с </w:t>
      </w:r>
      <w:proofErr w:type="spellStart"/>
      <w:r w:rsidRPr="00F14ECA">
        <w:rPr>
          <w:rFonts w:ascii="Arial" w:eastAsia="Calibri" w:hAnsi="Arial" w:cs="Arial"/>
          <w:lang w:val="ru-RU"/>
        </w:rPr>
        <w:t>резултати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r w:rsidRPr="00F14ECA">
        <w:rPr>
          <w:rFonts w:ascii="Arial" w:eastAsia="Calibri" w:hAnsi="Arial" w:cs="Arial"/>
        </w:rPr>
        <w:t>от проведеното лечение и препоръки.</w:t>
      </w:r>
    </w:p>
    <w:p w14:paraId="1029EDFC" w14:textId="77777777" w:rsidR="00AE6A8E" w:rsidRPr="00F14ECA" w:rsidRDefault="00AE6A8E" w:rsidP="00AE6A8E">
      <w:pPr>
        <w:spacing w:before="40" w:after="0" w:line="280" w:lineRule="atLeast"/>
        <w:ind w:firstLine="567"/>
        <w:jc w:val="both"/>
        <w:rPr>
          <w:rFonts w:ascii="Arial" w:eastAsia="Calibri" w:hAnsi="Arial" w:cs="Arial"/>
          <w:b/>
        </w:rPr>
      </w:pPr>
      <w:proofErr w:type="spellStart"/>
      <w:r w:rsidRPr="00F14ECA">
        <w:rPr>
          <w:rFonts w:ascii="Arial" w:eastAsia="Calibri" w:hAnsi="Arial" w:cs="Arial"/>
          <w:b/>
          <w:lang w:val="ru-RU"/>
        </w:rPr>
        <w:t>Медицински</w:t>
      </w:r>
      <w:proofErr w:type="spellEnd"/>
      <w:r w:rsidRPr="00F14ECA">
        <w:rPr>
          <w:rFonts w:ascii="Arial" w:eastAsia="Calibri" w:hAnsi="Arial" w:cs="Arial"/>
          <w:b/>
          <w:lang w:val="ru-RU"/>
        </w:rPr>
        <w:t xml:space="preserve"> критерии за </w:t>
      </w:r>
      <w:proofErr w:type="spellStart"/>
      <w:r w:rsidRPr="00F14ECA">
        <w:rPr>
          <w:rFonts w:ascii="Arial" w:eastAsia="Calibri" w:hAnsi="Arial" w:cs="Arial"/>
          <w:b/>
          <w:lang w:val="ru-RU"/>
        </w:rPr>
        <w:t>дехоспитализация</w:t>
      </w:r>
      <w:proofErr w:type="spellEnd"/>
      <w:r w:rsidRPr="00F14ECA">
        <w:rPr>
          <w:rFonts w:ascii="Arial" w:eastAsia="Calibri" w:hAnsi="Arial" w:cs="Arial"/>
          <w:b/>
          <w:lang w:val="ru-RU"/>
        </w:rPr>
        <w:t>:</w:t>
      </w:r>
    </w:p>
    <w:p w14:paraId="339B8935" w14:textId="77777777" w:rsidR="00AE6A8E" w:rsidRPr="00F14ECA" w:rsidRDefault="00AE6A8E" w:rsidP="00AE6A8E">
      <w:pPr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proofErr w:type="spellStart"/>
      <w:r w:rsidRPr="00F14ECA">
        <w:rPr>
          <w:rFonts w:ascii="Arial" w:eastAsia="Calibri" w:hAnsi="Arial" w:cs="Arial"/>
          <w:lang w:val="ru-RU"/>
        </w:rPr>
        <w:t>Изпълнение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/>
        </w:rPr>
        <w:t>диагностичната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и </w:t>
      </w:r>
      <w:proofErr w:type="spellStart"/>
      <w:r w:rsidRPr="00F14ECA">
        <w:rPr>
          <w:rFonts w:ascii="Arial" w:eastAsia="Calibri" w:hAnsi="Arial" w:cs="Arial"/>
          <w:lang w:val="ru-RU"/>
        </w:rPr>
        <w:t>плануваните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в </w:t>
      </w:r>
      <w:proofErr w:type="spellStart"/>
      <w:r w:rsidRPr="00F14ECA">
        <w:rPr>
          <w:rFonts w:ascii="Arial" w:eastAsia="Calibri" w:hAnsi="Arial" w:cs="Arial"/>
          <w:lang w:val="ru-RU"/>
        </w:rPr>
        <w:t>лечебната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програма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 </w:t>
      </w:r>
      <w:proofErr w:type="spellStart"/>
      <w:r w:rsidRPr="00F14ECA">
        <w:rPr>
          <w:rFonts w:ascii="Arial" w:eastAsia="Calibri" w:hAnsi="Arial" w:cs="Arial"/>
          <w:lang w:val="ru-RU"/>
        </w:rPr>
        <w:t>терапевтични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процедури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. </w:t>
      </w:r>
    </w:p>
    <w:p w14:paraId="70EB739E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F14ECA">
        <w:rPr>
          <w:rFonts w:ascii="Arial" w:eastAsia="Times New Roman" w:hAnsi="Arial" w:cs="Arial"/>
          <w:lang w:eastAsia="bg-BG"/>
        </w:rPr>
        <w:t xml:space="preserve"> </w:t>
      </w:r>
    </w:p>
    <w:p w14:paraId="13BF6B8A" w14:textId="77777777" w:rsidR="00AE6A8E" w:rsidRPr="00F14ECA" w:rsidRDefault="00AE6A8E" w:rsidP="00AE6A8E">
      <w:pPr>
        <w:spacing w:before="40" w:after="0" w:line="280" w:lineRule="atLeast"/>
        <w:jc w:val="both"/>
        <w:rPr>
          <w:rFonts w:ascii="Arial" w:eastAsia="Calibri" w:hAnsi="Arial" w:cs="Arial"/>
          <w:noProof/>
          <w:lang w:val="ru-RU"/>
        </w:rPr>
      </w:pPr>
      <w:r w:rsidRPr="00F14ECA">
        <w:rPr>
          <w:rFonts w:ascii="Arial" w:eastAsia="Calibri" w:hAnsi="Arial" w:cs="Arial"/>
          <w:b/>
          <w:noProof/>
          <w:lang w:val="en-US" w:eastAsia="bg-BG"/>
        </w:rPr>
        <w:t>IV</w:t>
      </w:r>
      <w:r w:rsidRPr="00F14ECA">
        <w:rPr>
          <w:rFonts w:ascii="Arial" w:eastAsia="Calibri" w:hAnsi="Arial" w:cs="Arial"/>
          <w:b/>
          <w:noProof/>
          <w:lang w:eastAsia="bg-BG"/>
        </w:rPr>
        <w:t>. МЕДИЦИНСКА ЕКСПЕРТИЗА НА РАБОТОСПОСОБНОСТТА</w:t>
      </w:r>
      <w:r w:rsidRPr="00F14ECA">
        <w:rPr>
          <w:rFonts w:ascii="Arial" w:eastAsia="Calibri" w:hAnsi="Arial" w:cs="Arial"/>
          <w:noProof/>
          <w:lang w:val="ru-RU"/>
        </w:rPr>
        <w:t xml:space="preserve"> </w:t>
      </w:r>
      <w:r w:rsidRPr="00F14ECA">
        <w:rPr>
          <w:rFonts w:ascii="Arial" w:eastAsia="Calibri" w:hAnsi="Arial" w:cs="Arial"/>
          <w:lang w:val="ru-RU"/>
        </w:rPr>
        <w:t xml:space="preserve">– </w:t>
      </w:r>
      <w:proofErr w:type="spellStart"/>
      <w:r w:rsidRPr="00F14ECA">
        <w:rPr>
          <w:rFonts w:ascii="Arial" w:eastAsia="Calibri" w:hAnsi="Arial" w:cs="Arial"/>
          <w:lang w:val="ru-RU"/>
        </w:rPr>
        <w:t>извършва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се </w:t>
      </w:r>
      <w:proofErr w:type="spellStart"/>
      <w:r w:rsidRPr="00F14ECA">
        <w:rPr>
          <w:rFonts w:ascii="Arial" w:eastAsia="Calibri" w:hAnsi="Arial" w:cs="Arial"/>
          <w:lang w:val="ru-RU"/>
        </w:rPr>
        <w:t>съгласно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Наредба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за </w:t>
      </w:r>
      <w:proofErr w:type="spellStart"/>
      <w:r w:rsidRPr="00F14ECA">
        <w:rPr>
          <w:rFonts w:ascii="Arial" w:eastAsia="Calibri" w:hAnsi="Arial" w:cs="Arial"/>
          <w:lang w:val="ru-RU"/>
        </w:rPr>
        <w:t>медицинската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</w:t>
      </w:r>
      <w:proofErr w:type="spellStart"/>
      <w:r w:rsidRPr="00F14ECA">
        <w:rPr>
          <w:rFonts w:ascii="Arial" w:eastAsia="Calibri" w:hAnsi="Arial" w:cs="Arial"/>
          <w:lang w:val="ru-RU"/>
        </w:rPr>
        <w:t>експертиза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на </w:t>
      </w:r>
      <w:proofErr w:type="spellStart"/>
      <w:r w:rsidRPr="00F14ECA">
        <w:rPr>
          <w:rFonts w:ascii="Arial" w:eastAsia="Calibri" w:hAnsi="Arial" w:cs="Arial"/>
          <w:lang w:val="ru-RU"/>
        </w:rPr>
        <w:t>работоспособността</w:t>
      </w:r>
      <w:proofErr w:type="spellEnd"/>
      <w:r w:rsidRPr="00F14ECA">
        <w:rPr>
          <w:rFonts w:ascii="Arial" w:eastAsia="Calibri" w:hAnsi="Arial" w:cs="Arial"/>
          <w:lang w:val="ru-RU"/>
        </w:rPr>
        <w:t>.</w:t>
      </w:r>
    </w:p>
    <w:p w14:paraId="318D396B" w14:textId="77777777" w:rsidR="00AE6A8E" w:rsidRPr="00F14ECA" w:rsidRDefault="00AE6A8E" w:rsidP="00AE6A8E">
      <w:pPr>
        <w:keepNext/>
        <w:keepLines/>
        <w:spacing w:before="120" w:after="240" w:line="280" w:lineRule="atLeast"/>
        <w:jc w:val="center"/>
        <w:rPr>
          <w:rFonts w:ascii="Arial" w:eastAsia="Calibri" w:hAnsi="Arial" w:cs="Arial"/>
          <w:b/>
          <w:caps/>
          <w:noProof/>
          <w:lang w:val="ru-RU" w:eastAsia="bg-BG"/>
        </w:rPr>
      </w:pPr>
    </w:p>
    <w:p w14:paraId="11E07EC3" w14:textId="77777777" w:rsidR="00AE6A8E" w:rsidRPr="00F14ECA" w:rsidRDefault="00AE6A8E" w:rsidP="00AE6A8E">
      <w:pPr>
        <w:keepNext/>
        <w:keepLines/>
        <w:spacing w:before="120" w:after="240" w:line="280" w:lineRule="atLeast"/>
        <w:rPr>
          <w:rFonts w:ascii="Arial" w:eastAsia="Calibri" w:hAnsi="Arial" w:cs="Arial"/>
          <w:b/>
          <w:caps/>
          <w:noProof/>
          <w:u w:val="single"/>
          <w:lang w:val="ru-RU" w:eastAsia="bg-BG"/>
        </w:rPr>
      </w:pPr>
      <w:r w:rsidRPr="00F14ECA">
        <w:rPr>
          <w:rFonts w:ascii="Arial" w:eastAsia="Calibri" w:hAnsi="Arial" w:cs="Arial"/>
          <w:b/>
          <w:caps/>
          <w:noProof/>
          <w:lang w:val="en-US" w:eastAsia="bg-BG"/>
        </w:rPr>
        <w:t>V</w:t>
      </w:r>
      <w:r w:rsidRPr="00F14ECA">
        <w:rPr>
          <w:rFonts w:ascii="Arial" w:eastAsia="Calibri" w:hAnsi="Arial" w:cs="Arial"/>
          <w:b/>
          <w:caps/>
          <w:noProof/>
          <w:lang w:val="ru-RU" w:eastAsia="bg-BG"/>
        </w:rPr>
        <w:t xml:space="preserve">. </w:t>
      </w:r>
      <w:r w:rsidRPr="00F14ECA">
        <w:rPr>
          <w:rFonts w:ascii="Arial" w:eastAsia="Calibri" w:hAnsi="Arial" w:cs="Arial"/>
          <w:b/>
          <w:caps/>
          <w:noProof/>
          <w:u w:val="single"/>
          <w:lang w:val="ru-RU" w:eastAsia="bg-BG"/>
        </w:rPr>
        <w:t>Документиране на дейностите по клиничната пътека</w:t>
      </w:r>
    </w:p>
    <w:p w14:paraId="6C6BBDDA" w14:textId="77777777"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i/>
          <w:noProof/>
          <w:lang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>1.</w:t>
      </w:r>
      <w:r w:rsidRPr="00F14ECA">
        <w:rPr>
          <w:rFonts w:ascii="Arial" w:eastAsia="Calibri" w:hAnsi="Arial" w:cs="Arial"/>
          <w:noProof/>
          <w:lang w:eastAsia="bg-BG"/>
        </w:rPr>
        <w:t xml:space="preserve"> </w:t>
      </w:r>
      <w:r w:rsidRPr="00F14ECA">
        <w:rPr>
          <w:rFonts w:ascii="Arial" w:eastAsia="Calibri" w:hAnsi="Arial" w:cs="Arial"/>
          <w:b/>
          <w:noProof/>
          <w:lang w:eastAsia="bg-BG"/>
        </w:rPr>
        <w:t>ХОСПИТАЛИЗАЦИЯТА НА ПАЦИЕНТА</w:t>
      </w:r>
      <w:r w:rsidRPr="00F14ECA">
        <w:rPr>
          <w:rFonts w:ascii="Arial" w:eastAsia="Calibri" w:hAnsi="Arial" w:cs="Arial"/>
          <w:noProof/>
          <w:lang w:eastAsia="bg-BG"/>
        </w:rPr>
        <w:t xml:space="preserve"> се документира в “</w:t>
      </w:r>
      <w:r w:rsidRPr="00F14ECA">
        <w:rPr>
          <w:rFonts w:ascii="Arial" w:eastAsia="Calibri" w:hAnsi="Arial" w:cs="Arial"/>
          <w:i/>
          <w:noProof/>
          <w:lang w:eastAsia="bg-BG"/>
        </w:rPr>
        <w:t>История на заболяването</w:t>
      </w:r>
      <w:r w:rsidRPr="00F14ECA">
        <w:rPr>
          <w:rFonts w:ascii="Arial" w:eastAsia="Calibri" w:hAnsi="Arial" w:cs="Arial"/>
          <w:noProof/>
          <w:lang w:eastAsia="bg-BG"/>
        </w:rPr>
        <w:t xml:space="preserve">” (ИЗ) и в част ІІ на </w:t>
      </w:r>
      <w:r w:rsidRPr="00F14ECA">
        <w:rPr>
          <w:rFonts w:ascii="Arial" w:eastAsia="Calibri" w:hAnsi="Arial" w:cs="Arial"/>
          <w:i/>
          <w:noProof/>
          <w:lang w:eastAsia="bg-BG"/>
        </w:rPr>
        <w:t>“Направление за хоспитализация” - бл.МЗ-НЗОК №7.</w:t>
      </w:r>
    </w:p>
    <w:p w14:paraId="7C5F4B2E" w14:textId="77777777"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noProof/>
          <w:lang w:eastAsia="bg-BG"/>
        </w:rPr>
      </w:pPr>
    </w:p>
    <w:p w14:paraId="6ED40EA2" w14:textId="77777777" w:rsidR="00AE6A8E" w:rsidRPr="00F14ECA" w:rsidRDefault="00AE6A8E" w:rsidP="00AE6A8E">
      <w:pPr>
        <w:keepNext/>
        <w:keepLines/>
        <w:spacing w:after="0" w:line="240" w:lineRule="auto"/>
        <w:rPr>
          <w:rFonts w:ascii="Arial" w:eastAsia="Times New Roman" w:hAnsi="Arial" w:cs="Arial"/>
          <w:b/>
          <w:noProof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>2.</w:t>
      </w:r>
      <w:r w:rsidRPr="00F14ECA">
        <w:rPr>
          <w:rFonts w:ascii="Arial" w:eastAsia="Calibri" w:hAnsi="Arial" w:cs="Arial"/>
          <w:noProof/>
          <w:lang w:eastAsia="bg-BG"/>
        </w:rPr>
        <w:t xml:space="preserve"> </w:t>
      </w:r>
      <w:r w:rsidRPr="00F14ECA">
        <w:rPr>
          <w:rFonts w:ascii="Arial" w:eastAsia="Calibri" w:hAnsi="Arial" w:cs="Arial"/>
          <w:b/>
          <w:noProof/>
          <w:lang w:eastAsia="bg-BG"/>
        </w:rPr>
        <w:t>ДОКУМЕНТИРАНЕ НА ДИАГНОСТИЧНО - ЛЕЧЕБНИЯ АЛГОРИТЪМ</w:t>
      </w:r>
      <w:r w:rsidRPr="00F14ECA">
        <w:rPr>
          <w:rFonts w:ascii="Arial" w:eastAsia="Calibri" w:hAnsi="Arial" w:cs="Arial"/>
          <w:noProof/>
          <w:lang w:eastAsia="bg-BG"/>
        </w:rPr>
        <w:t xml:space="preserve"> – в</w:t>
      </w:r>
      <w:r w:rsidRPr="00F14ECA">
        <w:rPr>
          <w:rFonts w:ascii="Arial" w:eastAsia="Calibri" w:hAnsi="Arial" w:cs="Arial"/>
          <w:i/>
          <w:noProof/>
          <w:lang w:eastAsia="bg-BG"/>
        </w:rPr>
        <w:t xml:space="preserve"> “История на заболяването”</w:t>
      </w:r>
      <w:r w:rsidRPr="00F14ECA">
        <w:rPr>
          <w:rFonts w:ascii="Arial" w:eastAsia="Calibri" w:hAnsi="Arial" w:cs="Arial"/>
          <w:noProof/>
          <w:lang w:eastAsia="bg-BG"/>
        </w:rPr>
        <w:t xml:space="preserve"> и </w:t>
      </w:r>
      <w:r w:rsidRPr="00F14ECA">
        <w:rPr>
          <w:rFonts w:ascii="Arial" w:eastAsia="Times New Roman" w:hAnsi="Arial" w:cs="Arial"/>
          <w:noProof/>
        </w:rPr>
        <w:t>във физиопроцедурна карта (бл. МЗ № 509-89).</w:t>
      </w:r>
    </w:p>
    <w:p w14:paraId="58423E7B" w14:textId="77777777"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lang w:val="ru-RU" w:eastAsia="x-none"/>
        </w:rPr>
      </w:pPr>
    </w:p>
    <w:p w14:paraId="0063E89A" w14:textId="77777777"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b/>
          <w:lang w:eastAsia="bg-BG"/>
        </w:rPr>
        <w:t>3. ИЗПИСВАНЕТО/ПРЕВЕЖДАНЕТО КЪМ ДРУГО ЛЕЧЕБНО ЗАВЕДЕНИЕ СЕ ДОКУМЕНТИРА В:</w:t>
      </w:r>
    </w:p>
    <w:p w14:paraId="13DF0F59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i/>
          <w:lang w:eastAsia="bg-BG"/>
        </w:rPr>
      </w:pPr>
      <w:r w:rsidRPr="00F14ECA">
        <w:rPr>
          <w:rFonts w:ascii="Arial" w:eastAsia="Calibri" w:hAnsi="Arial" w:cs="Arial"/>
          <w:i/>
          <w:lang w:eastAsia="bg-BG"/>
        </w:rPr>
        <w:t>-</w:t>
      </w:r>
      <w:r w:rsidRPr="00F14ECA">
        <w:rPr>
          <w:rFonts w:ascii="Arial" w:eastAsia="Calibri" w:hAnsi="Arial" w:cs="Arial"/>
          <w:i/>
          <w:lang w:eastAsia="bg-BG"/>
        </w:rPr>
        <w:tab/>
        <w:t>“История на заболяването”;</w:t>
      </w:r>
    </w:p>
    <w:p w14:paraId="6F5C9409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-</w:t>
      </w:r>
      <w:r w:rsidRPr="00F14ECA">
        <w:rPr>
          <w:rFonts w:ascii="Arial" w:eastAsia="Calibri" w:hAnsi="Arial" w:cs="Arial"/>
          <w:lang w:eastAsia="bg-BG"/>
        </w:rPr>
        <w:tab/>
        <w:t xml:space="preserve">част ІІІ на </w:t>
      </w:r>
      <w:r w:rsidRPr="00F14ECA">
        <w:rPr>
          <w:rFonts w:ascii="Arial" w:eastAsia="Calibri" w:hAnsi="Arial" w:cs="Arial"/>
          <w:i/>
          <w:noProof/>
          <w:lang w:eastAsia="bg-BG"/>
        </w:rPr>
        <w:t>“Направление за хоспитализация” - бл.МЗ-НЗОК №7</w:t>
      </w:r>
      <w:r w:rsidRPr="00F14ECA">
        <w:rPr>
          <w:rFonts w:ascii="Arial" w:eastAsia="Calibri" w:hAnsi="Arial" w:cs="Arial"/>
          <w:lang w:eastAsia="bg-BG"/>
        </w:rPr>
        <w:t>;</w:t>
      </w:r>
    </w:p>
    <w:p w14:paraId="4DA80926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-</w:t>
      </w:r>
      <w:r w:rsidRPr="00F14ECA">
        <w:rPr>
          <w:rFonts w:ascii="Arial" w:eastAsia="Calibri" w:hAnsi="Arial" w:cs="Arial"/>
          <w:lang w:eastAsia="bg-BG"/>
        </w:rPr>
        <w:tab/>
      </w:r>
      <w:proofErr w:type="spellStart"/>
      <w:r w:rsidRPr="00F14ECA">
        <w:rPr>
          <w:rFonts w:ascii="Arial" w:eastAsia="Calibri" w:hAnsi="Arial" w:cs="Arial"/>
          <w:lang w:eastAsia="bg-BG"/>
        </w:rPr>
        <w:t>епикриза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– получава се срещу подпис на родителя/настойника, отразен в ИЗ.</w:t>
      </w:r>
    </w:p>
    <w:p w14:paraId="4273C7CD" w14:textId="77777777"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lang w:val="ru-RU" w:eastAsia="x-none"/>
        </w:rPr>
      </w:pPr>
    </w:p>
    <w:p w14:paraId="6EC4EADF" w14:textId="77777777"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i/>
          <w:noProof/>
          <w:lang w:eastAsia="bg-BG"/>
        </w:rPr>
      </w:pPr>
      <w:r w:rsidRPr="00F14ECA">
        <w:rPr>
          <w:rFonts w:ascii="Arial" w:eastAsia="Calibri" w:hAnsi="Arial" w:cs="Arial"/>
          <w:b/>
          <w:lang w:val="ru-RU" w:eastAsia="x-none"/>
        </w:rPr>
        <w:t>4</w:t>
      </w:r>
      <w:r w:rsidRPr="00F14ECA">
        <w:rPr>
          <w:rFonts w:ascii="Arial" w:eastAsia="Calibri" w:hAnsi="Arial" w:cs="Arial"/>
          <w:b/>
          <w:lang w:eastAsia="bg-BG"/>
        </w:rPr>
        <w:t>.</w:t>
      </w:r>
      <w:r w:rsidRPr="00F14ECA">
        <w:rPr>
          <w:rFonts w:ascii="Arial" w:eastAsia="Calibri" w:hAnsi="Arial" w:cs="Arial"/>
          <w:b/>
          <w:noProof/>
          <w:lang w:eastAsia="bg-BG"/>
        </w:rPr>
        <w:t xml:space="preserve"> ДЕКЛАРАЦИЯ ЗА ИНФОРМИРАНО СЪГЛАСИЕ (Документ) </w:t>
      </w:r>
      <w:r w:rsidRPr="00F14ECA">
        <w:rPr>
          <w:rFonts w:ascii="Arial" w:eastAsia="Calibri" w:hAnsi="Arial" w:cs="Arial"/>
          <w:noProof/>
          <w:lang w:eastAsia="bg-BG"/>
        </w:rPr>
        <w:t xml:space="preserve">– подписва от пациента (родителя/настойника) и е неразделна част от </w:t>
      </w:r>
      <w:r w:rsidRPr="00F14ECA">
        <w:rPr>
          <w:rFonts w:ascii="Arial" w:eastAsia="Calibri" w:hAnsi="Arial" w:cs="Arial"/>
          <w:i/>
          <w:noProof/>
          <w:lang w:eastAsia="bg-BG"/>
        </w:rPr>
        <w:t>“История на заболяването”.</w:t>
      </w:r>
    </w:p>
    <w:p w14:paraId="13736054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</w:p>
    <w:p w14:paraId="4C433EF9" w14:textId="77777777" w:rsidR="00AE6A8E" w:rsidRPr="00F14ECA" w:rsidRDefault="00AE6A8E" w:rsidP="00AE6A8E">
      <w:pPr>
        <w:keepNext/>
        <w:keepLines/>
        <w:spacing w:before="40" w:after="0" w:line="280" w:lineRule="atLeast"/>
        <w:ind w:firstLine="284"/>
        <w:jc w:val="both"/>
        <w:rPr>
          <w:rFonts w:ascii="Arial" w:eastAsia="Calibri" w:hAnsi="Arial" w:cs="Arial"/>
          <w:b/>
          <w:lang w:eastAsia="bg-BG"/>
        </w:rPr>
      </w:pPr>
      <w:r w:rsidRPr="00F14ECA">
        <w:rPr>
          <w:rFonts w:ascii="Arial" w:eastAsia="Calibri" w:hAnsi="Arial" w:cs="Arial"/>
          <w:b/>
          <w:lang w:eastAsia="bg-BG"/>
        </w:rPr>
        <w:t>ФИЗИОПРОЦЕДУРНАТА КАРТА (БЛ. МЗ № 509-89)</w:t>
      </w:r>
      <w:r w:rsidRPr="00F14ECA">
        <w:rPr>
          <w:rFonts w:ascii="Arial" w:eastAsia="Times New Roman" w:hAnsi="Arial" w:cs="Arial"/>
          <w:noProof/>
          <w:lang w:val="ru-RU"/>
        </w:rPr>
        <w:t xml:space="preserve"> </w:t>
      </w:r>
      <w:r w:rsidRPr="00F14ECA">
        <w:rPr>
          <w:rFonts w:ascii="Arial" w:eastAsia="Calibri" w:hAnsi="Arial" w:cs="Arial"/>
          <w:b/>
          <w:lang w:eastAsia="bg-BG"/>
        </w:rPr>
        <w:t>И ДЕКЛАРАЦИЯТА ЗА ИНФОРМИРАНО СЪГЛАСИЕ СЕ ПРИКРЕПЯТ КЪМ ЛИСТ “ИСТОРИЯ НА ЗАБОЛЯВАНЕТО”.</w:t>
      </w:r>
    </w:p>
    <w:p w14:paraId="4AD3A2BC" w14:textId="77777777" w:rsidR="00AE6A8E" w:rsidRPr="00F14ECA" w:rsidRDefault="00AE6A8E" w:rsidP="00AE6A8E">
      <w:pPr>
        <w:keepNext/>
        <w:keepLines/>
        <w:tabs>
          <w:tab w:val="left" w:pos="540"/>
        </w:tabs>
        <w:spacing w:after="0" w:line="280" w:lineRule="atLeast"/>
        <w:jc w:val="right"/>
        <w:rPr>
          <w:rFonts w:ascii="Arial" w:eastAsia="Calibri" w:hAnsi="Arial" w:cs="Arial"/>
          <w:b/>
          <w:caps/>
          <w:lang w:val="en-US" w:eastAsia="x-none"/>
        </w:rPr>
      </w:pPr>
      <w:r w:rsidRPr="00F14ECA">
        <w:rPr>
          <w:rFonts w:ascii="Arial" w:eastAsia="Calibri" w:hAnsi="Arial" w:cs="Arial"/>
          <w:caps/>
          <w:color w:val="FF0000"/>
          <w:lang w:eastAsia="bg-BG"/>
        </w:rPr>
        <w:br w:type="page"/>
      </w:r>
      <w:r w:rsidRPr="00F14ECA">
        <w:rPr>
          <w:rFonts w:ascii="Arial" w:eastAsia="Calibri" w:hAnsi="Arial" w:cs="Arial"/>
          <w:b/>
          <w:caps/>
          <w:lang w:val="ru-RU" w:eastAsia="x-none"/>
        </w:rPr>
        <w:lastRenderedPageBreak/>
        <w:t>ДОКУМЕНТ № 4</w:t>
      </w:r>
    </w:p>
    <w:p w14:paraId="3416DCB1" w14:textId="77777777" w:rsidR="00AE6A8E" w:rsidRPr="00F14ECA" w:rsidRDefault="00AE6A8E" w:rsidP="00AE6A8E">
      <w:pPr>
        <w:keepNext/>
        <w:keepLines/>
        <w:spacing w:after="0" w:line="280" w:lineRule="atLeast"/>
        <w:jc w:val="center"/>
        <w:rPr>
          <w:rFonts w:ascii="Arial" w:eastAsia="Calibri" w:hAnsi="Arial" w:cs="Arial"/>
          <w:b/>
          <w:caps/>
          <w:lang w:val="ru-RU" w:eastAsia="x-none"/>
        </w:rPr>
      </w:pPr>
    </w:p>
    <w:p w14:paraId="6C1D3655" w14:textId="77777777" w:rsidR="00AE6A8E" w:rsidRPr="00F14ECA" w:rsidRDefault="00AE6A8E" w:rsidP="00AE6A8E">
      <w:pPr>
        <w:keepNext/>
        <w:keepLines/>
        <w:spacing w:after="0" w:line="280" w:lineRule="atLeast"/>
        <w:jc w:val="center"/>
        <w:rPr>
          <w:rFonts w:ascii="Arial" w:eastAsia="Calibri" w:hAnsi="Arial" w:cs="Arial"/>
          <w:b/>
          <w:caps/>
          <w:lang w:val="ru-RU" w:eastAsia="x-none"/>
        </w:rPr>
      </w:pPr>
    </w:p>
    <w:p w14:paraId="37BA5862" w14:textId="77777777" w:rsidR="00AE6A8E" w:rsidRPr="00F14ECA" w:rsidRDefault="00AE6A8E" w:rsidP="00AE6A8E">
      <w:pPr>
        <w:keepNext/>
        <w:keepLines/>
        <w:spacing w:after="0" w:line="280" w:lineRule="atLeast"/>
        <w:jc w:val="center"/>
        <w:rPr>
          <w:rFonts w:ascii="Arial" w:eastAsia="Calibri" w:hAnsi="Arial" w:cs="Arial"/>
          <w:b/>
          <w:bCs/>
          <w:caps/>
          <w:u w:val="single"/>
          <w:lang w:val="ru-RU" w:eastAsia="x-none"/>
        </w:rPr>
      </w:pPr>
      <w:r w:rsidRPr="00F14ECA">
        <w:rPr>
          <w:rFonts w:ascii="Arial" w:eastAsia="Calibri" w:hAnsi="Arial" w:cs="Arial"/>
          <w:b/>
          <w:caps/>
          <w:lang w:val="ru-RU" w:eastAsia="x-none"/>
        </w:rPr>
        <w:t>ИНФОРМАЦИЯ ЗА родителя /настойника/Попечителя</w:t>
      </w:r>
    </w:p>
    <w:p w14:paraId="02DD8B09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 xml:space="preserve">Мозъкът представлява сложна и високоорганизирана материя, която осъществява контрол над функциите на целия организъм. Съзнанието е висша дейност на мозъчната кора и неговата качествена изява, зависи от състоянието на </w:t>
      </w:r>
      <w:proofErr w:type="spellStart"/>
      <w:r w:rsidRPr="00F14ECA">
        <w:rPr>
          <w:rFonts w:ascii="Arial" w:eastAsia="Calibri" w:hAnsi="Arial" w:cs="Arial"/>
          <w:lang w:eastAsia="bg-BG"/>
        </w:rPr>
        <w:t>кръвоснабдяване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и кислородна доставка към мозъчната кора.</w:t>
      </w:r>
    </w:p>
    <w:p w14:paraId="082B8D2C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b/>
          <w:i/>
          <w:lang w:eastAsia="bg-BG"/>
        </w:rPr>
        <w:t>Будна кома</w:t>
      </w:r>
      <w:r w:rsidRPr="00F14ECA">
        <w:rPr>
          <w:rFonts w:ascii="Arial" w:eastAsia="Calibri" w:hAnsi="Arial" w:cs="Arial"/>
          <w:lang w:eastAsia="bg-BG"/>
        </w:rPr>
        <w:t xml:space="preserve">  (</w:t>
      </w:r>
      <w:r w:rsidRPr="00F14ECA">
        <w:rPr>
          <w:rFonts w:ascii="Arial" w:eastAsia="Calibri" w:hAnsi="Arial" w:cs="Arial"/>
          <w:b/>
          <w:i/>
          <w:lang w:eastAsia="bg-BG"/>
        </w:rPr>
        <w:t>Хронично вегетативно състояние)</w:t>
      </w:r>
      <w:r w:rsidRPr="00F14ECA">
        <w:rPr>
          <w:rFonts w:ascii="Arial" w:eastAsia="Calibri" w:hAnsi="Arial" w:cs="Arial"/>
          <w:lang w:eastAsia="bg-BG"/>
        </w:rPr>
        <w:t xml:space="preserve"> е състояние, което се характеризира с потискане на всички съзнателни функции. Отворените очи създават впечатление, че съзнанието е запазено. Може да има и опит за проследяване с очи, за издаване на звукове. Пациентът е без емоционални реакции и не изпълнява команди. Мускулният тонус е повишен. Могат да се наблюдават примитивни защитни движения и мимики. Резултат е на прекарана мозъчна </w:t>
      </w:r>
      <w:proofErr w:type="spellStart"/>
      <w:r w:rsidRPr="00F14ECA">
        <w:rPr>
          <w:rFonts w:ascii="Arial" w:eastAsia="Calibri" w:hAnsi="Arial" w:cs="Arial"/>
          <w:lang w:eastAsia="bg-BG"/>
        </w:rPr>
        <w:t>аноксия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(липса на снабдяване с кислород на мозъчната кора) с </w:t>
      </w:r>
      <w:proofErr w:type="spellStart"/>
      <w:r w:rsidRPr="00F14ECA">
        <w:rPr>
          <w:rFonts w:ascii="Arial" w:eastAsia="Calibri" w:hAnsi="Arial" w:cs="Arial"/>
          <w:lang w:eastAsia="bg-BG"/>
        </w:rPr>
        <w:t>последващи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тежки структурни увреждания на кората на главния мозък. Болните могат да живеят дълго време при адекватни грижи, но без да възстановят висшите си психични функции и без да имат смислени поведенчески реакции, които да доказват, че са в съзнание. Словесният контакт с тях е невъзможен. Диагноза хронично вегетативно състояние се поставя, когато са преминали 6 месеца (при тежка черепно-мозъчна травма - 3 месеца) от началото на заболяването.</w:t>
      </w:r>
    </w:p>
    <w:p w14:paraId="09D38D9B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  <w:proofErr w:type="spellStart"/>
      <w:r w:rsidRPr="00F14ECA">
        <w:rPr>
          <w:rFonts w:ascii="Arial" w:eastAsia="Calibri" w:hAnsi="Arial" w:cs="Arial"/>
          <w:b/>
          <w:lang w:eastAsia="bg-BG"/>
        </w:rPr>
        <w:t>Физикалното</w:t>
      </w:r>
      <w:proofErr w:type="spellEnd"/>
      <w:r w:rsidRPr="00F14ECA">
        <w:rPr>
          <w:rFonts w:ascii="Arial" w:eastAsia="Calibri" w:hAnsi="Arial" w:cs="Arial"/>
          <w:b/>
          <w:lang w:eastAsia="bg-BG"/>
        </w:rPr>
        <w:t xml:space="preserve"> лечение и рехабилитация е само част от общите специализирани грижи, от които се нуждаят пациентите в хронично вегетативно състояние</w:t>
      </w:r>
    </w:p>
    <w:p w14:paraId="13EC3BC2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b/>
          <w:lang w:eastAsia="bg-BG"/>
        </w:rPr>
        <w:t xml:space="preserve">При пациентите в кома след </w:t>
      </w:r>
      <w:r w:rsidRPr="00F14ECA">
        <w:rPr>
          <w:rFonts w:ascii="Arial" w:eastAsia="Calibri" w:hAnsi="Arial" w:cs="Arial"/>
          <w:lang w:eastAsia="bg-BG"/>
        </w:rPr>
        <w:t xml:space="preserve">проведеното активно лечение и извършени изследвания в отделение за интензивно лечение идва момент, когато активното терапевтично поведение при някои пациенти завършва и всички мерки за възстановяване на индивида се свеждат до общи грижи: </w:t>
      </w:r>
      <w:proofErr w:type="spellStart"/>
      <w:r w:rsidRPr="00F14ECA">
        <w:rPr>
          <w:rFonts w:ascii="Arial" w:eastAsia="Calibri" w:hAnsi="Arial" w:cs="Arial"/>
          <w:lang w:eastAsia="bg-BG"/>
        </w:rPr>
        <w:t>сондово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хранене, активни аспирации, тоалет на дихателните пътища, промени на положението в леглото (позиционна терапия, дренажни дихателни позиции, трениране на </w:t>
      </w:r>
      <w:proofErr w:type="spellStart"/>
      <w:r w:rsidRPr="00F14ECA">
        <w:rPr>
          <w:rFonts w:ascii="Arial" w:eastAsia="Calibri" w:hAnsi="Arial" w:cs="Arial"/>
          <w:lang w:eastAsia="bg-BG"/>
        </w:rPr>
        <w:t>ортостатичните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реакции и др.). Прилагат се пасивна </w:t>
      </w:r>
      <w:proofErr w:type="spellStart"/>
      <w:r w:rsidRPr="00F14ECA">
        <w:rPr>
          <w:rFonts w:ascii="Arial" w:eastAsia="Calibri" w:hAnsi="Arial" w:cs="Arial"/>
          <w:lang w:eastAsia="bg-BG"/>
        </w:rPr>
        <w:t>кинезитерапия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за пасивно поддържане по възможност на обема на движение в ставите и оформянето на тежки ставни </w:t>
      </w:r>
      <w:proofErr w:type="spellStart"/>
      <w:r w:rsidRPr="00F14ECA">
        <w:rPr>
          <w:rFonts w:ascii="Arial" w:eastAsia="Calibri" w:hAnsi="Arial" w:cs="Arial"/>
          <w:lang w:eastAsia="bg-BG"/>
        </w:rPr>
        <w:t>контрактури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, както и </w:t>
      </w:r>
      <w:proofErr w:type="spellStart"/>
      <w:r w:rsidRPr="00F14ECA">
        <w:rPr>
          <w:rFonts w:ascii="Arial" w:eastAsia="Calibri" w:hAnsi="Arial" w:cs="Arial"/>
          <w:lang w:eastAsia="bg-BG"/>
        </w:rPr>
        <w:t>преформирани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</w:t>
      </w:r>
      <w:proofErr w:type="spellStart"/>
      <w:r w:rsidRPr="00F14ECA">
        <w:rPr>
          <w:rFonts w:ascii="Arial" w:eastAsia="Calibri" w:hAnsi="Arial" w:cs="Arial"/>
          <w:lang w:eastAsia="bg-BG"/>
        </w:rPr>
        <w:t>физикални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фактори за повлияване на </w:t>
      </w:r>
      <w:proofErr w:type="spellStart"/>
      <w:r w:rsidRPr="00F14ECA">
        <w:rPr>
          <w:rFonts w:ascii="Arial" w:eastAsia="Calibri" w:hAnsi="Arial" w:cs="Arial"/>
          <w:lang w:eastAsia="bg-BG"/>
        </w:rPr>
        <w:t>трофичните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нарушения и </w:t>
      </w:r>
      <w:proofErr w:type="spellStart"/>
      <w:r w:rsidRPr="00F14ECA">
        <w:rPr>
          <w:rFonts w:ascii="Arial" w:eastAsia="Calibri" w:hAnsi="Arial" w:cs="Arial"/>
          <w:lang w:eastAsia="bg-BG"/>
        </w:rPr>
        <w:t>декубитални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рани, които не се нуждаят от хирургична обработка.</w:t>
      </w:r>
    </w:p>
    <w:p w14:paraId="68BD3E7E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 xml:space="preserve">По време на кома артериалното налягане трябва да се поддържа в нормални граници за възрастта. Поради безсъзнателното състояние пациентът е с </w:t>
      </w:r>
      <w:proofErr w:type="spellStart"/>
      <w:r w:rsidRPr="00F14ECA">
        <w:rPr>
          <w:rFonts w:ascii="Arial" w:eastAsia="Calibri" w:hAnsi="Arial" w:cs="Arial"/>
          <w:lang w:eastAsia="bg-BG"/>
        </w:rPr>
        <w:t>уретрален</w:t>
      </w:r>
      <w:proofErr w:type="spellEnd"/>
      <w:r w:rsidRPr="00F14ECA">
        <w:rPr>
          <w:rFonts w:ascii="Arial" w:eastAsia="Calibri" w:hAnsi="Arial" w:cs="Arial"/>
          <w:lang w:eastAsia="bg-BG"/>
        </w:rPr>
        <w:t xml:space="preserve"> катетър, който се поставя в пикочния мехур, за да се елиминира събраната урина.</w:t>
      </w:r>
    </w:p>
    <w:p w14:paraId="3F1369D9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</w:p>
    <w:p w14:paraId="66D09042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</w:p>
    <w:p w14:paraId="6A3B196D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</w:p>
    <w:p w14:paraId="784B688D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</w:p>
    <w:p w14:paraId="7FF6D005" w14:textId="77777777"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14:paraId="3A97581D" w14:textId="77777777"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Име</w:t>
      </w:r>
      <w:proofErr w:type="gramStart"/>
      <w:r w:rsidRPr="00F14ECA">
        <w:rPr>
          <w:rFonts w:ascii="Arial" w:eastAsia="Calibri" w:hAnsi="Arial" w:cs="Arial"/>
          <w:lang w:val="ru-RU"/>
        </w:rPr>
        <w:t>......................................</w:t>
      </w:r>
      <w:proofErr w:type="gramEnd"/>
      <w:r w:rsidRPr="00F14ECA">
        <w:rPr>
          <w:rFonts w:ascii="Arial" w:eastAsia="Calibri" w:hAnsi="Arial" w:cs="Arial"/>
          <w:lang w:val="ru-RU"/>
        </w:rPr>
        <w:t>Презиме.................................Фамилия....................................</w:t>
      </w:r>
    </w:p>
    <w:p w14:paraId="5B1C1398" w14:textId="77777777"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14:paraId="5F289DDC" w14:textId="77777777"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  <w:proofErr w:type="spellStart"/>
      <w:r w:rsidRPr="00F14ECA">
        <w:rPr>
          <w:rFonts w:ascii="Arial" w:eastAsia="Calibri" w:hAnsi="Arial" w:cs="Arial"/>
          <w:lang w:val="ru-RU"/>
        </w:rPr>
        <w:t>Роднинска</w:t>
      </w:r>
      <w:proofErr w:type="spellEnd"/>
      <w:r w:rsidRPr="00F14ECA">
        <w:rPr>
          <w:rFonts w:ascii="Arial" w:eastAsia="Calibri" w:hAnsi="Arial" w:cs="Arial"/>
          <w:lang w:val="ru-RU"/>
        </w:rPr>
        <w:t xml:space="preserve"> връзка................................................................................................................</w:t>
      </w:r>
    </w:p>
    <w:p w14:paraId="343CF37D" w14:textId="77777777"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14:paraId="2155D1D6" w14:textId="77777777"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14:paraId="745FC6E5" w14:textId="77777777"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14:paraId="195E3C53" w14:textId="77777777" w:rsidR="00AE6A8E" w:rsidRPr="00D87F25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en-US"/>
        </w:rPr>
      </w:pPr>
      <w:r w:rsidRPr="00F14ECA">
        <w:rPr>
          <w:rFonts w:ascii="Arial" w:eastAsia="Calibri" w:hAnsi="Arial" w:cs="Arial"/>
          <w:lang w:val="ru-RU"/>
        </w:rPr>
        <w:t>Дата</w:t>
      </w:r>
      <w:proofErr w:type="gramStart"/>
      <w:r w:rsidRPr="00F14ECA">
        <w:rPr>
          <w:rFonts w:ascii="Arial" w:eastAsia="Calibri" w:hAnsi="Arial" w:cs="Arial"/>
          <w:lang w:val="ru-RU"/>
        </w:rPr>
        <w:t>...................................................................................................</w:t>
      </w:r>
      <w:proofErr w:type="gramEnd"/>
      <w:r w:rsidRPr="00F14ECA">
        <w:rPr>
          <w:rFonts w:ascii="Arial" w:eastAsia="Calibri" w:hAnsi="Arial" w:cs="Arial"/>
          <w:lang w:val="ru-RU"/>
        </w:rPr>
        <w:t>Подпис........................</w:t>
      </w:r>
    </w:p>
    <w:p w14:paraId="4F3CFCD1" w14:textId="77777777" w:rsidR="00AE6A8E" w:rsidRPr="00D87F25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en-US"/>
        </w:rPr>
      </w:pPr>
    </w:p>
    <w:p w14:paraId="71BBAE65" w14:textId="77777777" w:rsidR="00AE6A8E" w:rsidRPr="00D87F25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en-US"/>
        </w:rPr>
      </w:pPr>
    </w:p>
    <w:p w14:paraId="481E5C0A" w14:textId="77777777" w:rsidR="00AE6A8E" w:rsidRDefault="00AE6A8E" w:rsidP="00AE6A8E"/>
    <w:p w14:paraId="4FBDD581" w14:textId="77777777" w:rsidR="008876DA" w:rsidRDefault="008876DA" w:rsidP="00AE6A8E">
      <w:pPr>
        <w:keepNext/>
        <w:keepLines/>
        <w:widowControl w:val="0"/>
        <w:spacing w:before="40" w:after="0" w:line="280" w:lineRule="atLeast"/>
        <w:ind w:firstLine="513"/>
        <w:jc w:val="both"/>
      </w:pPr>
    </w:p>
    <w:sectPr w:rsidR="008876DA" w:rsidSect="009C20A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A6084"/>
    <w:multiLevelType w:val="hybridMultilevel"/>
    <w:tmpl w:val="581C84F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B4084D"/>
    <w:multiLevelType w:val="hybridMultilevel"/>
    <w:tmpl w:val="1C3EEC80"/>
    <w:lvl w:ilvl="0" w:tplc="FB92CB5C">
      <w:start w:val="3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  <w:rPr>
        <w:rFonts w:cs="Times New Roman"/>
      </w:rPr>
    </w:lvl>
  </w:abstractNum>
  <w:abstractNum w:abstractNumId="2">
    <w:nsid w:val="35BA709B"/>
    <w:multiLevelType w:val="hybridMultilevel"/>
    <w:tmpl w:val="68A4CD04"/>
    <w:lvl w:ilvl="0" w:tplc="FFFFFFFF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69"/>
    <w:rsid w:val="000217C3"/>
    <w:rsid w:val="0011631E"/>
    <w:rsid w:val="001535DE"/>
    <w:rsid w:val="00186A50"/>
    <w:rsid w:val="001C4F6D"/>
    <w:rsid w:val="001C5010"/>
    <w:rsid w:val="0021409F"/>
    <w:rsid w:val="00230646"/>
    <w:rsid w:val="002B1411"/>
    <w:rsid w:val="002C752B"/>
    <w:rsid w:val="00323925"/>
    <w:rsid w:val="003B63DD"/>
    <w:rsid w:val="00435FB4"/>
    <w:rsid w:val="004379A8"/>
    <w:rsid w:val="00437D75"/>
    <w:rsid w:val="004B2891"/>
    <w:rsid w:val="006061B1"/>
    <w:rsid w:val="006B06F0"/>
    <w:rsid w:val="007079BF"/>
    <w:rsid w:val="007146D1"/>
    <w:rsid w:val="0077244C"/>
    <w:rsid w:val="00772906"/>
    <w:rsid w:val="007904A7"/>
    <w:rsid w:val="007A06E8"/>
    <w:rsid w:val="007D7D68"/>
    <w:rsid w:val="007F66AD"/>
    <w:rsid w:val="00825E19"/>
    <w:rsid w:val="00863582"/>
    <w:rsid w:val="00882B11"/>
    <w:rsid w:val="008876DA"/>
    <w:rsid w:val="00887F45"/>
    <w:rsid w:val="008C7622"/>
    <w:rsid w:val="008E05C6"/>
    <w:rsid w:val="0094098E"/>
    <w:rsid w:val="0094210D"/>
    <w:rsid w:val="009C20A7"/>
    <w:rsid w:val="00A4185C"/>
    <w:rsid w:val="00A419D6"/>
    <w:rsid w:val="00A61E20"/>
    <w:rsid w:val="00AA37FA"/>
    <w:rsid w:val="00AD3CEE"/>
    <w:rsid w:val="00AD7053"/>
    <w:rsid w:val="00AE6A8E"/>
    <w:rsid w:val="00B20A2E"/>
    <w:rsid w:val="00B8337A"/>
    <w:rsid w:val="00BC5199"/>
    <w:rsid w:val="00CA47C1"/>
    <w:rsid w:val="00CC53E4"/>
    <w:rsid w:val="00D209E6"/>
    <w:rsid w:val="00D25836"/>
    <w:rsid w:val="00D64AE6"/>
    <w:rsid w:val="00D85763"/>
    <w:rsid w:val="00D87F25"/>
    <w:rsid w:val="00D96A21"/>
    <w:rsid w:val="00DA7A1E"/>
    <w:rsid w:val="00DB2969"/>
    <w:rsid w:val="00DB494B"/>
    <w:rsid w:val="00DC1BAE"/>
    <w:rsid w:val="00DE7E2E"/>
    <w:rsid w:val="00EA6282"/>
    <w:rsid w:val="00EE6262"/>
    <w:rsid w:val="00EF23CE"/>
    <w:rsid w:val="00F14ECA"/>
    <w:rsid w:val="00F15133"/>
    <w:rsid w:val="00F627D3"/>
    <w:rsid w:val="00F80274"/>
    <w:rsid w:val="00F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27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e2">
    <w:name w:val="Line_2"/>
    <w:next w:val="Normal"/>
    <w:uiPriority w:val="99"/>
    <w:qFormat/>
    <w:rsid w:val="00D209E6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D209E6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Default">
    <w:name w:val="Default"/>
    <w:rsid w:val="00CA47C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7079BF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7079BF"/>
    <w:pPr>
      <w:spacing w:before="40" w:after="0" w:line="280" w:lineRule="atLeast"/>
      <w:ind w:firstLine="567"/>
      <w:jc w:val="both"/>
    </w:pPr>
    <w:rPr>
      <w:rFonts w:ascii="Arial" w:hAnsi="Arial" w:cs="Arial"/>
    </w:rPr>
  </w:style>
  <w:style w:type="paragraph" w:customStyle="1" w:styleId="Line3">
    <w:name w:val="Line_3"/>
    <w:basedOn w:val="Line2"/>
    <w:uiPriority w:val="99"/>
    <w:rsid w:val="00825E19"/>
    <w:pPr>
      <w:spacing w:before="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e2">
    <w:name w:val="Line_2"/>
    <w:next w:val="Normal"/>
    <w:uiPriority w:val="99"/>
    <w:qFormat/>
    <w:rsid w:val="00D209E6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D209E6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Default">
    <w:name w:val="Default"/>
    <w:rsid w:val="00CA47C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7079BF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7079BF"/>
    <w:pPr>
      <w:spacing w:before="40" w:after="0" w:line="280" w:lineRule="atLeast"/>
      <w:ind w:firstLine="567"/>
      <w:jc w:val="both"/>
    </w:pPr>
    <w:rPr>
      <w:rFonts w:ascii="Arial" w:hAnsi="Arial" w:cs="Arial"/>
    </w:rPr>
  </w:style>
  <w:style w:type="paragraph" w:customStyle="1" w:styleId="Line3">
    <w:name w:val="Line_3"/>
    <w:basedOn w:val="Line2"/>
    <w:uiPriority w:val="99"/>
    <w:rsid w:val="00825E19"/>
    <w:pPr>
      <w:spacing w:before="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F4139-7589-485C-9EC9-AD6C43BF7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11</Pages>
  <Words>3590</Words>
  <Characters>20467</Characters>
  <Application>Microsoft Office Word</Application>
  <DocSecurity>0</DocSecurity>
  <Lines>170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Дарина Стефанова  Минева</cp:lastModifiedBy>
  <cp:revision>64</cp:revision>
  <dcterms:created xsi:type="dcterms:W3CDTF">2017-01-06T09:56:00Z</dcterms:created>
  <dcterms:modified xsi:type="dcterms:W3CDTF">2021-12-16T13:49:00Z</dcterms:modified>
</cp:coreProperties>
</file>