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C5BF08" w14:textId="77777777" w:rsidR="00FA3DDA" w:rsidRDefault="00FA3DDA" w:rsidP="00922285">
      <w:pPr>
        <w:pStyle w:val="chast"/>
        <w:keepNext/>
        <w:keepLines/>
        <w:spacing w:after="0"/>
        <w:ind w:left="1701" w:hanging="1701"/>
        <w:rPr>
          <w:lang w:val="en-US"/>
        </w:rPr>
      </w:pPr>
      <w:r w:rsidRPr="00185528">
        <w:rPr>
          <w:noProof/>
          <w:snapToGrid w:val="0"/>
          <w:lang w:val="bg-BG"/>
        </w:rPr>
        <w:t xml:space="preserve">КП № </w:t>
      </w:r>
      <w:r w:rsidRPr="00185528">
        <w:rPr>
          <w:noProof/>
          <w:snapToGrid w:val="0"/>
          <w:lang w:val="ru-RU"/>
        </w:rPr>
        <w:t>2</w:t>
      </w:r>
      <w:r>
        <w:rPr>
          <w:noProof/>
          <w:snapToGrid w:val="0"/>
          <w:lang w:val="bg-BG"/>
        </w:rPr>
        <w:t>64</w:t>
      </w:r>
      <w:r w:rsidRPr="00E363FA">
        <w:rPr>
          <w:noProof/>
          <w:snapToGrid w:val="0"/>
          <w:lang w:val="ru-RU"/>
        </w:rPr>
        <w:t xml:space="preserve"> </w:t>
      </w:r>
      <w:r w:rsidRPr="00185528">
        <w:rPr>
          <w:lang w:val="ru-RU"/>
        </w:rPr>
        <w:t>Физи</w:t>
      </w:r>
      <w:r w:rsidRPr="00185528">
        <w:rPr>
          <w:lang w:val="bg-BG"/>
        </w:rPr>
        <w:t>кална терапия</w:t>
      </w:r>
      <w:r w:rsidRPr="00185528">
        <w:rPr>
          <w:lang w:val="ru-RU"/>
        </w:rPr>
        <w:t xml:space="preserve"> и рехабилитация след</w:t>
      </w:r>
      <w:r>
        <w:rPr>
          <w:lang w:val="ru-RU"/>
        </w:rPr>
        <w:t xml:space="preserve"> </w:t>
      </w:r>
      <w:r>
        <w:rPr>
          <w:lang w:val="bg-BG"/>
        </w:rPr>
        <w:t xml:space="preserve">ПРЕЖИВЯН/СТАР </w:t>
      </w:r>
      <w:r w:rsidRPr="00185528">
        <w:rPr>
          <w:lang w:val="ru-RU"/>
        </w:rPr>
        <w:t>инфаркт на миокарда</w:t>
      </w:r>
      <w:r>
        <w:rPr>
          <w:lang w:val="ru-RU"/>
        </w:rPr>
        <w:t xml:space="preserve"> И СЛЕД ОПЕРАТИВНИ ИНТЕРВЕНЦИИ</w:t>
      </w:r>
    </w:p>
    <w:p w14:paraId="443E651B" w14:textId="77777777" w:rsidR="0028219C" w:rsidRPr="0028219C" w:rsidRDefault="0028219C" w:rsidP="00922285">
      <w:pPr>
        <w:pStyle w:val="chast"/>
        <w:keepNext/>
        <w:keepLines/>
        <w:spacing w:after="0"/>
        <w:ind w:left="1701" w:hanging="1701"/>
        <w:rPr>
          <w:lang w:val="en-US"/>
        </w:rPr>
      </w:pPr>
    </w:p>
    <w:p w14:paraId="28B9966D" w14:textId="6AAEA8A9" w:rsidR="00FA3DDA" w:rsidRPr="00185528" w:rsidRDefault="00D9264F" w:rsidP="00922285">
      <w:pPr>
        <w:pStyle w:val="BodyCharCharChar"/>
        <w:keepNext/>
        <w:keepLines/>
        <w:spacing w:before="0" w:line="240" w:lineRule="auto"/>
        <w:ind w:firstLine="0"/>
        <w:jc w:val="center"/>
        <w:rPr>
          <w:noProof/>
          <w:sz w:val="28"/>
        </w:rPr>
      </w:pPr>
      <w:r>
        <w:rPr>
          <w:noProof/>
          <w:sz w:val="28"/>
          <w:lang w:val="en-US"/>
        </w:rPr>
        <w:t>1</w:t>
      </w:r>
      <w:r>
        <w:rPr>
          <w:noProof/>
          <w:sz w:val="28"/>
        </w:rPr>
        <w:t>.</w:t>
      </w:r>
      <w:r w:rsidR="00FA3DDA" w:rsidRPr="00185528">
        <w:rPr>
          <w:noProof/>
          <w:sz w:val="28"/>
        </w:rPr>
        <w:t>М</w:t>
      </w:r>
      <w:r w:rsidR="00FA3DDA" w:rsidRPr="00185528">
        <w:rPr>
          <w:noProof/>
          <w:sz w:val="28"/>
          <w:lang w:val="ru-RU"/>
        </w:rPr>
        <w:t>инимален болничен престой</w:t>
      </w:r>
      <w:r w:rsidR="00FA3DDA" w:rsidRPr="00185528">
        <w:rPr>
          <w:noProof/>
          <w:sz w:val="28"/>
        </w:rPr>
        <w:t xml:space="preserve"> –</w:t>
      </w:r>
      <w:r w:rsidR="00FA3DDA" w:rsidRPr="00185528">
        <w:rPr>
          <w:noProof/>
          <w:sz w:val="28"/>
          <w:lang w:val="ru-RU"/>
        </w:rPr>
        <w:t xml:space="preserve"> 7 </w:t>
      </w:r>
      <w:r w:rsidR="00FA3DDA" w:rsidRPr="00185528">
        <w:rPr>
          <w:noProof/>
          <w:sz w:val="28"/>
        </w:rPr>
        <w:t>дни</w:t>
      </w:r>
    </w:p>
    <w:p w14:paraId="72CC905D" w14:textId="77777777" w:rsidR="00FA3DDA" w:rsidRPr="00185528" w:rsidRDefault="00FA3DDA" w:rsidP="00922285">
      <w:pPr>
        <w:pStyle w:val="BodyChar"/>
        <w:keepNext/>
        <w:keepLines/>
        <w:spacing w:before="0" w:line="240" w:lineRule="auto"/>
        <w:ind w:left="2153" w:hanging="2153"/>
        <w:jc w:val="center"/>
        <w:rPr>
          <w:noProof/>
          <w:sz w:val="28"/>
          <w:lang w:val="ru-RU"/>
        </w:rPr>
      </w:pPr>
    </w:p>
    <w:p w14:paraId="2CCB258A" w14:textId="49893ADA" w:rsidR="00FA3DDA" w:rsidRPr="00D9264F" w:rsidRDefault="00D9264F" w:rsidP="00922285">
      <w:pPr>
        <w:pStyle w:val="Body"/>
        <w:keepNext/>
        <w:keepLines/>
        <w:spacing w:before="0" w:line="240" w:lineRule="auto"/>
        <w:ind w:firstLine="360"/>
        <w:rPr>
          <w:b/>
          <w:szCs w:val="22"/>
        </w:rPr>
      </w:pPr>
      <w:r w:rsidRPr="00D9264F">
        <w:rPr>
          <w:b/>
          <w:noProof/>
          <w:szCs w:val="22"/>
        </w:rPr>
        <w:t xml:space="preserve">2.1. </w:t>
      </w:r>
      <w:r w:rsidR="00FA3DDA" w:rsidRPr="00D9264F">
        <w:rPr>
          <w:b/>
          <w:noProof/>
          <w:szCs w:val="22"/>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FA3DDA" w:rsidRPr="00D9264F" w14:paraId="7EAD2F32" w14:textId="77777777" w:rsidTr="0036751E">
        <w:trPr>
          <w:jc w:val="center"/>
        </w:trPr>
        <w:tc>
          <w:tcPr>
            <w:tcW w:w="9519" w:type="dxa"/>
          </w:tcPr>
          <w:p w14:paraId="086BEC63" w14:textId="77777777" w:rsidR="00FA3DDA" w:rsidRPr="00D9264F" w:rsidRDefault="00FA3DDA" w:rsidP="00922285">
            <w:pPr>
              <w:keepNext/>
              <w:keepLines/>
              <w:tabs>
                <w:tab w:val="left" w:pos="1134"/>
                <w:tab w:val="left" w:pos="2552"/>
              </w:tabs>
              <w:ind w:left="1134" w:hanging="882"/>
              <w:rPr>
                <w:rFonts w:ascii="Arial" w:hAnsi="Arial"/>
                <w:b/>
                <w:bCs/>
                <w:u w:val="single"/>
                <w:lang w:val="ru-RU"/>
              </w:rPr>
            </w:pPr>
          </w:p>
          <w:p w14:paraId="2F584FDB" w14:textId="77777777" w:rsidR="00FA3DDA" w:rsidRPr="00D9264F" w:rsidRDefault="00FA3DDA" w:rsidP="00922285">
            <w:pPr>
              <w:keepNext/>
              <w:keepLines/>
              <w:tabs>
                <w:tab w:val="left" w:pos="1134"/>
                <w:tab w:val="left" w:pos="2552"/>
              </w:tabs>
              <w:ind w:left="1134" w:hanging="882"/>
              <w:rPr>
                <w:rFonts w:ascii="Arial" w:hAnsi="Arial" w:cs="Arial"/>
                <w:b/>
                <w:lang w:val="ru-RU"/>
              </w:rPr>
            </w:pPr>
            <w:r w:rsidRPr="00D9264F">
              <w:rPr>
                <w:rFonts w:ascii="Arial" w:hAnsi="Arial"/>
                <w:b/>
                <w:bCs/>
                <w:sz w:val="22"/>
                <w:szCs w:val="22"/>
                <w:u w:val="single"/>
                <w:lang w:val="ru-RU"/>
              </w:rPr>
              <w:t>Помощ, включваща използване на рехабилитационни процедури</w:t>
            </w:r>
          </w:p>
          <w:p w14:paraId="69FC5FBE" w14:textId="77777777" w:rsidR="00FA3DDA" w:rsidRPr="00D9264F" w:rsidRDefault="00FA3DDA" w:rsidP="00922285">
            <w:pPr>
              <w:pStyle w:val="incl"/>
              <w:keepNext/>
              <w:keepLines/>
              <w:ind w:hanging="2583"/>
              <w:rPr>
                <w:rFonts w:ascii="Arial" w:hAnsi="Arial"/>
                <w:lang w:val="ru-RU"/>
              </w:rPr>
            </w:pPr>
            <w:r w:rsidRPr="00D9264F">
              <w:rPr>
                <w:rFonts w:ascii="Arial" w:hAnsi="Arial"/>
                <w:b/>
                <w:bCs/>
                <w:i/>
                <w:iCs/>
                <w:lang w:val="ru-RU"/>
              </w:rPr>
              <w:t>Не включва:</w:t>
            </w:r>
            <w:r w:rsidRPr="00D9264F">
              <w:rPr>
                <w:rFonts w:ascii="Arial" w:hAnsi="Arial"/>
                <w:lang w:val="ru-RU"/>
              </w:rPr>
              <w:tab/>
              <w:t>консултации (</w:t>
            </w:r>
            <w:r w:rsidRPr="00D9264F">
              <w:rPr>
                <w:rFonts w:ascii="Arial" w:hAnsi="Arial"/>
              </w:rPr>
              <w:t>Z</w:t>
            </w:r>
            <w:r w:rsidRPr="00D9264F">
              <w:rPr>
                <w:rFonts w:ascii="Arial" w:hAnsi="Arial"/>
                <w:lang w:val="ru-RU"/>
              </w:rPr>
              <w:t>70—</w:t>
            </w:r>
            <w:r w:rsidRPr="00D9264F">
              <w:rPr>
                <w:rFonts w:ascii="Arial" w:hAnsi="Arial"/>
              </w:rPr>
              <w:t>Z</w:t>
            </w:r>
            <w:r w:rsidRPr="00D9264F">
              <w:rPr>
                <w:rFonts w:ascii="Arial" w:hAnsi="Arial"/>
                <w:lang w:val="ru-RU"/>
              </w:rPr>
              <w:t>71)</w:t>
            </w:r>
          </w:p>
          <w:p w14:paraId="11F1FE67" w14:textId="77777777" w:rsidR="00FA3DDA" w:rsidRDefault="00FA3DDA" w:rsidP="00922285">
            <w:pPr>
              <w:pStyle w:val="num2"/>
              <w:keepNext/>
              <w:keepLines/>
              <w:spacing w:before="0" w:line="240" w:lineRule="auto"/>
              <w:ind w:hanging="875"/>
              <w:rPr>
                <w:rFonts w:ascii="Arial" w:hAnsi="Arial"/>
                <w:sz w:val="22"/>
                <w:szCs w:val="22"/>
                <w:lang w:val="bg-BG"/>
              </w:rPr>
            </w:pPr>
            <w:r w:rsidRPr="00D9264F">
              <w:rPr>
                <w:rFonts w:ascii="Arial" w:hAnsi="Arial"/>
                <w:sz w:val="22"/>
                <w:szCs w:val="22"/>
                <w:lang w:val="bg-BG"/>
              </w:rPr>
              <w:t>Z50.0</w:t>
            </w:r>
            <w:r w:rsidRPr="00D9264F">
              <w:rPr>
                <w:rFonts w:ascii="Arial" w:hAnsi="Arial"/>
                <w:sz w:val="22"/>
                <w:szCs w:val="22"/>
                <w:lang w:val="bg-BG"/>
              </w:rPr>
              <w:tab/>
              <w:t>Рехабилитация при болест на сърцето</w:t>
            </w:r>
          </w:p>
          <w:p w14:paraId="391D9F9A" w14:textId="77777777" w:rsidR="00D9264F" w:rsidRPr="00D9264F" w:rsidRDefault="00D9264F" w:rsidP="00922285">
            <w:pPr>
              <w:rPr>
                <w:lang w:val="bg-BG"/>
              </w:rPr>
            </w:pPr>
          </w:p>
          <w:p w14:paraId="634A673E" w14:textId="1F41A4FB" w:rsidR="00FA3DDA" w:rsidRPr="00D9264F" w:rsidRDefault="00FA3DDA" w:rsidP="00922285">
            <w:pPr>
              <w:pStyle w:val="incl"/>
              <w:keepNext/>
              <w:keepLines/>
              <w:ind w:hanging="2655"/>
              <w:rPr>
                <w:rFonts w:ascii="Arial" w:hAnsi="Arial"/>
                <w:b/>
                <w:lang w:val="bg-BG"/>
              </w:rPr>
            </w:pPr>
            <w:r w:rsidRPr="00D9264F">
              <w:rPr>
                <w:rFonts w:ascii="Arial" w:hAnsi="Arial"/>
                <w:b/>
              </w:rPr>
              <w:t>Z</w:t>
            </w:r>
            <w:r w:rsidRPr="00D9264F">
              <w:rPr>
                <w:rFonts w:ascii="Arial" w:hAnsi="Arial"/>
                <w:b/>
                <w:lang w:val="ru-RU"/>
              </w:rPr>
              <w:t>54</w:t>
            </w:r>
            <w:r w:rsidRPr="00D9264F">
              <w:rPr>
                <w:rFonts w:ascii="Arial" w:hAnsi="Arial"/>
                <w:b/>
                <w:lang w:val="bg-BG"/>
              </w:rPr>
              <w:t>.8      Реконвалесценция след друго лечение</w:t>
            </w:r>
          </w:p>
          <w:p w14:paraId="38678E9D" w14:textId="77777777" w:rsidR="00FA3DDA" w:rsidRPr="00D9264F" w:rsidRDefault="00FA3DDA" w:rsidP="00922285">
            <w:pPr>
              <w:pStyle w:val="incl"/>
              <w:keepNext/>
              <w:keepLines/>
              <w:ind w:hanging="2655"/>
              <w:rPr>
                <w:rFonts w:ascii="Arial" w:hAnsi="Arial"/>
                <w:b/>
                <w:lang w:val="bg-BG"/>
              </w:rPr>
            </w:pPr>
          </w:p>
          <w:p w14:paraId="77D6F5BF" w14:textId="3463015C" w:rsidR="00FA3DDA" w:rsidRPr="00D9264F" w:rsidRDefault="00FA3DDA" w:rsidP="00922285">
            <w:pPr>
              <w:pStyle w:val="incl"/>
              <w:keepNext/>
              <w:keepLines/>
              <w:ind w:hanging="2655"/>
              <w:rPr>
                <w:rFonts w:ascii="Arial" w:hAnsi="Arial"/>
                <w:b/>
                <w:lang w:val="bg-BG"/>
              </w:rPr>
            </w:pPr>
            <w:r w:rsidRPr="00D9264F">
              <w:rPr>
                <w:rFonts w:ascii="Arial" w:hAnsi="Arial"/>
                <w:b/>
              </w:rPr>
              <w:t>Z</w:t>
            </w:r>
            <w:r w:rsidRPr="00D9264F">
              <w:rPr>
                <w:rFonts w:ascii="Arial" w:hAnsi="Arial"/>
                <w:b/>
                <w:lang w:val="bg-BG"/>
              </w:rPr>
              <w:t xml:space="preserve">95.0     Наличие на </w:t>
            </w:r>
            <w:proofErr w:type="spellStart"/>
            <w:r w:rsidRPr="00D9264F">
              <w:rPr>
                <w:rFonts w:ascii="Arial" w:hAnsi="Arial"/>
                <w:b/>
                <w:lang w:val="bg-BG"/>
              </w:rPr>
              <w:t>кардиостимулатор</w:t>
            </w:r>
            <w:proofErr w:type="spellEnd"/>
          </w:p>
          <w:p w14:paraId="3CDF8E77" w14:textId="5CBA46B0" w:rsidR="00FA3DDA" w:rsidRPr="00D9264F" w:rsidRDefault="00D9264F" w:rsidP="00922285">
            <w:pPr>
              <w:pStyle w:val="incl"/>
              <w:keepNext/>
              <w:keepLines/>
              <w:ind w:hanging="2655"/>
              <w:rPr>
                <w:rFonts w:ascii="Arial" w:hAnsi="Arial"/>
                <w:lang w:val="bg-BG"/>
              </w:rPr>
            </w:pPr>
            <w:r>
              <w:rPr>
                <w:rFonts w:ascii="Arial" w:hAnsi="Arial"/>
                <w:b/>
                <w:i/>
                <w:lang w:val="bg-BG"/>
              </w:rPr>
              <w:t xml:space="preserve"> </w:t>
            </w:r>
            <w:r w:rsidR="00FA3DDA" w:rsidRPr="00D9264F">
              <w:rPr>
                <w:rFonts w:ascii="Arial" w:hAnsi="Arial"/>
                <w:b/>
                <w:i/>
                <w:lang w:val="bg-BG"/>
              </w:rPr>
              <w:t>Не включва</w:t>
            </w:r>
            <w:r w:rsidR="00FA3DDA" w:rsidRPr="00D9264F">
              <w:rPr>
                <w:rFonts w:ascii="Arial" w:hAnsi="Arial"/>
                <w:lang w:val="bg-BG"/>
              </w:rPr>
              <w:t>: поставяне и регулиране на кардиостимулатор</w:t>
            </w:r>
            <w:r w:rsidR="00FA3DDA" w:rsidRPr="00D9264F">
              <w:rPr>
                <w:rFonts w:ascii="Arial" w:hAnsi="Arial"/>
                <w:lang w:val="ru-RU"/>
              </w:rPr>
              <w:t>(</w:t>
            </w:r>
            <w:r w:rsidR="00FA3DDA" w:rsidRPr="00D9264F">
              <w:rPr>
                <w:rFonts w:ascii="Arial" w:hAnsi="Arial"/>
              </w:rPr>
              <w:t>Z</w:t>
            </w:r>
            <w:r w:rsidR="00FA3DDA" w:rsidRPr="00D9264F">
              <w:rPr>
                <w:rFonts w:ascii="Arial" w:hAnsi="Arial"/>
                <w:lang w:val="bg-BG"/>
              </w:rPr>
              <w:t>45.5</w:t>
            </w:r>
            <w:r w:rsidR="00FA3DDA" w:rsidRPr="00D9264F">
              <w:rPr>
                <w:rFonts w:ascii="Arial" w:hAnsi="Arial"/>
                <w:lang w:val="ru-RU"/>
              </w:rPr>
              <w:t>)</w:t>
            </w:r>
          </w:p>
          <w:p w14:paraId="67693ACD" w14:textId="77777777" w:rsidR="00FA3DDA" w:rsidRPr="00D9264F" w:rsidRDefault="00FA3DDA" w:rsidP="00922285">
            <w:pPr>
              <w:pStyle w:val="incl"/>
              <w:keepNext/>
              <w:keepLines/>
              <w:ind w:hanging="2655"/>
              <w:rPr>
                <w:rFonts w:ascii="Arial" w:hAnsi="Arial"/>
                <w:strike/>
                <w:lang w:val="bg-BG"/>
              </w:rPr>
            </w:pPr>
          </w:p>
          <w:p w14:paraId="4B01C6EE" w14:textId="77777777" w:rsidR="00FA3DDA" w:rsidRPr="00D9264F" w:rsidRDefault="00FA3DDA" w:rsidP="00922285">
            <w:pPr>
              <w:pStyle w:val="incl"/>
              <w:keepNext/>
              <w:keepLines/>
              <w:ind w:hanging="2655"/>
              <w:rPr>
                <w:rFonts w:ascii="Arial" w:hAnsi="Arial"/>
                <w:b/>
                <w:lang w:val="bg-BG"/>
              </w:rPr>
            </w:pPr>
            <w:r w:rsidRPr="00D9264F">
              <w:rPr>
                <w:rFonts w:ascii="Arial" w:hAnsi="Arial"/>
                <w:b/>
                <w:lang w:val="ru-RU"/>
              </w:rPr>
              <w:t xml:space="preserve"> </w:t>
            </w:r>
            <w:r w:rsidRPr="00D9264F">
              <w:rPr>
                <w:rFonts w:ascii="Arial" w:hAnsi="Arial"/>
                <w:b/>
              </w:rPr>
              <w:t>Z</w:t>
            </w:r>
            <w:r w:rsidRPr="00D9264F">
              <w:rPr>
                <w:rFonts w:ascii="Arial" w:hAnsi="Arial"/>
                <w:b/>
                <w:lang w:val="bg-BG"/>
              </w:rPr>
              <w:t>95.1     Наличие на аортокоронарен шънтов трансплантант</w:t>
            </w:r>
          </w:p>
          <w:p w14:paraId="1E3966FD" w14:textId="77777777" w:rsidR="00FA3DDA" w:rsidRPr="00D9264F" w:rsidRDefault="00FA3DDA" w:rsidP="00922285">
            <w:pPr>
              <w:pStyle w:val="incl"/>
              <w:keepNext/>
              <w:keepLines/>
              <w:ind w:hanging="2655"/>
              <w:rPr>
                <w:rFonts w:ascii="Arial" w:hAnsi="Arial"/>
                <w:b/>
                <w:lang w:val="bg-BG"/>
              </w:rPr>
            </w:pPr>
          </w:p>
          <w:p w14:paraId="1B30B92D" w14:textId="77777777" w:rsidR="00FA3DDA" w:rsidRPr="00D9264F" w:rsidRDefault="00FA3DDA" w:rsidP="00922285">
            <w:pPr>
              <w:pStyle w:val="incl"/>
              <w:keepNext/>
              <w:keepLines/>
              <w:ind w:hanging="2655"/>
              <w:rPr>
                <w:rFonts w:ascii="Arial" w:hAnsi="Arial"/>
                <w:b/>
                <w:lang w:val="bg-BG"/>
              </w:rPr>
            </w:pPr>
            <w:r w:rsidRPr="00D9264F">
              <w:rPr>
                <w:rFonts w:ascii="Arial" w:hAnsi="Arial"/>
                <w:b/>
                <w:lang w:val="ru-RU"/>
              </w:rPr>
              <w:t xml:space="preserve"> </w:t>
            </w:r>
            <w:r w:rsidRPr="00D9264F">
              <w:rPr>
                <w:rFonts w:ascii="Arial" w:hAnsi="Arial"/>
                <w:b/>
              </w:rPr>
              <w:t>Z</w:t>
            </w:r>
            <w:r w:rsidRPr="00D9264F">
              <w:rPr>
                <w:rFonts w:ascii="Arial" w:hAnsi="Arial"/>
                <w:b/>
                <w:lang w:val="bg-BG"/>
              </w:rPr>
              <w:t>95.2    Наличие на протеза на сърдечна клапа</w:t>
            </w:r>
          </w:p>
          <w:p w14:paraId="373CAED7" w14:textId="77777777" w:rsidR="00FA3DDA" w:rsidRPr="00D9264F" w:rsidRDefault="00FA3DDA" w:rsidP="00922285">
            <w:pPr>
              <w:pStyle w:val="incl"/>
              <w:keepNext/>
              <w:keepLines/>
              <w:ind w:hanging="2655"/>
              <w:rPr>
                <w:rFonts w:ascii="Arial" w:hAnsi="Arial"/>
                <w:b/>
                <w:lang w:val="bg-BG"/>
              </w:rPr>
            </w:pPr>
          </w:p>
          <w:p w14:paraId="2E0C507D" w14:textId="77777777" w:rsidR="00FA3DDA" w:rsidRPr="00D9264F" w:rsidRDefault="00FA3DDA" w:rsidP="00922285">
            <w:pPr>
              <w:pStyle w:val="incl"/>
              <w:keepNext/>
              <w:keepLines/>
              <w:ind w:hanging="2655"/>
              <w:rPr>
                <w:rFonts w:ascii="Arial" w:hAnsi="Arial"/>
                <w:b/>
                <w:lang w:val="bg-BG"/>
              </w:rPr>
            </w:pPr>
            <w:r w:rsidRPr="00D9264F">
              <w:rPr>
                <w:rFonts w:ascii="Arial" w:hAnsi="Arial"/>
                <w:b/>
                <w:lang w:val="ru-RU"/>
              </w:rPr>
              <w:t xml:space="preserve"> </w:t>
            </w:r>
            <w:r w:rsidRPr="00D9264F">
              <w:rPr>
                <w:rFonts w:ascii="Arial" w:hAnsi="Arial"/>
                <w:b/>
              </w:rPr>
              <w:t>Z</w:t>
            </w:r>
            <w:r w:rsidRPr="00D9264F">
              <w:rPr>
                <w:rFonts w:ascii="Arial" w:hAnsi="Arial"/>
                <w:b/>
                <w:lang w:val="bg-BG"/>
              </w:rPr>
              <w:t>95.3    Наличие на ксеногенна сърдечна клапа</w:t>
            </w:r>
          </w:p>
          <w:p w14:paraId="297891D8" w14:textId="77777777" w:rsidR="00FA3DDA" w:rsidRPr="00D9264F" w:rsidRDefault="00FA3DDA" w:rsidP="00922285">
            <w:pPr>
              <w:pStyle w:val="incl"/>
              <w:keepNext/>
              <w:keepLines/>
              <w:ind w:hanging="2655"/>
              <w:rPr>
                <w:rFonts w:ascii="Arial" w:hAnsi="Arial"/>
                <w:b/>
                <w:lang w:val="bg-BG"/>
              </w:rPr>
            </w:pPr>
          </w:p>
          <w:p w14:paraId="117FDB6C" w14:textId="77777777" w:rsidR="00FA3DDA" w:rsidRPr="00D9264F" w:rsidRDefault="00FA3DDA" w:rsidP="00922285">
            <w:pPr>
              <w:pStyle w:val="incl"/>
              <w:keepNext/>
              <w:keepLines/>
              <w:ind w:hanging="2655"/>
              <w:rPr>
                <w:rFonts w:ascii="Arial" w:hAnsi="Arial"/>
                <w:b/>
                <w:lang w:val="bg-BG"/>
              </w:rPr>
            </w:pPr>
            <w:r w:rsidRPr="00D9264F">
              <w:rPr>
                <w:rFonts w:ascii="Arial" w:hAnsi="Arial"/>
                <w:b/>
                <w:lang w:val="ru-RU"/>
              </w:rPr>
              <w:t xml:space="preserve"> </w:t>
            </w:r>
            <w:r w:rsidRPr="00D9264F">
              <w:rPr>
                <w:rFonts w:ascii="Arial" w:hAnsi="Arial"/>
                <w:b/>
              </w:rPr>
              <w:t>Z</w:t>
            </w:r>
            <w:r w:rsidRPr="00D9264F">
              <w:rPr>
                <w:rFonts w:ascii="Arial" w:hAnsi="Arial"/>
                <w:b/>
                <w:lang w:val="bg-BG"/>
              </w:rPr>
              <w:t>95.4    Наличие на друг заместител на сърдечна клапа</w:t>
            </w:r>
          </w:p>
          <w:p w14:paraId="71116A70" w14:textId="77777777" w:rsidR="00FA3DDA" w:rsidRPr="00D9264F" w:rsidRDefault="00FA3DDA" w:rsidP="00922285">
            <w:pPr>
              <w:pStyle w:val="incl"/>
              <w:keepNext/>
              <w:keepLines/>
              <w:ind w:hanging="2655"/>
              <w:rPr>
                <w:rFonts w:ascii="Arial" w:hAnsi="Arial"/>
                <w:b/>
                <w:lang w:val="bg-BG"/>
              </w:rPr>
            </w:pPr>
          </w:p>
          <w:p w14:paraId="442D5155" w14:textId="77777777" w:rsidR="00FA3DDA" w:rsidRPr="00D9264F" w:rsidRDefault="00FA3DDA" w:rsidP="00922285">
            <w:pPr>
              <w:pStyle w:val="incl"/>
              <w:keepNext/>
              <w:keepLines/>
              <w:ind w:hanging="2655"/>
              <w:rPr>
                <w:rFonts w:ascii="Arial" w:hAnsi="Arial"/>
                <w:b/>
                <w:lang w:val="bg-BG"/>
              </w:rPr>
            </w:pPr>
            <w:r w:rsidRPr="00D9264F">
              <w:rPr>
                <w:rFonts w:ascii="Arial" w:hAnsi="Arial"/>
                <w:b/>
                <w:lang w:val="ru-RU"/>
              </w:rPr>
              <w:t xml:space="preserve"> </w:t>
            </w:r>
            <w:r w:rsidRPr="00D9264F">
              <w:rPr>
                <w:rFonts w:ascii="Arial" w:hAnsi="Arial"/>
                <w:b/>
              </w:rPr>
              <w:t>Z</w:t>
            </w:r>
            <w:r w:rsidRPr="00D9264F">
              <w:rPr>
                <w:rFonts w:ascii="Arial" w:hAnsi="Arial"/>
                <w:b/>
                <w:lang w:val="bg-BG"/>
              </w:rPr>
              <w:t>95.5    Наличие на коронарен ангиопластичен имплантат и трансплантат</w:t>
            </w:r>
          </w:p>
          <w:p w14:paraId="19961375" w14:textId="77777777" w:rsidR="00FA3DDA" w:rsidRPr="00D9264F" w:rsidRDefault="00FA3DDA" w:rsidP="00922285">
            <w:pPr>
              <w:pStyle w:val="incl"/>
              <w:keepNext/>
              <w:keepLines/>
              <w:ind w:hanging="2655"/>
              <w:rPr>
                <w:rFonts w:ascii="Arial" w:hAnsi="Arial"/>
                <w:lang w:val="bg-BG"/>
              </w:rPr>
            </w:pPr>
            <w:r w:rsidRPr="00D9264F">
              <w:rPr>
                <w:rFonts w:ascii="Arial" w:hAnsi="Arial"/>
                <w:b/>
                <w:lang w:val="bg-BG"/>
              </w:rPr>
              <w:t xml:space="preserve">             </w:t>
            </w:r>
            <w:r w:rsidRPr="00D9264F">
              <w:rPr>
                <w:rFonts w:ascii="Arial" w:hAnsi="Arial"/>
                <w:lang w:val="bg-BG"/>
              </w:rPr>
              <w:t>Наличие на протеза на коронарна артерия</w:t>
            </w:r>
          </w:p>
          <w:p w14:paraId="2D75205C" w14:textId="77777777" w:rsidR="00FA3DDA" w:rsidRPr="00D9264F" w:rsidRDefault="00FA3DDA" w:rsidP="00922285">
            <w:pPr>
              <w:pStyle w:val="incl"/>
              <w:keepNext/>
              <w:keepLines/>
              <w:ind w:hanging="2655"/>
              <w:rPr>
                <w:rFonts w:ascii="Arial" w:hAnsi="Arial"/>
                <w:lang w:val="bg-BG"/>
              </w:rPr>
            </w:pPr>
            <w:r w:rsidRPr="00D9264F">
              <w:rPr>
                <w:rFonts w:ascii="Arial" w:hAnsi="Arial"/>
                <w:lang w:val="bg-BG"/>
              </w:rPr>
              <w:t xml:space="preserve">             Състояние след коронарна ангиопластика БДУ</w:t>
            </w:r>
          </w:p>
          <w:p w14:paraId="01672D63" w14:textId="77777777" w:rsidR="00FA3DDA" w:rsidRPr="00D9264F" w:rsidRDefault="00FA3DDA" w:rsidP="00922285">
            <w:pPr>
              <w:pStyle w:val="incl"/>
              <w:keepNext/>
              <w:keepLines/>
              <w:ind w:hanging="2655"/>
              <w:rPr>
                <w:rFonts w:ascii="Arial" w:hAnsi="Arial"/>
                <w:b/>
                <w:lang w:val="bg-BG"/>
              </w:rPr>
            </w:pPr>
          </w:p>
          <w:p w14:paraId="6E44D8C6" w14:textId="77777777" w:rsidR="00FA3DDA" w:rsidRPr="00D9264F" w:rsidRDefault="00FA3DDA" w:rsidP="00922285">
            <w:pPr>
              <w:pStyle w:val="incl"/>
              <w:keepNext/>
              <w:keepLines/>
              <w:ind w:hanging="2655"/>
              <w:rPr>
                <w:rFonts w:ascii="Arial" w:hAnsi="Arial"/>
                <w:b/>
                <w:lang w:val="bg-BG"/>
              </w:rPr>
            </w:pPr>
            <w:r w:rsidRPr="00D9264F">
              <w:rPr>
                <w:rFonts w:ascii="Arial" w:hAnsi="Arial"/>
                <w:b/>
                <w:lang w:val="ru-RU"/>
              </w:rPr>
              <w:t xml:space="preserve"> </w:t>
            </w:r>
            <w:r w:rsidRPr="00D9264F">
              <w:rPr>
                <w:rFonts w:ascii="Arial" w:hAnsi="Arial"/>
                <w:b/>
              </w:rPr>
              <w:t>Z</w:t>
            </w:r>
            <w:r w:rsidRPr="00D9264F">
              <w:rPr>
                <w:rFonts w:ascii="Arial" w:hAnsi="Arial"/>
                <w:b/>
                <w:lang w:val="bg-BG"/>
              </w:rPr>
              <w:t>95.8    Наличие на други сърдечни и съдови имплантанти и трансплантанти</w:t>
            </w:r>
          </w:p>
          <w:p w14:paraId="623D0B68" w14:textId="77777777" w:rsidR="00FA3DDA" w:rsidRPr="00D9264F" w:rsidRDefault="00FA3DDA" w:rsidP="00922285">
            <w:pPr>
              <w:pStyle w:val="incl"/>
              <w:keepNext/>
              <w:keepLines/>
              <w:ind w:hanging="2655"/>
              <w:rPr>
                <w:rFonts w:ascii="Arial" w:hAnsi="Arial"/>
                <w:lang w:val="bg-BG"/>
              </w:rPr>
            </w:pPr>
            <w:r w:rsidRPr="00D9264F">
              <w:rPr>
                <w:rFonts w:ascii="Arial" w:hAnsi="Arial"/>
                <w:b/>
                <w:lang w:val="bg-BG"/>
              </w:rPr>
              <w:t xml:space="preserve">             </w:t>
            </w:r>
            <w:r w:rsidRPr="00D9264F">
              <w:rPr>
                <w:rFonts w:ascii="Arial" w:hAnsi="Arial"/>
                <w:lang w:val="bg-BG"/>
              </w:rPr>
              <w:t>Наличие на интраваскуларна протеза, НКД</w:t>
            </w:r>
          </w:p>
          <w:p w14:paraId="5AEB7450" w14:textId="77777777" w:rsidR="00FA3DDA" w:rsidRPr="00D9264F" w:rsidRDefault="00FA3DDA" w:rsidP="00922285">
            <w:pPr>
              <w:pStyle w:val="incl"/>
              <w:keepNext/>
              <w:keepLines/>
              <w:ind w:hanging="2655"/>
              <w:rPr>
                <w:rFonts w:ascii="Arial" w:hAnsi="Arial"/>
                <w:lang w:val="bg-BG"/>
              </w:rPr>
            </w:pPr>
            <w:r w:rsidRPr="00D9264F">
              <w:rPr>
                <w:rFonts w:ascii="Arial" w:hAnsi="Arial"/>
                <w:b/>
                <w:lang w:val="bg-BG"/>
              </w:rPr>
              <w:t xml:space="preserve">             </w:t>
            </w:r>
            <w:r w:rsidRPr="00D9264F">
              <w:rPr>
                <w:rFonts w:ascii="Arial" w:hAnsi="Arial"/>
                <w:lang w:val="bg-BG"/>
              </w:rPr>
              <w:t>Състояние след периферна ангиопластика БДУ</w:t>
            </w:r>
          </w:p>
          <w:p w14:paraId="15DA119C" w14:textId="77777777" w:rsidR="00FA3DDA" w:rsidRPr="00D9264F" w:rsidRDefault="00FA3DDA" w:rsidP="00922285">
            <w:pPr>
              <w:pStyle w:val="incl"/>
              <w:keepNext/>
              <w:keepLines/>
              <w:ind w:hanging="2655"/>
              <w:rPr>
                <w:rFonts w:ascii="Arial" w:hAnsi="Arial"/>
                <w:lang w:val="bg-BG"/>
              </w:rPr>
            </w:pPr>
            <w:r w:rsidRPr="00D9264F">
              <w:rPr>
                <w:rFonts w:ascii="Arial" w:hAnsi="Arial"/>
                <w:b/>
                <w:lang w:val="bg-BG"/>
              </w:rPr>
              <w:t xml:space="preserve">             </w:t>
            </w:r>
          </w:p>
          <w:p w14:paraId="69E23A67" w14:textId="77777777" w:rsidR="00FA3DDA" w:rsidRPr="00D9264F" w:rsidRDefault="00FA3DDA" w:rsidP="00922285">
            <w:pPr>
              <w:pStyle w:val="incl"/>
              <w:keepNext/>
              <w:keepLines/>
              <w:ind w:hanging="2655"/>
              <w:rPr>
                <w:rFonts w:ascii="Arial" w:hAnsi="Arial"/>
                <w:b/>
                <w:lang w:val="bg-BG"/>
              </w:rPr>
            </w:pPr>
            <w:r w:rsidRPr="00D9264F">
              <w:rPr>
                <w:rFonts w:ascii="Arial" w:hAnsi="Arial"/>
                <w:b/>
                <w:lang w:val="bg-BG"/>
              </w:rPr>
              <w:t xml:space="preserve"> </w:t>
            </w:r>
            <w:r w:rsidRPr="00D9264F">
              <w:rPr>
                <w:rFonts w:ascii="Arial" w:hAnsi="Arial"/>
                <w:b/>
                <w:lang w:val="ru-RU"/>
              </w:rPr>
              <w:t xml:space="preserve"> </w:t>
            </w:r>
            <w:r w:rsidRPr="00D9264F">
              <w:rPr>
                <w:rFonts w:ascii="Arial" w:hAnsi="Arial"/>
                <w:b/>
              </w:rPr>
              <w:t>Z</w:t>
            </w:r>
            <w:r w:rsidRPr="00D9264F">
              <w:rPr>
                <w:rFonts w:ascii="Arial" w:hAnsi="Arial"/>
                <w:b/>
                <w:lang w:val="bg-BG"/>
              </w:rPr>
              <w:t>98.8  Други уточнени следхирургични състояния</w:t>
            </w:r>
          </w:p>
          <w:p w14:paraId="26E76C1E" w14:textId="77777777" w:rsidR="00FA3DDA" w:rsidRPr="00D9264F" w:rsidRDefault="00FA3DDA" w:rsidP="00922285">
            <w:pPr>
              <w:pStyle w:val="incl"/>
              <w:keepNext/>
              <w:keepLines/>
              <w:ind w:hanging="2655"/>
              <w:rPr>
                <w:rFonts w:ascii="Arial" w:hAnsi="Arial"/>
                <w:b/>
                <w:u w:val="single"/>
                <w:lang w:val="ru-RU"/>
              </w:rPr>
            </w:pPr>
          </w:p>
          <w:p w14:paraId="172B878E" w14:textId="77777777" w:rsidR="00FA3DDA" w:rsidRPr="00D9264F" w:rsidRDefault="00FA3DDA" w:rsidP="00922285">
            <w:pPr>
              <w:pStyle w:val="num2"/>
              <w:keepNext/>
              <w:keepLines/>
              <w:tabs>
                <w:tab w:val="clear" w:pos="1134"/>
                <w:tab w:val="left" w:pos="826"/>
              </w:tabs>
              <w:spacing w:before="0" w:line="240" w:lineRule="auto"/>
              <w:ind w:hanging="954"/>
              <w:rPr>
                <w:rFonts w:ascii="Arial" w:hAnsi="Arial"/>
                <w:sz w:val="22"/>
                <w:szCs w:val="22"/>
                <w:lang w:val="bg-BG"/>
              </w:rPr>
            </w:pPr>
            <w:r w:rsidRPr="00D9264F">
              <w:rPr>
                <w:rFonts w:ascii="Arial" w:hAnsi="Arial"/>
                <w:sz w:val="22"/>
                <w:szCs w:val="22"/>
                <w:lang w:val="bg-BG"/>
              </w:rPr>
              <w:t>I25.2</w:t>
            </w:r>
            <w:r w:rsidRPr="00D9264F">
              <w:rPr>
                <w:rFonts w:ascii="Arial" w:hAnsi="Arial"/>
                <w:sz w:val="22"/>
                <w:szCs w:val="22"/>
                <w:lang w:val="bg-BG"/>
              </w:rPr>
              <w:tab/>
              <w:t>Стар инфаркт на миокарда</w:t>
            </w:r>
          </w:p>
          <w:p w14:paraId="7BFBFF17" w14:textId="77777777" w:rsidR="00FA3DDA" w:rsidRPr="00D9264F" w:rsidRDefault="00FA3DDA" w:rsidP="00922285">
            <w:pPr>
              <w:keepNext/>
              <w:keepLines/>
              <w:tabs>
                <w:tab w:val="left" w:pos="826"/>
                <w:tab w:val="left" w:pos="2552"/>
              </w:tabs>
              <w:ind w:left="1134" w:hanging="1134"/>
              <w:rPr>
                <w:rFonts w:ascii="Arial" w:hAnsi="Arial"/>
                <w:lang w:val="bg-BG"/>
              </w:rPr>
            </w:pPr>
            <w:r w:rsidRPr="00D9264F">
              <w:rPr>
                <w:rFonts w:ascii="Arial" w:hAnsi="Arial"/>
                <w:sz w:val="22"/>
                <w:szCs w:val="22"/>
                <w:lang w:val="bg-BG"/>
              </w:rPr>
              <w:tab/>
              <w:t>Оздравял инфаркт на миокарда</w:t>
            </w:r>
          </w:p>
          <w:p w14:paraId="0D761184" w14:textId="77777777" w:rsidR="00FA3DDA" w:rsidRPr="00D9264F" w:rsidRDefault="00FA3DDA" w:rsidP="00922285">
            <w:pPr>
              <w:keepNext/>
              <w:keepLines/>
              <w:tabs>
                <w:tab w:val="left" w:pos="826"/>
                <w:tab w:val="left" w:pos="2552"/>
              </w:tabs>
              <w:ind w:left="1134" w:hanging="826"/>
              <w:rPr>
                <w:rFonts w:ascii="Arial" w:hAnsi="Arial"/>
                <w:lang w:val="bg-BG"/>
              </w:rPr>
            </w:pPr>
            <w:r w:rsidRPr="00D9264F">
              <w:rPr>
                <w:rFonts w:ascii="Arial" w:hAnsi="Arial"/>
                <w:sz w:val="22"/>
                <w:szCs w:val="22"/>
                <w:lang w:val="bg-BG"/>
              </w:rPr>
              <w:tab/>
              <w:t>Прекаран инфаркт на миокарда, диагностициран с ЕКГ или друго специално изследване,</w:t>
            </w:r>
          </w:p>
          <w:p w14:paraId="058AA7AF" w14:textId="77777777" w:rsidR="00FA3DDA" w:rsidRPr="00D9264F" w:rsidRDefault="00FA3DDA" w:rsidP="00922285">
            <w:pPr>
              <w:keepNext/>
              <w:keepLines/>
              <w:tabs>
                <w:tab w:val="left" w:pos="826"/>
                <w:tab w:val="left" w:pos="2552"/>
              </w:tabs>
              <w:ind w:left="1652" w:hanging="826"/>
              <w:rPr>
                <w:rFonts w:ascii="Arial" w:hAnsi="Arial"/>
                <w:lang w:val="bg-BG"/>
              </w:rPr>
            </w:pPr>
            <w:r w:rsidRPr="00D9264F">
              <w:rPr>
                <w:rFonts w:ascii="Arial" w:hAnsi="Arial"/>
                <w:sz w:val="22"/>
                <w:szCs w:val="22"/>
                <w:lang w:val="bg-BG"/>
              </w:rPr>
              <w:t>но с липса на симптоматика в момента</w:t>
            </w:r>
          </w:p>
          <w:p w14:paraId="334F96ED" w14:textId="77777777" w:rsidR="00FA3DDA" w:rsidRPr="00D9264F" w:rsidRDefault="00FA3DDA" w:rsidP="00922285">
            <w:pPr>
              <w:keepNext/>
              <w:keepLines/>
              <w:tabs>
                <w:tab w:val="left" w:pos="826"/>
                <w:tab w:val="left" w:pos="2552"/>
              </w:tabs>
              <w:ind w:left="1652" w:hanging="826"/>
              <w:rPr>
                <w:rFonts w:ascii="Arial" w:hAnsi="Arial"/>
                <w:lang w:val="bg-BG"/>
              </w:rPr>
            </w:pPr>
          </w:p>
          <w:p w14:paraId="0F5DDE56" w14:textId="77777777" w:rsidR="00FA3DDA" w:rsidRDefault="00FA3DDA" w:rsidP="00922285">
            <w:pPr>
              <w:keepNext/>
              <w:keepLines/>
              <w:tabs>
                <w:tab w:val="left" w:pos="163"/>
                <w:tab w:val="left" w:pos="826"/>
                <w:tab w:val="left" w:pos="2552"/>
              </w:tabs>
              <w:ind w:left="1652" w:hanging="1535"/>
              <w:rPr>
                <w:rFonts w:ascii="Arial" w:hAnsi="Arial"/>
                <w:b/>
                <w:lang w:val="bg-BG"/>
              </w:rPr>
            </w:pPr>
            <w:r w:rsidRPr="00D9264F">
              <w:rPr>
                <w:rFonts w:ascii="Arial" w:hAnsi="Arial"/>
                <w:b/>
                <w:sz w:val="22"/>
                <w:szCs w:val="22"/>
                <w:lang w:val="en-US"/>
              </w:rPr>
              <w:t>I</w:t>
            </w:r>
            <w:r w:rsidRPr="00D9264F">
              <w:rPr>
                <w:rFonts w:ascii="Arial" w:hAnsi="Arial"/>
                <w:b/>
                <w:sz w:val="22"/>
                <w:szCs w:val="22"/>
                <w:lang w:val="ru-RU"/>
              </w:rPr>
              <w:t xml:space="preserve">97.0   </w:t>
            </w:r>
            <w:proofErr w:type="spellStart"/>
            <w:r w:rsidRPr="00D9264F">
              <w:rPr>
                <w:rFonts w:ascii="Arial" w:hAnsi="Arial"/>
                <w:b/>
                <w:sz w:val="22"/>
                <w:szCs w:val="22"/>
                <w:lang w:val="bg-BG"/>
              </w:rPr>
              <w:t>Посткардиотомен</w:t>
            </w:r>
            <w:proofErr w:type="spellEnd"/>
            <w:r w:rsidRPr="00D9264F">
              <w:rPr>
                <w:rFonts w:ascii="Arial" w:hAnsi="Arial"/>
                <w:b/>
                <w:sz w:val="22"/>
                <w:szCs w:val="22"/>
                <w:lang w:val="bg-BG"/>
              </w:rPr>
              <w:t xml:space="preserve"> синдром</w:t>
            </w:r>
          </w:p>
          <w:p w14:paraId="408097AF" w14:textId="77777777" w:rsidR="00D9264F" w:rsidRPr="00D9264F" w:rsidRDefault="00D9264F" w:rsidP="00922285">
            <w:pPr>
              <w:keepNext/>
              <w:keepLines/>
              <w:tabs>
                <w:tab w:val="left" w:pos="163"/>
                <w:tab w:val="left" w:pos="826"/>
                <w:tab w:val="left" w:pos="2552"/>
              </w:tabs>
              <w:ind w:left="1652" w:hanging="1535"/>
              <w:rPr>
                <w:rFonts w:ascii="Arial" w:hAnsi="Arial"/>
                <w:b/>
                <w:lang w:val="bg-BG"/>
              </w:rPr>
            </w:pPr>
          </w:p>
          <w:p w14:paraId="1F2753B9" w14:textId="77777777" w:rsidR="00FA3DDA" w:rsidRPr="00D9264F" w:rsidRDefault="00FA3DDA" w:rsidP="00922285">
            <w:pPr>
              <w:keepNext/>
              <w:keepLines/>
              <w:tabs>
                <w:tab w:val="left" w:pos="826"/>
                <w:tab w:val="left" w:pos="2552"/>
              </w:tabs>
              <w:ind w:left="1652" w:hanging="1535"/>
              <w:rPr>
                <w:rFonts w:ascii="Arial" w:hAnsi="Arial"/>
                <w:b/>
                <w:lang w:val="bg-BG"/>
              </w:rPr>
            </w:pPr>
            <w:r w:rsidRPr="00D9264F">
              <w:rPr>
                <w:rFonts w:ascii="Arial" w:hAnsi="Arial"/>
                <w:b/>
                <w:sz w:val="22"/>
                <w:szCs w:val="22"/>
                <w:lang w:val="en-US"/>
              </w:rPr>
              <w:t>I</w:t>
            </w:r>
            <w:r w:rsidRPr="00D9264F">
              <w:rPr>
                <w:rFonts w:ascii="Arial" w:hAnsi="Arial"/>
                <w:b/>
                <w:sz w:val="22"/>
                <w:szCs w:val="22"/>
                <w:lang w:val="ru-RU"/>
              </w:rPr>
              <w:t>97.1</w:t>
            </w:r>
            <w:r w:rsidRPr="00D9264F">
              <w:rPr>
                <w:rFonts w:ascii="Arial" w:hAnsi="Arial"/>
                <w:b/>
                <w:sz w:val="22"/>
                <w:szCs w:val="22"/>
                <w:lang w:val="bg-BG"/>
              </w:rPr>
              <w:t xml:space="preserve">   Други функционални нарушения след сърдечна операция</w:t>
            </w:r>
          </w:p>
          <w:p w14:paraId="42C3A8D0" w14:textId="77777777" w:rsidR="00FA3DDA" w:rsidRPr="00D9264F" w:rsidRDefault="00FA3DDA" w:rsidP="00922285">
            <w:pPr>
              <w:keepNext/>
              <w:keepLines/>
              <w:tabs>
                <w:tab w:val="left" w:pos="826"/>
                <w:tab w:val="left" w:pos="2552"/>
              </w:tabs>
              <w:ind w:left="1652" w:hanging="1535"/>
              <w:rPr>
                <w:rFonts w:ascii="Arial" w:hAnsi="Arial"/>
                <w:lang w:val="bg-BG"/>
              </w:rPr>
            </w:pPr>
            <w:r w:rsidRPr="00D9264F">
              <w:rPr>
                <w:rFonts w:ascii="Arial" w:hAnsi="Arial"/>
                <w:b/>
                <w:sz w:val="22"/>
                <w:szCs w:val="22"/>
                <w:lang w:val="bg-BG"/>
              </w:rPr>
              <w:t xml:space="preserve">          </w:t>
            </w:r>
            <w:r w:rsidRPr="00D9264F">
              <w:rPr>
                <w:rFonts w:ascii="Arial" w:hAnsi="Arial"/>
                <w:sz w:val="22"/>
                <w:szCs w:val="22"/>
                <w:lang w:val="bg-BG"/>
              </w:rPr>
              <w:t>Сърдечна инсуфициенция                след сърдечна операция или в резултат</w:t>
            </w:r>
          </w:p>
          <w:p w14:paraId="67300DC6" w14:textId="77777777" w:rsidR="00FA3DDA" w:rsidRPr="00D9264F" w:rsidRDefault="00FA3DDA" w:rsidP="00922285">
            <w:pPr>
              <w:keepNext/>
              <w:keepLines/>
              <w:tabs>
                <w:tab w:val="left" w:pos="826"/>
                <w:tab w:val="left" w:pos="2552"/>
              </w:tabs>
              <w:ind w:left="1652" w:hanging="1535"/>
              <w:rPr>
                <w:rFonts w:ascii="Arial" w:hAnsi="Arial"/>
                <w:lang w:val="bg-BG"/>
              </w:rPr>
            </w:pPr>
            <w:r w:rsidRPr="00D9264F">
              <w:rPr>
                <w:rFonts w:ascii="Arial" w:hAnsi="Arial"/>
                <w:sz w:val="22"/>
                <w:szCs w:val="22"/>
                <w:lang w:val="bg-BG"/>
              </w:rPr>
              <w:t xml:space="preserve">          Сърдечна недостатъчност </w:t>
            </w:r>
            <w:r w:rsidRPr="00D9264F">
              <w:rPr>
                <w:rFonts w:ascii="Arial" w:hAnsi="Arial"/>
                <w:sz w:val="22"/>
                <w:szCs w:val="22"/>
                <w:lang w:val="ru-RU"/>
              </w:rPr>
              <w:t>}</w:t>
            </w:r>
            <w:r w:rsidRPr="00D9264F">
              <w:rPr>
                <w:rFonts w:ascii="Arial" w:hAnsi="Arial"/>
                <w:sz w:val="22"/>
                <w:szCs w:val="22"/>
                <w:lang w:val="bg-BG"/>
              </w:rPr>
              <w:t xml:space="preserve">               на наличието на сърдечна протеза</w:t>
            </w:r>
          </w:p>
          <w:p w14:paraId="398D5972" w14:textId="77777777" w:rsidR="00FA3DDA" w:rsidRPr="00D9264F" w:rsidRDefault="00FA3DDA" w:rsidP="00922285">
            <w:pPr>
              <w:keepNext/>
              <w:keepLines/>
              <w:tabs>
                <w:tab w:val="left" w:pos="826"/>
                <w:tab w:val="left" w:pos="2552"/>
              </w:tabs>
              <w:ind w:left="1652" w:hanging="826"/>
              <w:rPr>
                <w:rFonts w:ascii="Arial" w:hAnsi="Arial"/>
                <w:lang w:val="bg-BG"/>
              </w:rPr>
            </w:pPr>
          </w:p>
        </w:tc>
      </w:tr>
    </w:tbl>
    <w:p w14:paraId="54F887A0" w14:textId="77777777" w:rsidR="00FA3DDA" w:rsidRPr="00D9264F" w:rsidRDefault="00FA3DDA" w:rsidP="00922285">
      <w:pPr>
        <w:pStyle w:val="Body"/>
        <w:keepNext/>
        <w:keepLines/>
        <w:spacing w:before="0" w:line="240" w:lineRule="auto"/>
        <w:rPr>
          <w:rFonts w:cs="Arial"/>
          <w:b/>
          <w:szCs w:val="22"/>
          <w:lang w:val="en-US"/>
        </w:rPr>
      </w:pPr>
    </w:p>
    <w:p w14:paraId="5D77E5B5" w14:textId="77777777" w:rsidR="00FA3DDA" w:rsidRPr="00D9264F" w:rsidRDefault="00FA3DDA" w:rsidP="00922285">
      <w:pPr>
        <w:pStyle w:val="Body"/>
        <w:keepNext/>
        <w:keepLines/>
        <w:spacing w:before="0" w:line="240" w:lineRule="auto"/>
        <w:rPr>
          <w:rFonts w:cs="Arial"/>
          <w:b/>
          <w:szCs w:val="22"/>
        </w:rPr>
      </w:pPr>
      <w:r w:rsidRPr="00D9264F">
        <w:rPr>
          <w:rFonts w:cs="Arial"/>
          <w:b/>
          <w:szCs w:val="22"/>
          <w:lang w:val="ru-RU"/>
        </w:rPr>
        <w:t>Код по МКБ-10:</w:t>
      </w:r>
      <w:r w:rsidRPr="00D9264F">
        <w:rPr>
          <w:rFonts w:cs="Arial"/>
          <w:szCs w:val="22"/>
          <w:lang w:val="ru-RU" w:eastAsia="bg-BG"/>
        </w:rPr>
        <w:t xml:space="preserve"> </w:t>
      </w:r>
      <w:r w:rsidRPr="00D9264F">
        <w:rPr>
          <w:rFonts w:cs="Arial"/>
          <w:b/>
          <w:szCs w:val="22"/>
          <w:lang w:eastAsia="bg-BG"/>
        </w:rPr>
        <w:t>Z</w:t>
      </w:r>
      <w:r w:rsidRPr="00D9264F">
        <w:rPr>
          <w:rFonts w:cs="Arial"/>
          <w:b/>
          <w:szCs w:val="22"/>
          <w:lang w:val="ru-RU" w:eastAsia="bg-BG"/>
        </w:rPr>
        <w:t xml:space="preserve">50.0 </w:t>
      </w:r>
      <w:r w:rsidRPr="00D9264F">
        <w:rPr>
          <w:rFonts w:cs="Arial"/>
          <w:szCs w:val="22"/>
        </w:rPr>
        <w:t>се използва задължително като водеща диагноза</w:t>
      </w:r>
      <w:r w:rsidRPr="00D9264F">
        <w:rPr>
          <w:rFonts w:cs="Arial"/>
          <w:b/>
          <w:szCs w:val="22"/>
        </w:rPr>
        <w:t xml:space="preserve"> </w:t>
      </w:r>
      <w:r w:rsidRPr="00D9264F">
        <w:rPr>
          <w:rFonts w:cs="Arial"/>
          <w:bCs/>
          <w:szCs w:val="22"/>
        </w:rPr>
        <w:t>за да покаже, че пациентът е приет за</w:t>
      </w:r>
      <w:r w:rsidRPr="00D9264F">
        <w:rPr>
          <w:rFonts w:cs="Arial"/>
          <w:szCs w:val="22"/>
        </w:rPr>
        <w:t xml:space="preserve"> извършване на рехабилитационни процедури за състояние обикновено лекувано преди това, както и </w:t>
      </w:r>
      <w:r w:rsidRPr="00D9264F">
        <w:rPr>
          <w:rFonts w:cs="Arial"/>
          <w:szCs w:val="22"/>
          <w:lang w:eastAsia="bg-BG"/>
        </w:rPr>
        <w:t>Z54.8, Z95.0, Z95.1, Z95.2, Z95.3, Z95.4, Z95.5, Z95.8, Z98.8 и основни диагнози I25.2, I97.0, I97.1.</w:t>
      </w:r>
      <w:r w:rsidRPr="00D9264F">
        <w:rPr>
          <w:rFonts w:cs="Arial"/>
          <w:b/>
          <w:szCs w:val="22"/>
          <w:lang w:val="ru-RU" w:eastAsia="bg-BG"/>
        </w:rPr>
        <w:t>,</w:t>
      </w:r>
      <w:r w:rsidRPr="00D9264F">
        <w:rPr>
          <w:rFonts w:cs="Arial"/>
          <w:szCs w:val="22"/>
          <w:lang w:val="ru-RU" w:eastAsia="bg-BG"/>
        </w:rPr>
        <w:t xml:space="preserve"> които следва </w:t>
      </w:r>
      <w:r w:rsidRPr="00D9264F">
        <w:rPr>
          <w:rFonts w:cs="Arial"/>
          <w:szCs w:val="22"/>
        </w:rPr>
        <w:t>да бъдат посочени съответното като остатъчно състояние, последвано от причината.</w:t>
      </w:r>
    </w:p>
    <w:p w14:paraId="521EC0AC" w14:textId="77777777" w:rsidR="00FA3DDA" w:rsidRPr="00D9264F" w:rsidRDefault="00FA3DDA" w:rsidP="00922285">
      <w:pPr>
        <w:pStyle w:val="Body"/>
        <w:keepNext/>
        <w:keepLines/>
        <w:spacing w:before="0" w:line="240" w:lineRule="auto"/>
        <w:rPr>
          <w:b/>
          <w:strike/>
          <w:noProof/>
          <w:szCs w:val="22"/>
          <w:lang w:val="ru-RU"/>
        </w:rPr>
      </w:pPr>
    </w:p>
    <w:p w14:paraId="6C8AFA40" w14:textId="77777777" w:rsidR="00694E9B" w:rsidRDefault="00694E9B" w:rsidP="00922285">
      <w:pPr>
        <w:keepNext/>
        <w:keepLines/>
        <w:ind w:firstLine="567"/>
        <w:jc w:val="both"/>
        <w:rPr>
          <w:rFonts w:ascii="Arial" w:hAnsi="Arial"/>
          <w:b/>
          <w:noProof/>
          <w:sz w:val="22"/>
          <w:szCs w:val="20"/>
          <w:lang w:val="bg-BG"/>
        </w:rPr>
      </w:pPr>
    </w:p>
    <w:p w14:paraId="723AB7BB" w14:textId="77777777" w:rsidR="006968B7" w:rsidRPr="006968B7" w:rsidRDefault="006968B7" w:rsidP="006968B7">
      <w:pPr>
        <w:keepNext/>
        <w:keepLines/>
        <w:ind w:firstLine="567"/>
        <w:jc w:val="both"/>
        <w:rPr>
          <w:rFonts w:ascii="Arial" w:hAnsi="Arial"/>
          <w:b/>
          <w:noProof/>
          <w:sz w:val="22"/>
          <w:szCs w:val="20"/>
          <w:lang w:val="bg-BG"/>
        </w:rPr>
      </w:pPr>
      <w:r w:rsidRPr="006968B7">
        <w:rPr>
          <w:rFonts w:ascii="Arial" w:hAnsi="Arial"/>
          <w:b/>
          <w:noProof/>
          <w:sz w:val="22"/>
          <w:szCs w:val="20"/>
          <w:lang w:val="bg-BG"/>
        </w:rPr>
        <w:lastRenderedPageBreak/>
        <w:t>2.2. ОСНОВНИ ДИАГНОСТИЧНИ ПРОЦЕДУРИ (ВКЛЮЧИТЕЛНО ПРИЛОЖЕНИЯ № 21 И №23)</w:t>
      </w:r>
    </w:p>
    <w:p w14:paraId="77445316" w14:textId="51A78721" w:rsidR="001F7FC1" w:rsidRDefault="006968B7" w:rsidP="006968B7">
      <w:pPr>
        <w:keepNext/>
        <w:keepLines/>
        <w:ind w:firstLine="567"/>
        <w:jc w:val="both"/>
        <w:rPr>
          <w:rFonts w:ascii="Arial" w:hAnsi="Arial"/>
          <w:b/>
          <w:noProof/>
          <w:sz w:val="22"/>
          <w:szCs w:val="20"/>
          <w:lang w:val="en-US"/>
        </w:rPr>
      </w:pPr>
      <w:r w:rsidRPr="006968B7">
        <w:rPr>
          <w:rFonts w:ascii="Arial" w:hAnsi="Arial"/>
          <w:b/>
          <w:noProof/>
          <w:sz w:val="22"/>
          <w:szCs w:val="20"/>
          <w:lang w:val="bg-BG"/>
        </w:rPr>
        <w:t>2.3. ТЕРАПЕВТИЧНИ ПРОЦЕДУРИ (ПРИЛОЖЕНИЕ № 22)</w:t>
      </w:r>
    </w:p>
    <w:p w14:paraId="22F7E31E" w14:textId="77777777" w:rsidR="006968B7" w:rsidRPr="006968B7" w:rsidRDefault="006968B7" w:rsidP="006968B7">
      <w:pPr>
        <w:keepNext/>
        <w:keepLines/>
        <w:ind w:firstLine="567"/>
        <w:jc w:val="both"/>
        <w:rPr>
          <w:rFonts w:ascii="Arial" w:hAnsi="Arial"/>
          <w:b/>
          <w:sz w:val="22"/>
          <w:szCs w:val="20"/>
          <w:lang w:val="en-US"/>
        </w:rPr>
      </w:pPr>
    </w:p>
    <w:tbl>
      <w:tblPr>
        <w:tblW w:w="9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4"/>
      </w:tblGrid>
      <w:tr w:rsidR="00FA3DDA" w:rsidRPr="00883913" w14:paraId="2340BDD1" w14:textId="77777777" w:rsidTr="0036751E">
        <w:trPr>
          <w:jc w:val="center"/>
        </w:trPr>
        <w:tc>
          <w:tcPr>
            <w:tcW w:w="9614" w:type="dxa"/>
          </w:tcPr>
          <w:p w14:paraId="214F0C45" w14:textId="77777777" w:rsidR="00FA3DDA" w:rsidRPr="00883913" w:rsidRDefault="00FA3DDA" w:rsidP="00922285">
            <w:pPr>
              <w:pStyle w:val="SrgCod4dig"/>
              <w:keepNext/>
              <w:keepLines/>
              <w:spacing w:before="0" w:line="240" w:lineRule="auto"/>
              <w:ind w:left="0" w:firstLine="0"/>
              <w:jc w:val="center"/>
              <w:rPr>
                <w:rFonts w:cs="Arial"/>
                <w:sz w:val="16"/>
                <w:szCs w:val="16"/>
              </w:rPr>
            </w:pPr>
          </w:p>
          <w:p w14:paraId="2608077D" w14:textId="77777777" w:rsidR="00FA3DDA" w:rsidRDefault="00FA3DDA" w:rsidP="00922285">
            <w:pPr>
              <w:pStyle w:val="SrgCod4dig"/>
              <w:keepNext/>
              <w:keepLines/>
              <w:spacing w:before="0" w:line="240" w:lineRule="auto"/>
              <w:ind w:left="0" w:firstLine="0"/>
              <w:jc w:val="center"/>
              <w:rPr>
                <w:rFonts w:cs="Arial"/>
                <w:sz w:val="20"/>
                <w:lang w:val="en-US"/>
              </w:rPr>
            </w:pPr>
            <w:r w:rsidRPr="00D57AB9">
              <w:rPr>
                <w:rFonts w:cs="Arial"/>
                <w:sz w:val="20"/>
              </w:rPr>
              <w:t>основни терапевтични процедури</w:t>
            </w:r>
          </w:p>
          <w:p w14:paraId="6E939D15" w14:textId="77777777" w:rsidR="00D57AB9" w:rsidRPr="00D57AB9" w:rsidRDefault="00D57AB9" w:rsidP="00922285">
            <w:pPr>
              <w:pStyle w:val="SrgCod4dig"/>
              <w:keepNext/>
              <w:keepLines/>
              <w:spacing w:before="0" w:line="240" w:lineRule="auto"/>
              <w:ind w:left="0" w:firstLine="0"/>
              <w:jc w:val="center"/>
              <w:rPr>
                <w:rFonts w:cs="Arial"/>
                <w:sz w:val="20"/>
                <w:lang w:val="en-US"/>
              </w:rPr>
            </w:pPr>
          </w:p>
          <w:p w14:paraId="01944111" w14:textId="77777777" w:rsidR="00C936B7" w:rsidRPr="00C936B7" w:rsidRDefault="00C936B7" w:rsidP="0092228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en-US"/>
              </w:rPr>
            </w:pPr>
            <w:r w:rsidRPr="00C936B7">
              <w:rPr>
                <w:rFonts w:ascii="Arial" w:hAnsi="Arial" w:cs="Arial"/>
                <w:b/>
                <w:bCs/>
                <w:sz w:val="20"/>
                <w:szCs w:val="20"/>
                <w:lang w:val="bg-BG"/>
              </w:rPr>
              <w:t xml:space="preserve">1908 </w:t>
            </w:r>
            <w:proofErr w:type="spellStart"/>
            <w:r w:rsidRPr="00C936B7">
              <w:rPr>
                <w:rFonts w:ascii="Arial" w:hAnsi="Arial" w:cs="Arial"/>
                <w:b/>
                <w:bCs/>
                <w:sz w:val="20"/>
                <w:szCs w:val="20"/>
                <w:lang w:val="en-US"/>
              </w:rPr>
              <w:t>Други</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терапевтични</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интервенции</w:t>
            </w:r>
            <w:proofErr w:type="spellEnd"/>
          </w:p>
          <w:p w14:paraId="2F90D130" w14:textId="77777777" w:rsidR="00C936B7" w:rsidRPr="00D9568E" w:rsidRDefault="00C936B7" w:rsidP="00922285">
            <w:pPr>
              <w:keepNext/>
              <w:keepLines/>
              <w:tabs>
                <w:tab w:val="left" w:pos="1134"/>
              </w:tabs>
              <w:ind w:left="1134" w:hanging="1134"/>
              <w:rPr>
                <w:rFonts w:ascii="Arial" w:hAnsi="Arial" w:cs="Arial"/>
                <w:sz w:val="20"/>
                <w:szCs w:val="20"/>
                <w:lang w:val="en-US"/>
              </w:rPr>
            </w:pPr>
            <w:r w:rsidRPr="00D9568E">
              <w:rPr>
                <w:rFonts w:ascii="Arial" w:hAnsi="Arial" w:cs="Arial"/>
                <w:sz w:val="20"/>
                <w:szCs w:val="20"/>
                <w:lang w:val="bg-BG"/>
              </w:rPr>
              <w:t>96061-00</w:t>
            </w:r>
            <w:r w:rsidRPr="00D9568E">
              <w:rPr>
                <w:rFonts w:ascii="Arial" w:hAnsi="Arial" w:cs="Arial"/>
                <w:sz w:val="20"/>
                <w:szCs w:val="20"/>
                <w:lang w:val="bg-BG"/>
              </w:rPr>
              <w:tab/>
              <w:t>Пасивни упражнения</w:t>
            </w:r>
          </w:p>
          <w:p w14:paraId="1FA92C97" w14:textId="77777777" w:rsidR="00FE2712" w:rsidRPr="00D9568E" w:rsidRDefault="00FE2712" w:rsidP="00922285">
            <w:pPr>
              <w:keepNext/>
              <w:keepLines/>
              <w:tabs>
                <w:tab w:val="left" w:pos="1134"/>
              </w:tabs>
              <w:ind w:left="1134" w:hanging="1134"/>
              <w:rPr>
                <w:rFonts w:ascii="Arial" w:hAnsi="Arial" w:cs="Arial"/>
                <w:sz w:val="20"/>
                <w:szCs w:val="20"/>
                <w:lang w:val="en-US"/>
              </w:rPr>
            </w:pPr>
            <w:r w:rsidRPr="00D9568E">
              <w:rPr>
                <w:rFonts w:ascii="Arial" w:hAnsi="Arial" w:cs="Arial"/>
                <w:sz w:val="20"/>
                <w:szCs w:val="20"/>
                <w:lang w:val="bg-BG"/>
              </w:rPr>
              <w:t>96193-00</w:t>
            </w:r>
            <w:r w:rsidRPr="00D9568E">
              <w:rPr>
                <w:rFonts w:ascii="Arial" w:hAnsi="Arial" w:cs="Arial"/>
                <w:sz w:val="20"/>
                <w:szCs w:val="20"/>
                <w:lang w:val="bg-BG"/>
              </w:rPr>
              <w:tab/>
              <w:t>Упражнения срещу съпротива</w:t>
            </w:r>
          </w:p>
          <w:p w14:paraId="5BB83119" w14:textId="77777777" w:rsidR="002079D7" w:rsidRPr="00D9568E" w:rsidRDefault="002079D7" w:rsidP="00922285">
            <w:pPr>
              <w:keepNext/>
              <w:keepLines/>
              <w:tabs>
                <w:tab w:val="left" w:pos="1134"/>
              </w:tabs>
              <w:ind w:left="1134" w:hanging="1134"/>
              <w:rPr>
                <w:rFonts w:ascii="Arial" w:hAnsi="Arial" w:cs="Arial"/>
                <w:sz w:val="20"/>
                <w:szCs w:val="20"/>
                <w:lang w:val="bg-BG"/>
              </w:rPr>
            </w:pPr>
            <w:bookmarkStart w:id="0" w:name="OLE_LINK1"/>
            <w:r w:rsidRPr="00D9568E">
              <w:rPr>
                <w:rFonts w:ascii="Arial" w:hAnsi="Arial" w:cs="Arial"/>
                <w:sz w:val="20"/>
                <w:szCs w:val="20"/>
                <w:lang w:val="bg-BG"/>
              </w:rPr>
              <w:t>96162-00</w:t>
            </w:r>
            <w:r w:rsidRPr="00D9568E">
              <w:rPr>
                <w:rFonts w:ascii="Arial" w:hAnsi="Arial" w:cs="Arial"/>
                <w:sz w:val="20"/>
                <w:szCs w:val="20"/>
                <w:lang w:val="bg-BG"/>
              </w:rPr>
              <w:tab/>
              <w:t>Лечебен масаж или манипулация на съединителна/мека тъкан, некласифицирани другаде</w:t>
            </w:r>
          </w:p>
          <w:p w14:paraId="4440811F" w14:textId="77777777" w:rsidR="002079D7" w:rsidRPr="00D9568E" w:rsidRDefault="002079D7" w:rsidP="00922285">
            <w:pPr>
              <w:keepNext/>
              <w:keepLines/>
              <w:tabs>
                <w:tab w:val="left" w:pos="2268"/>
              </w:tabs>
              <w:autoSpaceDE w:val="0"/>
              <w:autoSpaceDN w:val="0"/>
              <w:adjustRightInd w:val="0"/>
              <w:ind w:left="1134"/>
              <w:rPr>
                <w:rFonts w:cs="Arial"/>
                <w:sz w:val="20"/>
                <w:lang w:val="bg-BG"/>
              </w:rPr>
            </w:pPr>
            <w:r w:rsidRPr="00D9568E">
              <w:rPr>
                <w:rFonts w:cs="Arial"/>
                <w:sz w:val="20"/>
                <w:lang w:val="bg-BG"/>
              </w:rPr>
              <w:t xml:space="preserve">Втриване на терапевтичен </w:t>
            </w:r>
            <w:proofErr w:type="spellStart"/>
            <w:r w:rsidRPr="00D9568E">
              <w:rPr>
                <w:rFonts w:cs="Arial"/>
                <w:sz w:val="20"/>
                <w:lang w:val="bg-BG"/>
              </w:rPr>
              <w:t>гел</w:t>
            </w:r>
            <w:proofErr w:type="spellEnd"/>
            <w:r w:rsidRPr="00D9568E">
              <w:rPr>
                <w:rFonts w:cs="Arial"/>
                <w:sz w:val="20"/>
                <w:lang w:val="bg-BG"/>
              </w:rPr>
              <w:t>, крем или лосион в тъкан на белег или рана</w:t>
            </w:r>
          </w:p>
          <w:p w14:paraId="79A65175" w14:textId="77777777" w:rsidR="002079D7" w:rsidRPr="00D9568E" w:rsidRDefault="002079D7" w:rsidP="00922285">
            <w:pPr>
              <w:keepNext/>
              <w:keepLines/>
              <w:tabs>
                <w:tab w:val="left" w:pos="2268"/>
              </w:tabs>
              <w:autoSpaceDE w:val="0"/>
              <w:autoSpaceDN w:val="0"/>
              <w:adjustRightInd w:val="0"/>
              <w:ind w:left="1134"/>
              <w:rPr>
                <w:rFonts w:cs="Arial"/>
                <w:sz w:val="20"/>
                <w:lang w:val="bg-BG"/>
              </w:rPr>
            </w:pPr>
            <w:r w:rsidRPr="00D9568E">
              <w:rPr>
                <w:rFonts w:cs="Arial"/>
                <w:sz w:val="20"/>
                <w:lang w:val="bg-BG"/>
              </w:rPr>
              <w:t xml:space="preserve">Точково стимулиране, проникване или </w:t>
            </w:r>
            <w:proofErr w:type="spellStart"/>
            <w:r w:rsidRPr="00D9568E">
              <w:rPr>
                <w:rFonts w:cs="Arial"/>
                <w:sz w:val="20"/>
                <w:lang w:val="bg-BG"/>
              </w:rPr>
              <w:t>седираща</w:t>
            </w:r>
            <w:proofErr w:type="spellEnd"/>
            <w:r w:rsidRPr="00D9568E">
              <w:rPr>
                <w:rFonts w:cs="Arial"/>
                <w:sz w:val="20"/>
                <w:lang w:val="bg-BG"/>
              </w:rPr>
              <w:t xml:space="preserve"> терапия</w:t>
            </w:r>
          </w:p>
          <w:p w14:paraId="7C8FF57A" w14:textId="77777777" w:rsidR="002079D7" w:rsidRPr="00D9568E" w:rsidRDefault="002079D7" w:rsidP="00922285">
            <w:pPr>
              <w:keepNext/>
              <w:keepLines/>
              <w:tabs>
                <w:tab w:val="left" w:pos="2268"/>
              </w:tabs>
              <w:autoSpaceDE w:val="0"/>
              <w:autoSpaceDN w:val="0"/>
              <w:adjustRightInd w:val="0"/>
              <w:ind w:left="2268" w:hanging="1134"/>
              <w:rPr>
                <w:rFonts w:cs="Arial"/>
                <w:sz w:val="20"/>
                <w:lang w:val="bg-BG"/>
              </w:rPr>
            </w:pPr>
            <w:r w:rsidRPr="00D9568E">
              <w:rPr>
                <w:rFonts w:cs="Arial"/>
                <w:sz w:val="20"/>
                <w:lang w:val="bg-BG"/>
              </w:rPr>
              <w:t>Забележка:</w:t>
            </w:r>
            <w:r w:rsidRPr="00D9568E">
              <w:rPr>
                <w:rFonts w:cs="Arial"/>
                <w:sz w:val="20"/>
                <w:lang w:val="bg-BG"/>
              </w:rPr>
              <w:tab/>
            </w:r>
            <w:proofErr w:type="spellStart"/>
            <w:r w:rsidRPr="00D9568E">
              <w:rPr>
                <w:rFonts w:cs="Arial"/>
                <w:sz w:val="20"/>
                <w:lang w:val="bg-BG"/>
              </w:rPr>
              <w:t>Мануална</w:t>
            </w:r>
            <w:proofErr w:type="spellEnd"/>
            <w:r w:rsidRPr="00D9568E">
              <w:rPr>
                <w:rFonts w:cs="Arial"/>
                <w:sz w:val="20"/>
                <w:lang w:val="bg-BG"/>
              </w:rPr>
              <w:t xml:space="preserve">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14:paraId="39C952D0" w14:textId="77777777" w:rsidR="002079D7" w:rsidRPr="00D9568E" w:rsidRDefault="002079D7" w:rsidP="00922285">
            <w:pPr>
              <w:keepNext/>
              <w:keepLines/>
              <w:tabs>
                <w:tab w:val="left" w:pos="2552"/>
                <w:tab w:val="left" w:pos="2835"/>
              </w:tabs>
              <w:autoSpaceDE w:val="0"/>
              <w:autoSpaceDN w:val="0"/>
              <w:adjustRightInd w:val="0"/>
              <w:ind w:left="2268"/>
              <w:rPr>
                <w:sz w:val="20"/>
                <w:szCs w:val="20"/>
                <w:lang w:val="bg-BG"/>
              </w:rPr>
            </w:pPr>
            <w:r w:rsidRPr="00D9568E">
              <w:rPr>
                <w:sz w:val="20"/>
                <w:szCs w:val="20"/>
                <w:lang w:val="bg-BG"/>
              </w:rPr>
              <w:t xml:space="preserve">• </w:t>
            </w:r>
            <w:proofErr w:type="spellStart"/>
            <w:r w:rsidRPr="00D9568E">
              <w:rPr>
                <w:sz w:val="20"/>
                <w:szCs w:val="20"/>
                <w:lang w:val="bg-BG"/>
              </w:rPr>
              <w:t>aкупресура</w:t>
            </w:r>
            <w:proofErr w:type="spellEnd"/>
            <w:r w:rsidRPr="00D9568E">
              <w:rPr>
                <w:sz w:val="20"/>
                <w:szCs w:val="20"/>
                <w:lang w:val="bg-BG"/>
              </w:rPr>
              <w:t xml:space="preserve">, където се прилага налягане на </w:t>
            </w:r>
            <w:proofErr w:type="spellStart"/>
            <w:r w:rsidRPr="00D9568E">
              <w:rPr>
                <w:sz w:val="20"/>
                <w:szCs w:val="20"/>
                <w:lang w:val="bg-BG"/>
              </w:rPr>
              <w:t>акупунктурни</w:t>
            </w:r>
            <w:proofErr w:type="spellEnd"/>
            <w:r w:rsidRPr="00D9568E">
              <w:rPr>
                <w:sz w:val="20"/>
                <w:szCs w:val="20"/>
                <w:lang w:val="bg-BG"/>
              </w:rPr>
              <w:t xml:space="preserve"> места, за облекчаване на болката</w:t>
            </w:r>
          </w:p>
          <w:p w14:paraId="7B7ADB63" w14:textId="77777777" w:rsidR="002079D7" w:rsidRPr="00D9568E" w:rsidRDefault="002079D7" w:rsidP="00922285">
            <w:pPr>
              <w:keepNext/>
              <w:keepLines/>
              <w:tabs>
                <w:tab w:val="left" w:pos="2552"/>
                <w:tab w:val="left" w:pos="2835"/>
              </w:tabs>
              <w:autoSpaceDE w:val="0"/>
              <w:autoSpaceDN w:val="0"/>
              <w:adjustRightInd w:val="0"/>
              <w:ind w:left="2268"/>
              <w:rPr>
                <w:sz w:val="20"/>
                <w:szCs w:val="20"/>
                <w:lang w:val="bg-BG"/>
              </w:rPr>
            </w:pPr>
            <w:r w:rsidRPr="00D9568E">
              <w:rPr>
                <w:sz w:val="20"/>
                <w:szCs w:val="20"/>
                <w:lang w:val="bg-BG"/>
              </w:rPr>
              <w:t>• разтриване, малки, точно локализирани, проникващи движения, изпълнени в кръгова или напречна посока върху меките тъкани</w:t>
            </w:r>
          </w:p>
          <w:p w14:paraId="333F5F66" w14:textId="77777777" w:rsidR="002079D7" w:rsidRPr="00D9568E" w:rsidRDefault="002079D7" w:rsidP="00922285">
            <w:pPr>
              <w:keepNext/>
              <w:keepLines/>
              <w:tabs>
                <w:tab w:val="left" w:pos="2268"/>
              </w:tabs>
              <w:autoSpaceDE w:val="0"/>
              <w:autoSpaceDN w:val="0"/>
              <w:adjustRightInd w:val="0"/>
              <w:ind w:left="2268" w:hanging="1134"/>
              <w:rPr>
                <w:rFonts w:cs="Arial"/>
                <w:sz w:val="20"/>
                <w:lang w:val="bg-BG"/>
              </w:rPr>
            </w:pPr>
            <w:r w:rsidRPr="00D9568E">
              <w:rPr>
                <w:rFonts w:cs="Arial"/>
                <w:i/>
                <w:sz w:val="20"/>
                <w:lang w:val="bg-BG"/>
              </w:rPr>
              <w:t>Не включва</w:t>
            </w:r>
            <w:r w:rsidRPr="00D9568E">
              <w:rPr>
                <w:rFonts w:cs="Arial"/>
                <w:sz w:val="20"/>
                <w:lang w:val="bg-BG"/>
              </w:rPr>
              <w:t>:</w:t>
            </w:r>
            <w:r w:rsidRPr="00D9568E">
              <w:rPr>
                <w:rFonts w:cs="Arial"/>
                <w:sz w:val="20"/>
                <w:lang w:val="bg-BG"/>
              </w:rPr>
              <w:tab/>
              <w:t>манипулация на става (50115-00 [1905])</w:t>
            </w:r>
          </w:p>
          <w:p w14:paraId="213B9E67" w14:textId="77777777" w:rsidR="002079D7" w:rsidRPr="00D9568E" w:rsidRDefault="002079D7" w:rsidP="00922285">
            <w:pPr>
              <w:keepNext/>
              <w:keepLines/>
              <w:tabs>
                <w:tab w:val="left" w:pos="2552"/>
                <w:tab w:val="left" w:pos="2835"/>
              </w:tabs>
              <w:autoSpaceDE w:val="0"/>
              <w:autoSpaceDN w:val="0"/>
              <w:adjustRightInd w:val="0"/>
              <w:ind w:left="2268"/>
              <w:rPr>
                <w:sz w:val="20"/>
                <w:szCs w:val="20"/>
                <w:lang w:val="bg-BG"/>
              </w:rPr>
            </w:pPr>
            <w:r w:rsidRPr="00D9568E">
              <w:rPr>
                <w:sz w:val="20"/>
                <w:szCs w:val="20"/>
                <w:lang w:val="bg-BG"/>
              </w:rPr>
              <w:t>масаж:</w:t>
            </w:r>
          </w:p>
          <w:p w14:paraId="0738A0CD" w14:textId="77777777" w:rsidR="002079D7" w:rsidRPr="00D9568E" w:rsidRDefault="002079D7" w:rsidP="00922285">
            <w:pPr>
              <w:keepNext/>
              <w:keepLines/>
              <w:tabs>
                <w:tab w:val="left" w:pos="2552"/>
                <w:tab w:val="left" w:pos="2835"/>
              </w:tabs>
              <w:autoSpaceDE w:val="0"/>
              <w:autoSpaceDN w:val="0"/>
              <w:adjustRightInd w:val="0"/>
              <w:ind w:left="2268"/>
              <w:rPr>
                <w:sz w:val="20"/>
                <w:szCs w:val="20"/>
                <w:lang w:val="bg-BG"/>
              </w:rPr>
            </w:pPr>
            <w:r w:rsidRPr="00D9568E">
              <w:rPr>
                <w:sz w:val="20"/>
                <w:szCs w:val="20"/>
                <w:lang w:val="bg-BG"/>
              </w:rPr>
              <w:t>• сърдечен (затворен гръден кош) (92053-00 [1890])</w:t>
            </w:r>
          </w:p>
          <w:p w14:paraId="227D819C" w14:textId="77777777" w:rsidR="002079D7" w:rsidRPr="00D9568E" w:rsidRDefault="002079D7" w:rsidP="00922285">
            <w:pPr>
              <w:keepNext/>
              <w:keepLines/>
              <w:tabs>
                <w:tab w:val="left" w:pos="2552"/>
                <w:tab w:val="left" w:pos="2835"/>
              </w:tabs>
              <w:autoSpaceDE w:val="0"/>
              <w:autoSpaceDN w:val="0"/>
              <w:adjustRightInd w:val="0"/>
              <w:ind w:left="2268"/>
              <w:rPr>
                <w:sz w:val="20"/>
                <w:szCs w:val="20"/>
                <w:lang w:val="bg-BG"/>
              </w:rPr>
            </w:pPr>
            <w:r w:rsidRPr="00D9568E">
              <w:rPr>
                <w:sz w:val="20"/>
                <w:szCs w:val="20"/>
                <w:lang w:val="bg-BG"/>
              </w:rPr>
              <w:t>• простата (92131-00 [1904])</w:t>
            </w:r>
          </w:p>
          <w:p w14:paraId="43E20CCC" w14:textId="77777777" w:rsidR="002079D7" w:rsidRPr="00D9568E" w:rsidRDefault="002079D7" w:rsidP="00922285">
            <w:pPr>
              <w:keepNext/>
              <w:keepLines/>
              <w:tabs>
                <w:tab w:val="left" w:pos="2552"/>
                <w:tab w:val="left" w:pos="2835"/>
              </w:tabs>
              <w:autoSpaceDE w:val="0"/>
              <w:autoSpaceDN w:val="0"/>
              <w:adjustRightInd w:val="0"/>
              <w:ind w:left="2268"/>
              <w:rPr>
                <w:sz w:val="20"/>
                <w:szCs w:val="20"/>
                <w:lang w:val="bg-BG"/>
              </w:rPr>
            </w:pPr>
            <w:r w:rsidRPr="00D9568E">
              <w:rPr>
                <w:sz w:val="20"/>
                <w:szCs w:val="20"/>
                <w:lang w:val="bg-BG"/>
              </w:rPr>
              <w:t>• ректум (92094-00 [1899])</w:t>
            </w:r>
          </w:p>
          <w:p w14:paraId="418293FE" w14:textId="77777777" w:rsidR="009205C9" w:rsidRPr="00D9568E" w:rsidRDefault="009205C9" w:rsidP="00922285">
            <w:pPr>
              <w:keepNext/>
              <w:keepLines/>
              <w:rPr>
                <w:rFonts w:ascii="Arial" w:hAnsi="Arial" w:cs="Arial"/>
                <w:sz w:val="20"/>
                <w:szCs w:val="20"/>
                <w:lang w:val="bg-BG"/>
              </w:rPr>
            </w:pPr>
            <w:r w:rsidRPr="00D9568E">
              <w:rPr>
                <w:rFonts w:ascii="Arial" w:hAnsi="Arial" w:cs="Arial"/>
                <w:sz w:val="20"/>
                <w:szCs w:val="20"/>
                <w:lang w:val="bg-BG"/>
              </w:rPr>
              <w:t>96061-03 Аналитична лечебна физкултура</w:t>
            </w:r>
          </w:p>
          <w:p w14:paraId="5211C0C1" w14:textId="77777777" w:rsidR="002079D7" w:rsidRPr="002079D7" w:rsidRDefault="002079D7" w:rsidP="00922285">
            <w:pPr>
              <w:keepNext/>
              <w:keepLines/>
              <w:tabs>
                <w:tab w:val="left" w:pos="2552"/>
                <w:tab w:val="left" w:pos="2835"/>
              </w:tabs>
              <w:autoSpaceDE w:val="0"/>
              <w:autoSpaceDN w:val="0"/>
              <w:adjustRightInd w:val="0"/>
              <w:ind w:left="2268"/>
              <w:rPr>
                <w:sz w:val="20"/>
                <w:szCs w:val="20"/>
                <w:lang w:val="en-US"/>
              </w:rPr>
            </w:pPr>
          </w:p>
          <w:bookmarkEnd w:id="0"/>
          <w:p w14:paraId="2B264FF4" w14:textId="45A232F2" w:rsidR="00C936B7" w:rsidRPr="00C936B7" w:rsidRDefault="00D57AB9" w:rsidP="0092228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en-US"/>
              </w:rPr>
            </w:pPr>
            <w:r>
              <w:rPr>
                <w:rFonts w:ascii="Arial" w:hAnsi="Arial" w:cs="Arial"/>
                <w:b/>
                <w:bCs/>
                <w:sz w:val="20"/>
                <w:szCs w:val="20"/>
                <w:lang w:val="en-US"/>
              </w:rPr>
              <w:t xml:space="preserve">1876 </w:t>
            </w:r>
            <w:proofErr w:type="spellStart"/>
            <w:r w:rsidR="00C936B7" w:rsidRPr="00C936B7">
              <w:rPr>
                <w:rFonts w:ascii="Arial" w:hAnsi="Arial" w:cs="Arial"/>
                <w:b/>
                <w:bCs/>
                <w:sz w:val="20"/>
                <w:szCs w:val="20"/>
                <w:lang w:val="en-US"/>
              </w:rPr>
              <w:t>Умения</w:t>
            </w:r>
            <w:proofErr w:type="spellEnd"/>
            <w:r w:rsidR="00C936B7" w:rsidRPr="00C936B7">
              <w:rPr>
                <w:rFonts w:ascii="Arial" w:hAnsi="Arial" w:cs="Arial"/>
                <w:b/>
                <w:bCs/>
                <w:sz w:val="20"/>
                <w:szCs w:val="20"/>
                <w:lang w:val="en-US"/>
              </w:rPr>
              <w:t xml:space="preserve">, </w:t>
            </w:r>
            <w:proofErr w:type="spellStart"/>
            <w:r w:rsidR="00C936B7" w:rsidRPr="00C936B7">
              <w:rPr>
                <w:rFonts w:ascii="Arial" w:hAnsi="Arial" w:cs="Arial"/>
                <w:b/>
                <w:bCs/>
                <w:sz w:val="20"/>
                <w:szCs w:val="20"/>
                <w:lang w:val="en-US"/>
              </w:rPr>
              <w:t>придобити</w:t>
            </w:r>
            <w:proofErr w:type="spellEnd"/>
            <w:r w:rsidR="00C936B7" w:rsidRPr="00C936B7">
              <w:rPr>
                <w:rFonts w:ascii="Arial" w:hAnsi="Arial" w:cs="Arial"/>
                <w:b/>
                <w:bCs/>
                <w:sz w:val="20"/>
                <w:szCs w:val="20"/>
                <w:lang w:val="en-US"/>
              </w:rPr>
              <w:t xml:space="preserve"> </w:t>
            </w:r>
            <w:proofErr w:type="spellStart"/>
            <w:r w:rsidR="00C936B7" w:rsidRPr="00C936B7">
              <w:rPr>
                <w:rFonts w:ascii="Arial" w:hAnsi="Arial" w:cs="Arial"/>
                <w:b/>
                <w:bCs/>
                <w:sz w:val="20"/>
                <w:szCs w:val="20"/>
                <w:lang w:val="en-US"/>
              </w:rPr>
              <w:t>по</w:t>
            </w:r>
            <w:proofErr w:type="spellEnd"/>
            <w:r w:rsidR="00C936B7" w:rsidRPr="00C936B7">
              <w:rPr>
                <w:rFonts w:ascii="Arial" w:hAnsi="Arial" w:cs="Arial"/>
                <w:b/>
                <w:bCs/>
                <w:sz w:val="20"/>
                <w:szCs w:val="20"/>
                <w:lang w:val="en-US"/>
              </w:rPr>
              <w:t xml:space="preserve"> </w:t>
            </w:r>
            <w:proofErr w:type="spellStart"/>
            <w:r w:rsidR="00C936B7" w:rsidRPr="00C936B7">
              <w:rPr>
                <w:rFonts w:ascii="Arial" w:hAnsi="Arial" w:cs="Arial"/>
                <w:b/>
                <w:bCs/>
                <w:sz w:val="20"/>
                <w:szCs w:val="20"/>
                <w:lang w:val="en-US"/>
              </w:rPr>
              <w:t>време</w:t>
            </w:r>
            <w:proofErr w:type="spellEnd"/>
            <w:r w:rsidR="00C936B7" w:rsidRPr="00C936B7">
              <w:rPr>
                <w:rFonts w:ascii="Arial" w:hAnsi="Arial" w:cs="Arial"/>
                <w:b/>
                <w:bCs/>
                <w:sz w:val="20"/>
                <w:szCs w:val="20"/>
                <w:lang w:val="en-US"/>
              </w:rPr>
              <w:t xml:space="preserve"> на </w:t>
            </w:r>
            <w:proofErr w:type="spellStart"/>
            <w:r w:rsidR="00C936B7" w:rsidRPr="00C936B7">
              <w:rPr>
                <w:rFonts w:ascii="Arial" w:hAnsi="Arial" w:cs="Arial"/>
                <w:b/>
                <w:bCs/>
                <w:sz w:val="20"/>
                <w:szCs w:val="20"/>
                <w:lang w:val="en-US"/>
              </w:rPr>
              <w:t>движение</w:t>
            </w:r>
            <w:proofErr w:type="spellEnd"/>
          </w:p>
          <w:p w14:paraId="77D5FADC" w14:textId="77777777" w:rsidR="00C936B7" w:rsidRPr="00C936B7" w:rsidRDefault="00C936B7" w:rsidP="00922285">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Двигателна терапия</w:t>
            </w:r>
          </w:p>
          <w:p w14:paraId="6705C51A" w14:textId="77777777" w:rsidR="00C936B7" w:rsidRPr="00C936B7" w:rsidRDefault="00C936B7" w:rsidP="00922285">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Работа с нарастваща натовареност/трудни условия</w:t>
            </w:r>
          </w:p>
          <w:p w14:paraId="636767F6" w14:textId="77777777" w:rsidR="00C936B7" w:rsidRPr="00D9568E" w:rsidRDefault="00C936B7" w:rsidP="00922285">
            <w:pPr>
              <w:keepNext/>
              <w:keepLines/>
              <w:tabs>
                <w:tab w:val="left" w:pos="2268"/>
              </w:tabs>
              <w:autoSpaceDE w:val="0"/>
              <w:autoSpaceDN w:val="0"/>
              <w:adjustRightInd w:val="0"/>
              <w:ind w:left="2268" w:hanging="1134"/>
              <w:rPr>
                <w:rFonts w:cs="Arial"/>
                <w:sz w:val="20"/>
                <w:lang w:val="bg-BG"/>
              </w:rPr>
            </w:pPr>
            <w:r w:rsidRPr="00D9568E">
              <w:rPr>
                <w:rFonts w:cs="Arial"/>
                <w:i/>
                <w:sz w:val="20"/>
                <w:lang w:val="bg-BG"/>
              </w:rPr>
              <w:t>Включва</w:t>
            </w:r>
            <w:r w:rsidRPr="00D9568E">
              <w:rPr>
                <w:rFonts w:cs="Arial"/>
                <w:sz w:val="20"/>
                <w:lang w:val="bg-BG"/>
              </w:rPr>
              <w:t>:</w:t>
            </w:r>
            <w:r w:rsidRPr="00D9568E">
              <w:rPr>
                <w:rFonts w:cs="Arial"/>
                <w:sz w:val="20"/>
                <w:lang w:val="bg-BG"/>
              </w:rPr>
              <w:tab/>
              <w:t>оценка на прогреса</w:t>
            </w:r>
          </w:p>
          <w:p w14:paraId="110C2954" w14:textId="77777777" w:rsidR="00C936B7" w:rsidRPr="00D9568E" w:rsidRDefault="00C936B7" w:rsidP="00922285">
            <w:pPr>
              <w:keepNext/>
              <w:keepLines/>
              <w:tabs>
                <w:tab w:val="left" w:pos="2268"/>
              </w:tabs>
              <w:autoSpaceDE w:val="0"/>
              <w:autoSpaceDN w:val="0"/>
              <w:adjustRightInd w:val="0"/>
              <w:ind w:left="2268" w:hanging="1134"/>
              <w:rPr>
                <w:rFonts w:cs="Arial"/>
                <w:sz w:val="20"/>
                <w:lang w:val="bg-BG"/>
              </w:rPr>
            </w:pPr>
            <w:r w:rsidRPr="00D9568E">
              <w:rPr>
                <w:rFonts w:cs="Arial"/>
                <w:i/>
                <w:sz w:val="20"/>
                <w:lang w:val="bg-BG"/>
              </w:rPr>
              <w:t>Забележка</w:t>
            </w:r>
            <w:r w:rsidRPr="00D9568E">
              <w:rPr>
                <w:rFonts w:cs="Arial"/>
                <w:sz w:val="20"/>
                <w:lang w:val="bg-BG"/>
              </w:rPr>
              <w:t>:</w:t>
            </w:r>
            <w:r w:rsidRPr="00D9568E">
              <w:rPr>
                <w:rFonts w:cs="Arial"/>
                <w:sz w:val="20"/>
                <w:lang w:val="bg-BG"/>
              </w:rPr>
              <w:tab/>
              <w:t>Тренинг, включващ умения, изискващи асистиране или наблюдение на клиента при изпълнение на упражнения, с цел подобряване кондицията на тялото, подобряване на здравето или поддържане на форма или като средство за корекция на деформитет или възстановяване на органни и телесни функции до състояние на здраве.</w:t>
            </w:r>
          </w:p>
          <w:p w14:paraId="1A9A30A4"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96115-00</w:t>
            </w:r>
            <w:r w:rsidRPr="00D9568E">
              <w:rPr>
                <w:rFonts w:ascii="Arial" w:hAnsi="Arial" w:cs="Arial"/>
                <w:sz w:val="20"/>
                <w:szCs w:val="20"/>
                <w:lang w:val="bg-BG"/>
              </w:rPr>
              <w:tab/>
              <w:t>Терапия с упражнение на лицеви мускули/темпоромандибуларни стави</w:t>
            </w:r>
          </w:p>
          <w:p w14:paraId="2848D51A"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96116-00</w:t>
            </w:r>
            <w:r w:rsidRPr="00D9568E">
              <w:rPr>
                <w:rFonts w:ascii="Arial" w:hAnsi="Arial" w:cs="Arial"/>
                <w:sz w:val="20"/>
                <w:szCs w:val="20"/>
                <w:lang w:val="bg-BG"/>
              </w:rPr>
              <w:tab/>
              <w:t>Терапия с упражнение, очни мускули</w:t>
            </w:r>
          </w:p>
          <w:p w14:paraId="0D2411E7"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96117-00</w:t>
            </w:r>
            <w:r w:rsidRPr="00D9568E">
              <w:rPr>
                <w:rFonts w:ascii="Arial" w:hAnsi="Arial" w:cs="Arial"/>
                <w:sz w:val="20"/>
                <w:szCs w:val="20"/>
                <w:lang w:val="bg-BG"/>
              </w:rPr>
              <w:tab/>
              <w:t>Терапия с упражнение, езофагеални мускули</w:t>
            </w:r>
          </w:p>
          <w:p w14:paraId="3BCF7B06" w14:textId="77777777" w:rsidR="00C936B7" w:rsidRPr="00D9568E" w:rsidRDefault="00C936B7" w:rsidP="00922285">
            <w:pPr>
              <w:keepNext/>
              <w:keepLines/>
              <w:tabs>
                <w:tab w:val="left" w:pos="2268"/>
              </w:tabs>
              <w:autoSpaceDE w:val="0"/>
              <w:autoSpaceDN w:val="0"/>
              <w:adjustRightInd w:val="0"/>
              <w:ind w:left="1134"/>
              <w:rPr>
                <w:rFonts w:cs="Arial"/>
                <w:sz w:val="20"/>
                <w:lang w:val="bg-BG"/>
              </w:rPr>
            </w:pPr>
            <w:r w:rsidRPr="00D9568E">
              <w:rPr>
                <w:rFonts w:cs="Arial"/>
                <w:sz w:val="20"/>
                <w:lang w:val="bg-BG"/>
              </w:rPr>
              <w:t>Тренинг на гълтателни умения</w:t>
            </w:r>
          </w:p>
          <w:p w14:paraId="21AF602F"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96118-00</w:t>
            </w:r>
            <w:r w:rsidRPr="00D9568E">
              <w:rPr>
                <w:rFonts w:ascii="Arial" w:hAnsi="Arial" w:cs="Arial"/>
                <w:sz w:val="20"/>
                <w:szCs w:val="20"/>
                <w:lang w:val="bg-BG"/>
              </w:rPr>
              <w:tab/>
              <w:t>Терапия с упражнение, раменна става</w:t>
            </w:r>
          </w:p>
          <w:p w14:paraId="6009BE18"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96119-00</w:t>
            </w:r>
            <w:r w:rsidRPr="00D9568E">
              <w:rPr>
                <w:rFonts w:ascii="Arial" w:hAnsi="Arial" w:cs="Arial"/>
                <w:sz w:val="20"/>
                <w:szCs w:val="20"/>
                <w:lang w:val="bg-BG"/>
              </w:rPr>
              <w:tab/>
              <w:t>Терапия с упражнение, гръден кош или коремни мускули</w:t>
            </w:r>
          </w:p>
          <w:p w14:paraId="70CE8272"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96120-00</w:t>
            </w:r>
            <w:r w:rsidRPr="00D9568E">
              <w:rPr>
                <w:rFonts w:ascii="Arial" w:hAnsi="Arial" w:cs="Arial"/>
                <w:sz w:val="20"/>
                <w:szCs w:val="20"/>
                <w:lang w:val="bg-BG"/>
              </w:rPr>
              <w:tab/>
              <w:t>Терапия с упражнение, гръбни или шийни мускули</w:t>
            </w:r>
          </w:p>
          <w:p w14:paraId="3D6F468D" w14:textId="77777777" w:rsidR="00C936B7" w:rsidRPr="00D9568E" w:rsidRDefault="00C936B7" w:rsidP="00922285">
            <w:pPr>
              <w:keepNext/>
              <w:keepLines/>
              <w:tabs>
                <w:tab w:val="left" w:pos="2268"/>
              </w:tabs>
              <w:autoSpaceDE w:val="0"/>
              <w:autoSpaceDN w:val="0"/>
              <w:adjustRightInd w:val="0"/>
              <w:ind w:left="1134"/>
              <w:rPr>
                <w:rFonts w:cs="Arial"/>
                <w:sz w:val="20"/>
                <w:lang w:val="bg-BG"/>
              </w:rPr>
            </w:pPr>
            <w:r w:rsidRPr="00D9568E">
              <w:rPr>
                <w:rFonts w:cs="Arial"/>
                <w:sz w:val="20"/>
                <w:lang w:val="bg-BG"/>
              </w:rPr>
              <w:t>Двигателна терапия на мускули, поддържащи гръбнака [шиен] [лумбален ] [гръден]</w:t>
            </w:r>
          </w:p>
          <w:p w14:paraId="70F261DE"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96121-00</w:t>
            </w:r>
            <w:r w:rsidRPr="00D9568E">
              <w:rPr>
                <w:rFonts w:ascii="Arial" w:hAnsi="Arial" w:cs="Arial"/>
                <w:sz w:val="20"/>
                <w:szCs w:val="20"/>
                <w:lang w:val="bg-BG"/>
              </w:rPr>
              <w:tab/>
              <w:t>Терапия с упражнение, мускули на ръцете</w:t>
            </w:r>
          </w:p>
          <w:p w14:paraId="1DA168E7" w14:textId="77777777" w:rsidR="00C936B7" w:rsidRPr="00D9568E" w:rsidRDefault="00C936B7" w:rsidP="00922285">
            <w:pPr>
              <w:keepNext/>
              <w:keepLines/>
              <w:tabs>
                <w:tab w:val="left" w:pos="2268"/>
              </w:tabs>
              <w:autoSpaceDE w:val="0"/>
              <w:autoSpaceDN w:val="0"/>
              <w:adjustRightInd w:val="0"/>
              <w:ind w:left="1134"/>
              <w:rPr>
                <w:rFonts w:cs="Arial"/>
                <w:sz w:val="20"/>
                <w:lang w:val="bg-BG"/>
              </w:rPr>
            </w:pPr>
            <w:r w:rsidRPr="00D9568E">
              <w:rPr>
                <w:rFonts w:cs="Arial"/>
                <w:sz w:val="20"/>
                <w:lang w:val="bg-BG"/>
              </w:rPr>
              <w:t>Възстановително обучение на горен крайник</w:t>
            </w:r>
          </w:p>
          <w:p w14:paraId="54422515"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96122-00</w:t>
            </w:r>
            <w:r w:rsidRPr="00D9568E">
              <w:rPr>
                <w:rFonts w:ascii="Arial" w:hAnsi="Arial" w:cs="Arial"/>
                <w:sz w:val="20"/>
                <w:szCs w:val="20"/>
                <w:lang w:val="bg-BG"/>
              </w:rPr>
              <w:tab/>
              <w:t>Терапия с упражнение, лакътна става</w:t>
            </w:r>
          </w:p>
          <w:p w14:paraId="08957531"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96123-00</w:t>
            </w:r>
            <w:r w:rsidRPr="00D9568E">
              <w:rPr>
                <w:rFonts w:ascii="Arial" w:hAnsi="Arial" w:cs="Arial"/>
                <w:sz w:val="20"/>
                <w:szCs w:val="20"/>
                <w:lang w:val="bg-BG"/>
              </w:rPr>
              <w:tab/>
              <w:t>Терапия с упражнение, мускули на ръце, китка или стави на пръсти</w:t>
            </w:r>
          </w:p>
          <w:p w14:paraId="68BD951E"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96124-00</w:t>
            </w:r>
            <w:r w:rsidRPr="00D9568E">
              <w:rPr>
                <w:rFonts w:ascii="Arial" w:hAnsi="Arial" w:cs="Arial"/>
                <w:sz w:val="20"/>
                <w:szCs w:val="20"/>
                <w:lang w:val="bg-BG"/>
              </w:rPr>
              <w:tab/>
              <w:t xml:space="preserve">Терапия с упражнение, тазобедрена става </w:t>
            </w:r>
          </w:p>
          <w:p w14:paraId="4C0E8234"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96125-00</w:t>
            </w:r>
            <w:r w:rsidRPr="00D9568E">
              <w:rPr>
                <w:rFonts w:ascii="Arial" w:hAnsi="Arial" w:cs="Arial"/>
                <w:sz w:val="20"/>
                <w:szCs w:val="20"/>
                <w:lang w:val="bg-BG"/>
              </w:rPr>
              <w:tab/>
              <w:t>Терапия с упражнение, мускули на тазовото дъно</w:t>
            </w:r>
          </w:p>
          <w:p w14:paraId="63A5EAB7"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96126-00</w:t>
            </w:r>
            <w:r w:rsidRPr="00D9568E">
              <w:rPr>
                <w:rFonts w:ascii="Arial" w:hAnsi="Arial" w:cs="Arial"/>
                <w:sz w:val="20"/>
                <w:szCs w:val="20"/>
                <w:lang w:val="bg-BG"/>
              </w:rPr>
              <w:tab/>
              <w:t>Терапия с упражнение, мускули на долен крайник</w:t>
            </w:r>
          </w:p>
          <w:p w14:paraId="6F2A68E9"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96127-00</w:t>
            </w:r>
            <w:r w:rsidRPr="00D9568E">
              <w:rPr>
                <w:rFonts w:ascii="Arial" w:hAnsi="Arial" w:cs="Arial"/>
                <w:sz w:val="20"/>
                <w:szCs w:val="20"/>
                <w:lang w:val="bg-BG"/>
              </w:rPr>
              <w:tab/>
              <w:t>Терапия с упражнение, колянна става</w:t>
            </w:r>
          </w:p>
          <w:p w14:paraId="4907AB34" w14:textId="77777777" w:rsidR="00C936B7" w:rsidRPr="00C936B7"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96128-00</w:t>
            </w:r>
            <w:r w:rsidRPr="00D9568E">
              <w:rPr>
                <w:rFonts w:ascii="Arial" w:hAnsi="Arial" w:cs="Arial"/>
                <w:sz w:val="20"/>
                <w:szCs w:val="20"/>
                <w:lang w:val="bg-BG"/>
              </w:rPr>
              <w:tab/>
              <w:t>Терапия</w:t>
            </w:r>
            <w:r w:rsidRPr="00C936B7">
              <w:rPr>
                <w:rFonts w:ascii="Arial" w:hAnsi="Arial" w:cs="Arial"/>
                <w:sz w:val="20"/>
                <w:szCs w:val="20"/>
                <w:lang w:val="bg-BG"/>
              </w:rPr>
              <w:t xml:space="preserve"> с упражнение, мускули на стъпало, глезен или стави на пръсти на крак</w:t>
            </w:r>
          </w:p>
          <w:p w14:paraId="463FCDC5"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96129-00</w:t>
            </w:r>
            <w:r w:rsidRPr="00D9568E">
              <w:rPr>
                <w:rFonts w:ascii="Arial" w:hAnsi="Arial" w:cs="Arial"/>
                <w:sz w:val="20"/>
                <w:szCs w:val="20"/>
                <w:lang w:val="bg-BG"/>
              </w:rPr>
              <w:tab/>
              <w:t>Терапия с упражнение, цяло тяло</w:t>
            </w:r>
          </w:p>
          <w:p w14:paraId="18C5DD47" w14:textId="77777777" w:rsidR="00C936B7" w:rsidRPr="00D9568E" w:rsidRDefault="00C936B7" w:rsidP="00922285">
            <w:pPr>
              <w:keepNext/>
              <w:keepLines/>
              <w:tabs>
                <w:tab w:val="left" w:pos="2268"/>
              </w:tabs>
              <w:autoSpaceDE w:val="0"/>
              <w:autoSpaceDN w:val="0"/>
              <w:adjustRightInd w:val="0"/>
              <w:ind w:left="1134"/>
              <w:rPr>
                <w:rFonts w:cs="Arial"/>
                <w:sz w:val="20"/>
                <w:lang w:val="bg-BG"/>
              </w:rPr>
            </w:pPr>
            <w:r w:rsidRPr="00D9568E">
              <w:rPr>
                <w:rFonts w:cs="Arial"/>
                <w:sz w:val="20"/>
                <w:lang w:val="bg-BG"/>
              </w:rPr>
              <w:t>Двигателна терапия БДУ</w:t>
            </w:r>
          </w:p>
          <w:p w14:paraId="79C6B70B" w14:textId="77777777" w:rsidR="00C936B7" w:rsidRDefault="00C936B7" w:rsidP="00922285">
            <w:pPr>
              <w:pStyle w:val="SrgCod4dig"/>
              <w:keepNext/>
              <w:keepLines/>
              <w:spacing w:before="0" w:line="240" w:lineRule="auto"/>
              <w:ind w:hanging="348"/>
              <w:rPr>
                <w:rFonts w:ascii="Times New Roman" w:hAnsi="Times New Roman" w:cs="Arial"/>
                <w:b w:val="0"/>
                <w:caps w:val="0"/>
                <w:color w:val="222122"/>
                <w:sz w:val="20"/>
                <w:szCs w:val="24"/>
              </w:rPr>
            </w:pPr>
            <w:r w:rsidRPr="00D9568E">
              <w:rPr>
                <w:rFonts w:ascii="Times New Roman" w:hAnsi="Times New Roman" w:cs="Arial"/>
                <w:b w:val="0"/>
                <w:caps w:val="0"/>
                <w:sz w:val="20"/>
                <w:szCs w:val="24"/>
              </w:rPr>
              <w:t>Обща двигателна</w:t>
            </w:r>
            <w:r w:rsidRPr="00C936B7">
              <w:rPr>
                <w:rFonts w:ascii="Times New Roman" w:hAnsi="Times New Roman" w:cs="Arial"/>
                <w:b w:val="0"/>
                <w:caps w:val="0"/>
                <w:color w:val="222122"/>
                <w:sz w:val="20"/>
                <w:szCs w:val="24"/>
              </w:rPr>
              <w:t xml:space="preserve"> терапия като гимнастически групи, плуване</w:t>
            </w:r>
          </w:p>
          <w:p w14:paraId="6153A223" w14:textId="77777777" w:rsidR="00694E9B" w:rsidRDefault="00694E9B" w:rsidP="00922285">
            <w:pPr>
              <w:pStyle w:val="SrgCod4dig"/>
              <w:keepNext/>
              <w:keepLines/>
              <w:spacing w:before="0" w:line="240" w:lineRule="auto"/>
              <w:ind w:hanging="348"/>
              <w:rPr>
                <w:rFonts w:ascii="Times New Roman" w:hAnsi="Times New Roman" w:cs="Arial"/>
                <w:b w:val="0"/>
                <w:caps w:val="0"/>
                <w:color w:val="222122"/>
                <w:sz w:val="20"/>
                <w:szCs w:val="24"/>
                <w:lang w:val="en-US"/>
              </w:rPr>
            </w:pPr>
          </w:p>
          <w:p w14:paraId="155E895C" w14:textId="4377BC26" w:rsidR="009205C9" w:rsidRPr="009205C9" w:rsidRDefault="009205C9" w:rsidP="00922285">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ind w:left="1134" w:hanging="1134"/>
              <w:rPr>
                <w:rFonts w:ascii="Arial" w:hAnsi="Arial" w:cs="Arial"/>
                <w:b/>
                <w:bCs/>
                <w:sz w:val="20"/>
                <w:szCs w:val="20"/>
                <w:lang w:val="bg-BG"/>
              </w:rPr>
            </w:pPr>
            <w:r w:rsidRPr="009205C9">
              <w:rPr>
                <w:rFonts w:ascii="Arial" w:hAnsi="Arial" w:cs="Arial"/>
                <w:b/>
                <w:bCs/>
                <w:sz w:val="20"/>
                <w:szCs w:val="20"/>
                <w:lang w:val="bg-BG"/>
              </w:rPr>
              <w:t>1877</w:t>
            </w:r>
            <w:r>
              <w:rPr>
                <w:rFonts w:ascii="Arial" w:hAnsi="Arial" w:cs="Arial"/>
                <w:b/>
                <w:bCs/>
                <w:sz w:val="20"/>
                <w:szCs w:val="20"/>
                <w:lang w:val="bg-BG"/>
              </w:rPr>
              <w:t xml:space="preserve">  </w:t>
            </w:r>
            <w:r w:rsidRPr="009205C9">
              <w:rPr>
                <w:rFonts w:ascii="Arial" w:hAnsi="Arial" w:cs="Arial"/>
                <w:b/>
                <w:bCs/>
                <w:sz w:val="20"/>
                <w:szCs w:val="20"/>
                <w:lang w:val="bg-BG"/>
              </w:rPr>
              <w:t>Обучение на умения за функции на телесната система</w:t>
            </w:r>
          </w:p>
          <w:p w14:paraId="66C8486A" w14:textId="77777777" w:rsidR="009205C9" w:rsidRPr="009205C9" w:rsidRDefault="009205C9" w:rsidP="00922285">
            <w:pPr>
              <w:widowControl w:val="0"/>
              <w:tabs>
                <w:tab w:val="left" w:pos="2268"/>
              </w:tabs>
              <w:autoSpaceDE w:val="0"/>
              <w:autoSpaceDN w:val="0"/>
              <w:adjustRightInd w:val="0"/>
              <w:ind w:left="2268" w:hanging="1134"/>
              <w:rPr>
                <w:rFonts w:cs="Arial"/>
                <w:sz w:val="20"/>
                <w:lang w:val="bg-BG"/>
              </w:rPr>
            </w:pPr>
            <w:r w:rsidRPr="009205C9">
              <w:rPr>
                <w:rFonts w:cs="Arial"/>
                <w:i/>
                <w:sz w:val="20"/>
                <w:lang w:val="bg-BG"/>
              </w:rPr>
              <w:t>Включва</w:t>
            </w:r>
            <w:r w:rsidRPr="009205C9">
              <w:rPr>
                <w:rFonts w:cs="Arial"/>
                <w:sz w:val="20"/>
                <w:lang w:val="bg-BG"/>
              </w:rPr>
              <w:t>:</w:t>
            </w:r>
            <w:r w:rsidRPr="009205C9">
              <w:rPr>
                <w:rFonts w:cs="Arial"/>
                <w:sz w:val="20"/>
                <w:lang w:val="bg-BG"/>
              </w:rPr>
              <w:tab/>
              <w:t>оценка на прогреса</w:t>
            </w:r>
          </w:p>
          <w:p w14:paraId="03ACC183" w14:textId="77777777" w:rsidR="00FA3DDA" w:rsidRPr="00D9568E" w:rsidRDefault="00FA3DDA"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lastRenderedPageBreak/>
              <w:t>96138-00</w:t>
            </w:r>
            <w:r w:rsidRPr="00D9568E">
              <w:rPr>
                <w:rFonts w:ascii="Arial" w:hAnsi="Arial" w:cs="Arial"/>
                <w:sz w:val="20"/>
                <w:szCs w:val="20"/>
                <w:lang w:val="bg-BG"/>
              </w:rPr>
              <w:tab/>
              <w:t>Двигателна терапия, дихателна система [дишане]</w:t>
            </w:r>
          </w:p>
          <w:p w14:paraId="15886927" w14:textId="77777777" w:rsidR="00FA3DDA" w:rsidRPr="00D9568E" w:rsidRDefault="00FA3DDA" w:rsidP="00922285">
            <w:pPr>
              <w:keepNext/>
              <w:keepLines/>
              <w:tabs>
                <w:tab w:val="left" w:pos="2268"/>
              </w:tabs>
              <w:autoSpaceDE w:val="0"/>
              <w:autoSpaceDN w:val="0"/>
              <w:adjustRightInd w:val="0"/>
              <w:ind w:left="1134"/>
              <w:rPr>
                <w:rFonts w:ascii="Arial" w:hAnsi="Arial" w:cs="Arial"/>
                <w:sz w:val="20"/>
                <w:szCs w:val="20"/>
                <w:lang w:val="bg-BG"/>
              </w:rPr>
            </w:pPr>
            <w:r w:rsidRPr="00D9568E">
              <w:rPr>
                <w:rFonts w:ascii="Arial" w:hAnsi="Arial" w:cs="Arial"/>
                <w:sz w:val="20"/>
                <w:szCs w:val="20"/>
                <w:lang w:val="bg-BG"/>
              </w:rPr>
              <w:t>Възстановяване на белодробен обем (чрез ръчна хипервентилация)</w:t>
            </w:r>
          </w:p>
          <w:p w14:paraId="2D36B73D" w14:textId="77777777" w:rsidR="00FA3DDA" w:rsidRPr="00D9568E" w:rsidRDefault="00FA3DDA" w:rsidP="00922285">
            <w:pPr>
              <w:keepNext/>
              <w:keepLines/>
              <w:tabs>
                <w:tab w:val="left" w:pos="2268"/>
              </w:tabs>
              <w:autoSpaceDE w:val="0"/>
              <w:autoSpaceDN w:val="0"/>
              <w:adjustRightInd w:val="0"/>
              <w:ind w:left="2268" w:hanging="1134"/>
              <w:rPr>
                <w:rFonts w:ascii="Arial" w:hAnsi="Arial" w:cs="Arial"/>
                <w:sz w:val="20"/>
                <w:szCs w:val="20"/>
                <w:lang w:val="bg-BG"/>
              </w:rPr>
            </w:pPr>
            <w:r w:rsidRPr="00D9568E">
              <w:rPr>
                <w:rFonts w:ascii="Arial" w:hAnsi="Arial" w:cs="Arial"/>
                <w:i/>
                <w:sz w:val="20"/>
                <w:szCs w:val="20"/>
                <w:lang w:val="bg-BG"/>
              </w:rPr>
              <w:t>Забележка</w:t>
            </w:r>
            <w:r w:rsidRPr="00D9568E">
              <w:rPr>
                <w:rFonts w:ascii="Arial" w:hAnsi="Arial" w:cs="Arial"/>
                <w:sz w:val="20"/>
                <w:szCs w:val="20"/>
                <w:lang w:val="bg-BG"/>
              </w:rPr>
              <w:t>:</w:t>
            </w:r>
            <w:r w:rsidRPr="00D9568E">
              <w:rPr>
                <w:rFonts w:ascii="Arial" w:hAnsi="Arial" w:cs="Arial"/>
                <w:sz w:val="20"/>
                <w:szCs w:val="20"/>
                <w:lang w:val="bg-BG"/>
              </w:rPr>
              <w:tab/>
              <w:t>Упражнения за увеличаване на белодробен обем и гръдните движения и подпомагане изхвърлянето на секрети и/или да подобряване параметрите на дишането</w:t>
            </w:r>
          </w:p>
          <w:p w14:paraId="168B65F4" w14:textId="77777777" w:rsidR="00FA3DDA" w:rsidRPr="00D9568E" w:rsidRDefault="00FA3DDA"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96139-00</w:t>
            </w:r>
            <w:r w:rsidRPr="00D9568E">
              <w:rPr>
                <w:rFonts w:ascii="Arial" w:hAnsi="Arial" w:cs="Arial"/>
                <w:sz w:val="20"/>
                <w:szCs w:val="20"/>
                <w:lang w:val="bg-BG"/>
              </w:rPr>
              <w:tab/>
              <w:t xml:space="preserve">Двигателна терапия, </w:t>
            </w:r>
            <w:proofErr w:type="spellStart"/>
            <w:r w:rsidRPr="00D9568E">
              <w:rPr>
                <w:rFonts w:ascii="Arial" w:hAnsi="Arial" w:cs="Arial"/>
                <w:sz w:val="20"/>
                <w:szCs w:val="20"/>
                <w:lang w:val="bg-BG"/>
              </w:rPr>
              <w:t>кардиореспираторна</w:t>
            </w:r>
            <w:proofErr w:type="spellEnd"/>
            <w:r w:rsidRPr="00D9568E">
              <w:rPr>
                <w:rFonts w:ascii="Arial" w:hAnsi="Arial" w:cs="Arial"/>
                <w:sz w:val="20"/>
                <w:szCs w:val="20"/>
                <w:lang w:val="bg-BG"/>
              </w:rPr>
              <w:t>/сърдечно-съдова система</w:t>
            </w:r>
          </w:p>
          <w:p w14:paraId="7CD3072C" w14:textId="77777777" w:rsidR="00FA3DDA" w:rsidRPr="00D9568E" w:rsidRDefault="00FA3DDA" w:rsidP="00922285">
            <w:pPr>
              <w:keepNext/>
              <w:keepLines/>
              <w:tabs>
                <w:tab w:val="left" w:pos="2268"/>
              </w:tabs>
              <w:autoSpaceDE w:val="0"/>
              <w:autoSpaceDN w:val="0"/>
              <w:adjustRightInd w:val="0"/>
              <w:ind w:left="1134"/>
              <w:rPr>
                <w:rFonts w:ascii="Arial" w:hAnsi="Arial" w:cs="Arial"/>
                <w:sz w:val="20"/>
                <w:szCs w:val="20"/>
                <w:lang w:val="bg-BG"/>
              </w:rPr>
            </w:pPr>
            <w:r w:rsidRPr="00D9568E">
              <w:rPr>
                <w:rFonts w:ascii="Arial" w:hAnsi="Arial" w:cs="Arial"/>
                <w:sz w:val="20"/>
                <w:szCs w:val="20"/>
                <w:lang w:val="bg-BG"/>
              </w:rPr>
              <w:t>Програма за сърдечна рехабилитация</w:t>
            </w:r>
          </w:p>
          <w:p w14:paraId="46C71267" w14:textId="77777777" w:rsidR="00FA3DDA" w:rsidRDefault="00FA3DDA" w:rsidP="00922285">
            <w:pPr>
              <w:keepNext/>
              <w:keepLines/>
              <w:tabs>
                <w:tab w:val="left" w:pos="2268"/>
              </w:tabs>
              <w:autoSpaceDE w:val="0"/>
              <w:autoSpaceDN w:val="0"/>
              <w:adjustRightInd w:val="0"/>
              <w:ind w:left="2268" w:hanging="1134"/>
              <w:rPr>
                <w:rFonts w:ascii="Arial" w:hAnsi="Arial" w:cs="Arial"/>
                <w:color w:val="222122"/>
                <w:sz w:val="20"/>
                <w:szCs w:val="20"/>
                <w:lang w:val="bg-BG"/>
              </w:rPr>
            </w:pPr>
            <w:r w:rsidRPr="00D9568E">
              <w:rPr>
                <w:rFonts w:ascii="Arial" w:hAnsi="Arial" w:cs="Arial"/>
                <w:i/>
                <w:sz w:val="20"/>
                <w:szCs w:val="20"/>
                <w:lang w:val="bg-BG"/>
              </w:rPr>
              <w:t>Забележка</w:t>
            </w:r>
            <w:r w:rsidRPr="00D9568E">
              <w:rPr>
                <w:rFonts w:ascii="Arial" w:hAnsi="Arial" w:cs="Arial"/>
                <w:sz w:val="20"/>
                <w:szCs w:val="20"/>
                <w:lang w:val="bg-BG"/>
              </w:rPr>
              <w:t>:</w:t>
            </w:r>
            <w:r w:rsidRPr="00D9568E">
              <w:rPr>
                <w:rFonts w:ascii="Arial" w:hAnsi="Arial" w:cs="Arial"/>
                <w:sz w:val="20"/>
                <w:szCs w:val="20"/>
                <w:lang w:val="bg-BG"/>
              </w:rPr>
              <w:tab/>
              <w:t>Двигателна програма, насочена към достигане на максимална сърдечна и белодробна</w:t>
            </w:r>
            <w:r w:rsidRPr="009205C9">
              <w:rPr>
                <w:rFonts w:ascii="Arial" w:hAnsi="Arial" w:cs="Arial"/>
                <w:color w:val="222122"/>
                <w:sz w:val="20"/>
                <w:szCs w:val="20"/>
                <w:lang w:val="bg-BG"/>
              </w:rPr>
              <w:t xml:space="preserve"> функция</w:t>
            </w:r>
          </w:p>
          <w:p w14:paraId="608004FC" w14:textId="77777777" w:rsidR="00694E9B" w:rsidRDefault="00694E9B" w:rsidP="00922285">
            <w:pPr>
              <w:keepNext/>
              <w:keepLines/>
              <w:tabs>
                <w:tab w:val="left" w:pos="2268"/>
              </w:tabs>
              <w:autoSpaceDE w:val="0"/>
              <w:autoSpaceDN w:val="0"/>
              <w:adjustRightInd w:val="0"/>
              <w:ind w:left="2268" w:hanging="1134"/>
              <w:rPr>
                <w:rFonts w:ascii="Arial" w:hAnsi="Arial" w:cs="Arial"/>
                <w:color w:val="222122"/>
                <w:sz w:val="20"/>
                <w:szCs w:val="20"/>
                <w:lang w:val="bg-BG"/>
              </w:rPr>
            </w:pPr>
          </w:p>
          <w:p w14:paraId="7ACE5BD4" w14:textId="305B702E" w:rsidR="009205C9" w:rsidRPr="009205C9" w:rsidRDefault="009205C9" w:rsidP="00922285">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ind w:left="1134" w:hanging="1134"/>
              <w:rPr>
                <w:rFonts w:ascii="Arial" w:hAnsi="Arial" w:cs="Arial"/>
                <w:b/>
                <w:bCs/>
                <w:sz w:val="20"/>
                <w:szCs w:val="20"/>
                <w:lang w:val="bg-BG"/>
              </w:rPr>
            </w:pPr>
            <w:r w:rsidRPr="009205C9">
              <w:rPr>
                <w:rFonts w:ascii="Arial" w:hAnsi="Arial" w:cs="Arial"/>
                <w:b/>
                <w:bCs/>
                <w:sz w:val="20"/>
                <w:szCs w:val="20"/>
                <w:lang w:val="bg-BG"/>
              </w:rPr>
              <w:t>1880</w:t>
            </w:r>
            <w:r>
              <w:rPr>
                <w:rFonts w:ascii="Arial" w:hAnsi="Arial" w:cs="Arial"/>
                <w:b/>
                <w:bCs/>
                <w:sz w:val="20"/>
                <w:szCs w:val="20"/>
                <w:lang w:val="bg-BG"/>
              </w:rPr>
              <w:t xml:space="preserve">  </w:t>
            </w:r>
            <w:r w:rsidRPr="009205C9">
              <w:rPr>
                <w:rFonts w:ascii="Arial" w:hAnsi="Arial" w:cs="Arial"/>
                <w:b/>
                <w:bCs/>
                <w:sz w:val="20"/>
                <w:szCs w:val="20"/>
                <w:lang w:val="bg-BG"/>
              </w:rPr>
              <w:t>Терапии с използване на агенти, некласифицирани другаде</w:t>
            </w:r>
          </w:p>
          <w:p w14:paraId="179EA803"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96149-00</w:t>
            </w:r>
            <w:r w:rsidRPr="00D9568E">
              <w:rPr>
                <w:rFonts w:ascii="Arial" w:hAnsi="Arial" w:cs="Arial"/>
                <w:sz w:val="20"/>
                <w:szCs w:val="20"/>
                <w:lang w:val="bg-BG"/>
              </w:rPr>
              <w:tab/>
              <w:t xml:space="preserve">Лечение с нискочестотни токове </w:t>
            </w:r>
          </w:p>
          <w:p w14:paraId="3CA0366F"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96149-01</w:t>
            </w:r>
            <w:r w:rsidRPr="00D9568E">
              <w:rPr>
                <w:rFonts w:ascii="Arial" w:hAnsi="Arial" w:cs="Arial"/>
                <w:sz w:val="20"/>
                <w:szCs w:val="20"/>
                <w:lang w:val="bg-BG"/>
              </w:rPr>
              <w:tab/>
              <w:t xml:space="preserve">Лечение със средночестотни токове </w:t>
            </w:r>
          </w:p>
          <w:p w14:paraId="695514C4" w14:textId="77777777" w:rsidR="00C936B7" w:rsidRPr="00D9568E"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96149-02</w:t>
            </w:r>
            <w:r w:rsidRPr="00D9568E">
              <w:rPr>
                <w:rFonts w:ascii="Arial" w:hAnsi="Arial" w:cs="Arial"/>
                <w:sz w:val="20"/>
                <w:szCs w:val="20"/>
                <w:lang w:val="bg-BG"/>
              </w:rPr>
              <w:tab/>
              <w:t>Лечение с високочестотни токове</w:t>
            </w:r>
          </w:p>
          <w:p w14:paraId="000A983F" w14:textId="77777777" w:rsidR="00C936B7" w:rsidRDefault="00C936B7"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96149-03</w:t>
            </w:r>
            <w:r w:rsidRPr="00D9568E">
              <w:rPr>
                <w:rFonts w:ascii="Arial" w:hAnsi="Arial" w:cs="Arial"/>
                <w:sz w:val="20"/>
                <w:szCs w:val="20"/>
                <w:lang w:val="bg-BG"/>
              </w:rPr>
              <w:tab/>
              <w:t>Лечение с нискочестотно</w:t>
            </w:r>
            <w:r w:rsidRPr="00C936B7">
              <w:rPr>
                <w:rFonts w:ascii="Arial" w:hAnsi="Arial" w:cs="Arial"/>
                <w:sz w:val="20"/>
                <w:szCs w:val="20"/>
                <w:lang w:val="bg-BG"/>
              </w:rPr>
              <w:t xml:space="preserve"> магнитно поле</w:t>
            </w:r>
          </w:p>
          <w:p w14:paraId="2A4C2372" w14:textId="77777777" w:rsidR="00694E9B" w:rsidRDefault="00694E9B" w:rsidP="00922285">
            <w:pPr>
              <w:keepNext/>
              <w:keepLines/>
              <w:tabs>
                <w:tab w:val="left" w:pos="1134"/>
              </w:tabs>
              <w:ind w:left="1134" w:hanging="1134"/>
              <w:rPr>
                <w:rFonts w:ascii="Arial" w:hAnsi="Arial" w:cs="Arial"/>
                <w:sz w:val="20"/>
                <w:szCs w:val="20"/>
                <w:lang w:val="bg-BG"/>
              </w:rPr>
            </w:pPr>
          </w:p>
          <w:p w14:paraId="78305D29" w14:textId="09F5AA1F" w:rsidR="00FA3DDA" w:rsidRPr="009205C9" w:rsidRDefault="002E2FDB" w:rsidP="00922285">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sz w:val="20"/>
              </w:rPr>
            </w:pPr>
            <w:r>
              <w:rPr>
                <w:rFonts w:cs="Arial"/>
                <w:bCs/>
                <w:caps w:val="0"/>
                <w:sz w:val="20"/>
                <w:lang w:val="en-US"/>
              </w:rPr>
              <w:t xml:space="preserve">1879 </w:t>
            </w:r>
            <w:r w:rsidR="00FA3DDA" w:rsidRPr="009205C9">
              <w:rPr>
                <w:rFonts w:cs="Arial"/>
                <w:bCs/>
                <w:caps w:val="0"/>
                <w:sz w:val="20"/>
              </w:rPr>
              <w:t>Тренинг на други умения</w:t>
            </w:r>
          </w:p>
          <w:p w14:paraId="7272D332" w14:textId="77777777" w:rsidR="00FA3DDA" w:rsidRPr="00D9568E" w:rsidRDefault="00FA3DDA" w:rsidP="00922285">
            <w:pPr>
              <w:keepNext/>
              <w:keepLines/>
              <w:tabs>
                <w:tab w:val="left" w:pos="2268"/>
              </w:tabs>
              <w:autoSpaceDE w:val="0"/>
              <w:autoSpaceDN w:val="0"/>
              <w:adjustRightInd w:val="0"/>
              <w:ind w:left="2268" w:hanging="1134"/>
              <w:rPr>
                <w:rFonts w:ascii="Arial" w:hAnsi="Arial" w:cs="Arial"/>
                <w:sz w:val="20"/>
                <w:szCs w:val="20"/>
                <w:lang w:val="bg-BG"/>
              </w:rPr>
            </w:pPr>
            <w:r w:rsidRPr="00D9568E">
              <w:rPr>
                <w:rFonts w:ascii="Arial" w:hAnsi="Arial" w:cs="Arial"/>
                <w:i/>
                <w:sz w:val="20"/>
                <w:szCs w:val="20"/>
                <w:lang w:val="bg-BG"/>
              </w:rPr>
              <w:t>Включва</w:t>
            </w:r>
            <w:r w:rsidRPr="00D9568E">
              <w:rPr>
                <w:rFonts w:ascii="Arial" w:hAnsi="Arial" w:cs="Arial"/>
                <w:sz w:val="20"/>
                <w:szCs w:val="20"/>
                <w:lang w:val="bg-BG"/>
              </w:rPr>
              <w:t>:</w:t>
            </w:r>
            <w:r w:rsidRPr="00D9568E">
              <w:rPr>
                <w:rFonts w:ascii="Arial" w:hAnsi="Arial" w:cs="Arial"/>
                <w:sz w:val="20"/>
                <w:szCs w:val="20"/>
                <w:lang w:val="bg-BG"/>
              </w:rPr>
              <w:tab/>
              <w:t>оценка на прогреса</w:t>
            </w:r>
          </w:p>
          <w:p w14:paraId="3A1D152F" w14:textId="77777777" w:rsidR="00FA3DDA" w:rsidRPr="00D9568E" w:rsidRDefault="00FA3DDA" w:rsidP="00922285">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96151-00</w:t>
            </w:r>
            <w:r w:rsidRPr="00D9568E">
              <w:rPr>
                <w:rFonts w:ascii="Arial" w:hAnsi="Arial" w:cs="Arial"/>
                <w:sz w:val="20"/>
                <w:szCs w:val="20"/>
                <w:lang w:val="bg-BG"/>
              </w:rPr>
              <w:tab/>
              <w:t>Тренинг на други умения</w:t>
            </w:r>
          </w:p>
          <w:p w14:paraId="08C274D5" w14:textId="77777777" w:rsidR="00FA3DDA" w:rsidRPr="009205C9" w:rsidRDefault="00FA3DDA" w:rsidP="00922285">
            <w:pPr>
              <w:keepNext/>
              <w:keepLines/>
              <w:tabs>
                <w:tab w:val="left" w:pos="2268"/>
              </w:tabs>
              <w:autoSpaceDE w:val="0"/>
              <w:autoSpaceDN w:val="0"/>
              <w:adjustRightInd w:val="0"/>
              <w:ind w:left="1134"/>
              <w:rPr>
                <w:rFonts w:ascii="Arial" w:hAnsi="Arial" w:cs="Arial"/>
                <w:color w:val="222122"/>
                <w:sz w:val="20"/>
                <w:szCs w:val="20"/>
                <w:lang w:val="bg-BG"/>
              </w:rPr>
            </w:pPr>
            <w:r w:rsidRPr="00D9568E">
              <w:rPr>
                <w:rFonts w:ascii="Arial" w:hAnsi="Arial" w:cs="Arial"/>
                <w:sz w:val="20"/>
                <w:szCs w:val="20"/>
                <w:lang w:val="bg-BG"/>
              </w:rPr>
              <w:t>Тренинг</w:t>
            </w:r>
            <w:r w:rsidRPr="009205C9">
              <w:rPr>
                <w:rFonts w:ascii="Arial" w:hAnsi="Arial" w:cs="Arial"/>
                <w:color w:val="222122"/>
                <w:sz w:val="20"/>
                <w:szCs w:val="20"/>
                <w:lang w:val="bg-BG"/>
              </w:rPr>
              <w:t xml:space="preserve"> за шофьор</w:t>
            </w:r>
          </w:p>
          <w:p w14:paraId="2708D12B" w14:textId="77777777" w:rsidR="00FA3DDA" w:rsidRDefault="00FA3DDA" w:rsidP="00922285">
            <w:pPr>
              <w:keepNext/>
              <w:keepLines/>
              <w:tabs>
                <w:tab w:val="left" w:pos="2268"/>
              </w:tabs>
              <w:autoSpaceDE w:val="0"/>
              <w:autoSpaceDN w:val="0"/>
              <w:adjustRightInd w:val="0"/>
              <w:ind w:left="1134"/>
              <w:rPr>
                <w:rFonts w:ascii="Arial" w:hAnsi="Arial" w:cs="Arial"/>
                <w:color w:val="222122"/>
                <w:sz w:val="20"/>
                <w:szCs w:val="20"/>
                <w:lang w:val="bg-BG"/>
              </w:rPr>
            </w:pPr>
            <w:r w:rsidRPr="009205C9">
              <w:rPr>
                <w:rFonts w:ascii="Arial" w:hAnsi="Arial" w:cs="Arial"/>
                <w:color w:val="222122"/>
                <w:sz w:val="20"/>
                <w:szCs w:val="20"/>
                <w:lang w:val="bg-BG"/>
              </w:rPr>
              <w:t>Тренинг за умения БДУ</w:t>
            </w:r>
          </w:p>
          <w:p w14:paraId="45F89578" w14:textId="77777777" w:rsidR="00694E9B" w:rsidRPr="009205C9" w:rsidRDefault="00694E9B" w:rsidP="00922285">
            <w:pPr>
              <w:keepNext/>
              <w:keepLines/>
              <w:tabs>
                <w:tab w:val="left" w:pos="2268"/>
              </w:tabs>
              <w:autoSpaceDE w:val="0"/>
              <w:autoSpaceDN w:val="0"/>
              <w:adjustRightInd w:val="0"/>
              <w:ind w:left="1134"/>
              <w:rPr>
                <w:rFonts w:ascii="Arial" w:hAnsi="Arial" w:cs="Arial"/>
                <w:color w:val="222122"/>
                <w:sz w:val="20"/>
                <w:szCs w:val="20"/>
                <w:lang w:val="bg-BG"/>
              </w:rPr>
            </w:pPr>
          </w:p>
          <w:p w14:paraId="6512F90F" w14:textId="55EFB16B" w:rsidR="002E2FDB" w:rsidRPr="002E2FDB" w:rsidRDefault="002E2FDB" w:rsidP="00922285">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ind w:left="1134" w:hanging="1134"/>
              <w:rPr>
                <w:rFonts w:ascii="Arial" w:hAnsi="Arial" w:cs="Arial"/>
                <w:b/>
                <w:bCs/>
                <w:sz w:val="20"/>
                <w:szCs w:val="20"/>
                <w:lang w:val="bg-BG"/>
              </w:rPr>
            </w:pPr>
            <w:r w:rsidRPr="002E2FDB">
              <w:rPr>
                <w:rFonts w:ascii="Arial" w:hAnsi="Arial" w:cs="Arial"/>
                <w:b/>
                <w:bCs/>
                <w:sz w:val="20"/>
                <w:szCs w:val="20"/>
                <w:lang w:val="bg-BG"/>
              </w:rPr>
              <w:t>1889</w:t>
            </w:r>
            <w:r w:rsidRPr="002E2FDB">
              <w:rPr>
                <w:rFonts w:ascii="Arial" w:hAnsi="Arial" w:cs="Arial"/>
                <w:b/>
                <w:bCs/>
                <w:sz w:val="20"/>
                <w:szCs w:val="20"/>
                <w:lang w:val="bg-BG"/>
              </w:rPr>
              <w:tab/>
              <w:t>Други терапевтични интервенции на дихателна система</w:t>
            </w:r>
          </w:p>
          <w:p w14:paraId="7FB718E1" w14:textId="77777777" w:rsidR="00FA3DDA" w:rsidRPr="009205C9" w:rsidRDefault="00FA3DDA" w:rsidP="00922285">
            <w:pPr>
              <w:keepNext/>
              <w:keepLines/>
              <w:tabs>
                <w:tab w:val="left" w:pos="1134"/>
              </w:tabs>
              <w:ind w:left="1134" w:hanging="1134"/>
              <w:rPr>
                <w:rFonts w:ascii="Arial" w:hAnsi="Arial" w:cs="Arial"/>
                <w:sz w:val="20"/>
                <w:szCs w:val="20"/>
                <w:lang w:val="bg-BG"/>
              </w:rPr>
            </w:pPr>
            <w:r w:rsidRPr="002E2FDB">
              <w:rPr>
                <w:rFonts w:ascii="Arial" w:hAnsi="Arial" w:cs="Arial"/>
                <w:sz w:val="20"/>
                <w:szCs w:val="20"/>
                <w:lang w:val="bg-BG"/>
              </w:rPr>
              <w:t>92043-00</w:t>
            </w:r>
            <w:r w:rsidRPr="002E2FDB">
              <w:rPr>
                <w:rFonts w:ascii="Arial" w:hAnsi="Arial" w:cs="Arial"/>
                <w:sz w:val="20"/>
                <w:szCs w:val="20"/>
                <w:lang w:val="bg-BG"/>
              </w:rPr>
              <w:tab/>
              <w:t>Респираторен медикамент</w:t>
            </w:r>
            <w:r w:rsidRPr="009205C9">
              <w:rPr>
                <w:rFonts w:ascii="Arial" w:hAnsi="Arial" w:cs="Arial"/>
                <w:sz w:val="20"/>
                <w:szCs w:val="20"/>
                <w:lang w:val="bg-BG"/>
              </w:rPr>
              <w:t>, прилаган чрез небулайзер</w:t>
            </w:r>
          </w:p>
          <w:p w14:paraId="2E425D23" w14:textId="77777777" w:rsidR="00FA3DDA" w:rsidRDefault="00FA3DDA" w:rsidP="00922285">
            <w:pPr>
              <w:keepNext/>
              <w:keepLines/>
              <w:tabs>
                <w:tab w:val="left" w:pos="2268"/>
              </w:tabs>
              <w:autoSpaceDE w:val="0"/>
              <w:autoSpaceDN w:val="0"/>
              <w:adjustRightInd w:val="0"/>
              <w:ind w:left="1134"/>
              <w:rPr>
                <w:rFonts w:ascii="Arial" w:hAnsi="Arial" w:cs="Arial"/>
                <w:color w:val="222122"/>
                <w:sz w:val="20"/>
                <w:szCs w:val="20"/>
                <w:lang w:val="bg-BG"/>
              </w:rPr>
            </w:pPr>
            <w:r w:rsidRPr="009205C9">
              <w:rPr>
                <w:rFonts w:ascii="Arial" w:hAnsi="Arial" w:cs="Arial"/>
                <w:color w:val="222122"/>
                <w:sz w:val="20"/>
                <w:szCs w:val="20"/>
                <w:lang w:val="bg-BG"/>
              </w:rPr>
              <w:t>Овлажняваща терапия</w:t>
            </w:r>
          </w:p>
          <w:p w14:paraId="0E4FB789" w14:textId="77777777" w:rsidR="00FA3DDA" w:rsidRPr="00883913" w:rsidRDefault="00FA3DDA" w:rsidP="00922285">
            <w:pPr>
              <w:pStyle w:val="Line2"/>
              <w:keepNext/>
              <w:keepLines/>
              <w:spacing w:before="0"/>
              <w:rPr>
                <w:b/>
                <w:caps/>
                <w:noProof/>
                <w:sz w:val="16"/>
                <w:szCs w:val="16"/>
              </w:rPr>
            </w:pPr>
          </w:p>
        </w:tc>
      </w:tr>
    </w:tbl>
    <w:p w14:paraId="373555C8" w14:textId="77777777" w:rsidR="009205C9" w:rsidRPr="00750E0B" w:rsidRDefault="009205C9" w:rsidP="00922285">
      <w:pPr>
        <w:pStyle w:val="Body"/>
        <w:keepNext/>
        <w:keepLines/>
        <w:spacing w:before="0" w:line="240" w:lineRule="auto"/>
        <w:ind w:firstLine="513"/>
        <w:rPr>
          <w:rFonts w:cs="Arial"/>
          <w:b/>
          <w:szCs w:val="22"/>
        </w:rPr>
      </w:pPr>
    </w:p>
    <w:p w14:paraId="6516B37B" w14:textId="32F069C0" w:rsidR="00750E0B" w:rsidRPr="00750E0B" w:rsidRDefault="00FA3DDA" w:rsidP="00922285">
      <w:pPr>
        <w:keepNext/>
        <w:keepLines/>
        <w:ind w:firstLine="567"/>
        <w:jc w:val="both"/>
        <w:rPr>
          <w:rFonts w:ascii="Arial" w:hAnsi="Arial" w:cs="Arial"/>
          <w:b/>
          <w:sz w:val="22"/>
          <w:szCs w:val="22"/>
          <w:lang w:val="bg-BG"/>
        </w:rPr>
      </w:pPr>
      <w:proofErr w:type="spellStart"/>
      <w:r w:rsidRPr="00750E0B">
        <w:rPr>
          <w:rFonts w:ascii="Arial" w:hAnsi="Arial" w:cs="Arial"/>
          <w:b/>
          <w:sz w:val="22"/>
          <w:szCs w:val="22"/>
        </w:rPr>
        <w:t>Изискване</w:t>
      </w:r>
      <w:proofErr w:type="spellEnd"/>
      <w:r w:rsidRPr="00750E0B">
        <w:rPr>
          <w:rFonts w:ascii="Arial" w:hAnsi="Arial" w:cs="Arial"/>
          <w:b/>
          <w:sz w:val="22"/>
          <w:szCs w:val="22"/>
        </w:rPr>
        <w:t>:</w:t>
      </w:r>
      <w:r w:rsidRPr="00750E0B">
        <w:rPr>
          <w:rFonts w:ascii="Arial" w:hAnsi="Arial" w:cs="Arial"/>
          <w:sz w:val="22"/>
          <w:szCs w:val="22"/>
        </w:rPr>
        <w:t xml:space="preserve"> </w:t>
      </w:r>
      <w:proofErr w:type="spellStart"/>
      <w:r w:rsidRPr="00750E0B">
        <w:rPr>
          <w:rFonts w:ascii="Arial" w:hAnsi="Arial" w:cs="Arial"/>
          <w:sz w:val="22"/>
          <w:szCs w:val="22"/>
        </w:rPr>
        <w:t>Клиничната</w:t>
      </w:r>
      <w:proofErr w:type="spellEnd"/>
      <w:r w:rsidRPr="00750E0B">
        <w:rPr>
          <w:rFonts w:ascii="Arial" w:hAnsi="Arial" w:cs="Arial"/>
          <w:sz w:val="22"/>
          <w:szCs w:val="22"/>
        </w:rPr>
        <w:t xml:space="preserve"> </w:t>
      </w:r>
      <w:proofErr w:type="spellStart"/>
      <w:r w:rsidRPr="00750E0B">
        <w:rPr>
          <w:rFonts w:ascii="Arial" w:hAnsi="Arial" w:cs="Arial"/>
          <w:sz w:val="22"/>
          <w:szCs w:val="22"/>
        </w:rPr>
        <w:t>пътека</w:t>
      </w:r>
      <w:proofErr w:type="spellEnd"/>
      <w:r w:rsidRPr="00750E0B">
        <w:rPr>
          <w:rFonts w:ascii="Arial" w:hAnsi="Arial" w:cs="Arial"/>
          <w:sz w:val="22"/>
          <w:szCs w:val="22"/>
        </w:rPr>
        <w:t xml:space="preserve"> </w:t>
      </w:r>
      <w:proofErr w:type="spellStart"/>
      <w:r w:rsidRPr="00750E0B">
        <w:rPr>
          <w:rFonts w:ascii="Arial" w:hAnsi="Arial" w:cs="Arial"/>
          <w:sz w:val="22"/>
          <w:szCs w:val="22"/>
        </w:rPr>
        <w:t>се</w:t>
      </w:r>
      <w:proofErr w:type="spellEnd"/>
      <w:r w:rsidRPr="00750E0B">
        <w:rPr>
          <w:rFonts w:ascii="Arial" w:hAnsi="Arial" w:cs="Arial"/>
          <w:sz w:val="22"/>
          <w:szCs w:val="22"/>
        </w:rPr>
        <w:t xml:space="preserve"> </w:t>
      </w:r>
      <w:proofErr w:type="spellStart"/>
      <w:r w:rsidRPr="00750E0B">
        <w:rPr>
          <w:rFonts w:ascii="Arial" w:hAnsi="Arial" w:cs="Arial"/>
          <w:sz w:val="22"/>
          <w:szCs w:val="22"/>
        </w:rPr>
        <w:t>счита</w:t>
      </w:r>
      <w:proofErr w:type="spellEnd"/>
      <w:r w:rsidRPr="00750E0B">
        <w:rPr>
          <w:rFonts w:ascii="Arial" w:hAnsi="Arial" w:cs="Arial"/>
          <w:sz w:val="22"/>
          <w:szCs w:val="22"/>
        </w:rPr>
        <w:t xml:space="preserve"> </w:t>
      </w:r>
      <w:proofErr w:type="spellStart"/>
      <w:r w:rsidRPr="00750E0B">
        <w:rPr>
          <w:rFonts w:ascii="Arial" w:hAnsi="Arial" w:cs="Arial"/>
          <w:sz w:val="22"/>
          <w:szCs w:val="22"/>
        </w:rPr>
        <w:t>за</w:t>
      </w:r>
      <w:proofErr w:type="spellEnd"/>
      <w:r w:rsidRPr="00750E0B">
        <w:rPr>
          <w:rFonts w:ascii="Arial" w:hAnsi="Arial" w:cs="Arial"/>
          <w:sz w:val="22"/>
          <w:szCs w:val="22"/>
        </w:rPr>
        <w:t xml:space="preserve"> </w:t>
      </w:r>
      <w:proofErr w:type="spellStart"/>
      <w:r w:rsidRPr="00750E0B">
        <w:rPr>
          <w:rFonts w:ascii="Arial" w:hAnsi="Arial" w:cs="Arial"/>
          <w:sz w:val="22"/>
          <w:szCs w:val="22"/>
        </w:rPr>
        <w:t>завършена</w:t>
      </w:r>
      <w:proofErr w:type="spellEnd"/>
      <w:r w:rsidRPr="00750E0B">
        <w:rPr>
          <w:rFonts w:ascii="Arial" w:hAnsi="Arial" w:cs="Arial"/>
          <w:sz w:val="22"/>
          <w:szCs w:val="22"/>
        </w:rPr>
        <w:t xml:space="preserve">, </w:t>
      </w:r>
      <w:proofErr w:type="spellStart"/>
      <w:r w:rsidRPr="00750E0B">
        <w:rPr>
          <w:rFonts w:ascii="Arial" w:hAnsi="Arial" w:cs="Arial"/>
          <w:sz w:val="22"/>
          <w:szCs w:val="22"/>
        </w:rPr>
        <w:t>ако</w:t>
      </w:r>
      <w:proofErr w:type="spellEnd"/>
      <w:r w:rsidRPr="00750E0B">
        <w:rPr>
          <w:rFonts w:ascii="Arial" w:hAnsi="Arial" w:cs="Arial"/>
          <w:sz w:val="22"/>
          <w:szCs w:val="22"/>
        </w:rPr>
        <w:t xml:space="preserve"> </w:t>
      </w:r>
      <w:proofErr w:type="spellStart"/>
      <w:r w:rsidRPr="00750E0B">
        <w:rPr>
          <w:rFonts w:ascii="Arial" w:hAnsi="Arial" w:cs="Arial"/>
          <w:sz w:val="22"/>
          <w:szCs w:val="22"/>
        </w:rPr>
        <w:t>са</w:t>
      </w:r>
      <w:proofErr w:type="spellEnd"/>
      <w:r w:rsidRPr="00750E0B">
        <w:rPr>
          <w:rFonts w:ascii="Arial" w:hAnsi="Arial" w:cs="Arial"/>
          <w:sz w:val="22"/>
          <w:szCs w:val="22"/>
        </w:rPr>
        <w:t xml:space="preserve"> </w:t>
      </w:r>
      <w:proofErr w:type="spellStart"/>
      <w:r w:rsidRPr="00750E0B">
        <w:rPr>
          <w:rFonts w:ascii="Arial" w:hAnsi="Arial" w:cs="Arial"/>
          <w:sz w:val="22"/>
          <w:szCs w:val="22"/>
        </w:rPr>
        <w:t>приложени</w:t>
      </w:r>
      <w:proofErr w:type="spellEnd"/>
      <w:r w:rsidRPr="00750E0B">
        <w:rPr>
          <w:rFonts w:ascii="Arial" w:hAnsi="Arial" w:cs="Arial"/>
          <w:sz w:val="22"/>
          <w:szCs w:val="22"/>
        </w:rPr>
        <w:t xml:space="preserve"> и </w:t>
      </w:r>
      <w:proofErr w:type="spellStart"/>
      <w:r w:rsidRPr="00750E0B">
        <w:rPr>
          <w:rFonts w:ascii="Arial" w:hAnsi="Arial" w:cs="Arial"/>
          <w:sz w:val="22"/>
          <w:szCs w:val="22"/>
        </w:rPr>
        <w:t>отчетени</w:t>
      </w:r>
      <w:proofErr w:type="spellEnd"/>
      <w:r w:rsidRPr="00750E0B">
        <w:rPr>
          <w:rFonts w:ascii="Arial" w:hAnsi="Arial" w:cs="Arial"/>
          <w:sz w:val="22"/>
          <w:szCs w:val="22"/>
        </w:rPr>
        <w:t xml:space="preserve"> </w:t>
      </w:r>
      <w:proofErr w:type="spellStart"/>
      <w:r w:rsidRPr="00750E0B">
        <w:rPr>
          <w:rFonts w:ascii="Arial" w:hAnsi="Arial" w:cs="Arial"/>
          <w:sz w:val="22"/>
          <w:szCs w:val="22"/>
        </w:rPr>
        <w:t>две</w:t>
      </w:r>
      <w:proofErr w:type="spellEnd"/>
      <w:r w:rsidRPr="00750E0B">
        <w:rPr>
          <w:rFonts w:ascii="Arial" w:hAnsi="Arial" w:cs="Arial"/>
          <w:sz w:val="22"/>
          <w:szCs w:val="22"/>
        </w:rPr>
        <w:t xml:space="preserve"> </w:t>
      </w:r>
      <w:proofErr w:type="spellStart"/>
      <w:r w:rsidRPr="00750E0B">
        <w:rPr>
          <w:rFonts w:ascii="Arial" w:hAnsi="Arial" w:cs="Arial"/>
          <w:sz w:val="22"/>
          <w:szCs w:val="22"/>
        </w:rPr>
        <w:t>основни</w:t>
      </w:r>
      <w:proofErr w:type="spellEnd"/>
      <w:r w:rsidRPr="00750E0B">
        <w:rPr>
          <w:rFonts w:ascii="Arial" w:hAnsi="Arial" w:cs="Arial"/>
          <w:sz w:val="22"/>
          <w:szCs w:val="22"/>
        </w:rPr>
        <w:t xml:space="preserve"> </w:t>
      </w:r>
      <w:proofErr w:type="spellStart"/>
      <w:r w:rsidRPr="00750E0B">
        <w:rPr>
          <w:rFonts w:ascii="Arial" w:hAnsi="Arial" w:cs="Arial"/>
          <w:sz w:val="22"/>
          <w:szCs w:val="22"/>
        </w:rPr>
        <w:t>диагностични</w:t>
      </w:r>
      <w:proofErr w:type="spellEnd"/>
      <w:r w:rsidRPr="00750E0B">
        <w:rPr>
          <w:rFonts w:ascii="Arial" w:hAnsi="Arial" w:cs="Arial"/>
          <w:sz w:val="22"/>
          <w:szCs w:val="22"/>
          <w:lang w:val="ru-RU"/>
        </w:rPr>
        <w:t xml:space="preserve"> (</w:t>
      </w:r>
      <w:proofErr w:type="spellStart"/>
      <w:r w:rsidRPr="00750E0B">
        <w:rPr>
          <w:rFonts w:ascii="Arial" w:hAnsi="Arial" w:cs="Arial"/>
          <w:sz w:val="22"/>
          <w:szCs w:val="22"/>
        </w:rPr>
        <w:t>двукратно</w:t>
      </w:r>
      <w:proofErr w:type="spellEnd"/>
      <w:r w:rsidRPr="00750E0B">
        <w:rPr>
          <w:rFonts w:ascii="Arial" w:hAnsi="Arial" w:cs="Arial"/>
          <w:sz w:val="22"/>
          <w:szCs w:val="22"/>
        </w:rPr>
        <w:t xml:space="preserve"> – </w:t>
      </w:r>
      <w:proofErr w:type="spellStart"/>
      <w:r w:rsidRPr="00750E0B">
        <w:rPr>
          <w:rFonts w:ascii="Arial" w:hAnsi="Arial" w:cs="Arial"/>
          <w:sz w:val="22"/>
          <w:szCs w:val="22"/>
        </w:rPr>
        <w:t>при</w:t>
      </w:r>
      <w:proofErr w:type="spellEnd"/>
      <w:r w:rsidRPr="00750E0B">
        <w:rPr>
          <w:rFonts w:ascii="Arial" w:hAnsi="Arial" w:cs="Arial"/>
          <w:sz w:val="22"/>
          <w:szCs w:val="22"/>
        </w:rPr>
        <w:t xml:space="preserve"> </w:t>
      </w:r>
      <w:proofErr w:type="spellStart"/>
      <w:r w:rsidRPr="00750E0B">
        <w:rPr>
          <w:rFonts w:ascii="Arial" w:hAnsi="Arial" w:cs="Arial"/>
          <w:sz w:val="22"/>
          <w:szCs w:val="22"/>
        </w:rPr>
        <w:t>приемане</w:t>
      </w:r>
      <w:proofErr w:type="spellEnd"/>
      <w:r w:rsidRPr="00750E0B">
        <w:rPr>
          <w:rFonts w:ascii="Arial" w:hAnsi="Arial" w:cs="Arial"/>
          <w:sz w:val="22"/>
          <w:szCs w:val="22"/>
        </w:rPr>
        <w:t xml:space="preserve"> и </w:t>
      </w:r>
      <w:proofErr w:type="spellStart"/>
      <w:r w:rsidRPr="00750E0B">
        <w:rPr>
          <w:rFonts w:ascii="Arial" w:hAnsi="Arial" w:cs="Arial"/>
          <w:sz w:val="22"/>
          <w:szCs w:val="22"/>
        </w:rPr>
        <w:t>преди</w:t>
      </w:r>
      <w:proofErr w:type="spellEnd"/>
      <w:r w:rsidRPr="00750E0B">
        <w:rPr>
          <w:rFonts w:ascii="Arial" w:hAnsi="Arial" w:cs="Arial"/>
          <w:sz w:val="22"/>
          <w:szCs w:val="22"/>
        </w:rPr>
        <w:t xml:space="preserve"> </w:t>
      </w:r>
      <w:proofErr w:type="spellStart"/>
      <w:r w:rsidRPr="00750E0B">
        <w:rPr>
          <w:rFonts w:ascii="Arial" w:hAnsi="Arial" w:cs="Arial"/>
          <w:sz w:val="22"/>
          <w:szCs w:val="22"/>
        </w:rPr>
        <w:t>изписване</w:t>
      </w:r>
      <w:proofErr w:type="spellEnd"/>
      <w:r w:rsidRPr="00750E0B">
        <w:rPr>
          <w:rFonts w:ascii="Arial" w:hAnsi="Arial" w:cs="Arial"/>
          <w:sz w:val="22"/>
          <w:szCs w:val="22"/>
        </w:rPr>
        <w:t xml:space="preserve"> </w:t>
      </w:r>
      <w:proofErr w:type="spellStart"/>
      <w:r w:rsidRPr="00750E0B">
        <w:rPr>
          <w:rFonts w:ascii="Arial" w:hAnsi="Arial" w:cs="Arial"/>
          <w:sz w:val="22"/>
          <w:szCs w:val="22"/>
        </w:rPr>
        <w:t>от</w:t>
      </w:r>
      <w:proofErr w:type="spellEnd"/>
      <w:r w:rsidRPr="00750E0B">
        <w:rPr>
          <w:rFonts w:ascii="Arial" w:hAnsi="Arial" w:cs="Arial"/>
          <w:sz w:val="22"/>
          <w:szCs w:val="22"/>
        </w:rPr>
        <w:t xml:space="preserve"> </w:t>
      </w:r>
      <w:proofErr w:type="spellStart"/>
      <w:r w:rsidRPr="00750E0B">
        <w:rPr>
          <w:rFonts w:ascii="Arial" w:hAnsi="Arial" w:cs="Arial"/>
          <w:sz w:val="22"/>
          <w:szCs w:val="22"/>
        </w:rPr>
        <w:t>лечебното</w:t>
      </w:r>
      <w:proofErr w:type="spellEnd"/>
      <w:r w:rsidRPr="00750E0B">
        <w:rPr>
          <w:rFonts w:ascii="Arial" w:hAnsi="Arial" w:cs="Arial"/>
          <w:sz w:val="22"/>
          <w:szCs w:val="22"/>
        </w:rPr>
        <w:t xml:space="preserve"> </w:t>
      </w:r>
      <w:proofErr w:type="spellStart"/>
      <w:r w:rsidRPr="00750E0B">
        <w:rPr>
          <w:rFonts w:ascii="Arial" w:hAnsi="Arial" w:cs="Arial"/>
          <w:sz w:val="22"/>
          <w:szCs w:val="22"/>
        </w:rPr>
        <w:t>заведение</w:t>
      </w:r>
      <w:proofErr w:type="spellEnd"/>
      <w:r w:rsidRPr="00750E0B">
        <w:rPr>
          <w:rFonts w:ascii="Arial" w:hAnsi="Arial" w:cs="Arial"/>
          <w:sz w:val="22"/>
          <w:szCs w:val="22"/>
          <w:lang w:val="ru-RU"/>
        </w:rPr>
        <w:t>)</w:t>
      </w:r>
      <w:r w:rsidRPr="00750E0B">
        <w:rPr>
          <w:rFonts w:ascii="Arial" w:hAnsi="Arial" w:cs="Arial"/>
          <w:sz w:val="22"/>
          <w:szCs w:val="22"/>
        </w:rPr>
        <w:t xml:space="preserve"> и</w:t>
      </w:r>
      <w:r w:rsidRPr="00750E0B">
        <w:rPr>
          <w:rFonts w:ascii="Arial" w:hAnsi="Arial" w:cs="Arial"/>
          <w:sz w:val="22"/>
          <w:szCs w:val="22"/>
          <w:lang w:val="ru-RU"/>
        </w:rPr>
        <w:t xml:space="preserve"> </w:t>
      </w:r>
      <w:proofErr w:type="spellStart"/>
      <w:r w:rsidRPr="00750E0B">
        <w:rPr>
          <w:rFonts w:ascii="Arial" w:hAnsi="Arial" w:cs="Arial"/>
          <w:sz w:val="22"/>
          <w:szCs w:val="22"/>
        </w:rPr>
        <w:t>две</w:t>
      </w:r>
      <w:proofErr w:type="spellEnd"/>
      <w:r w:rsidRPr="00750E0B">
        <w:rPr>
          <w:rFonts w:ascii="Arial" w:hAnsi="Arial" w:cs="Arial"/>
          <w:sz w:val="22"/>
          <w:szCs w:val="22"/>
        </w:rPr>
        <w:t xml:space="preserve"> </w:t>
      </w:r>
      <w:proofErr w:type="spellStart"/>
      <w:r w:rsidRPr="00750E0B">
        <w:rPr>
          <w:rFonts w:ascii="Arial" w:hAnsi="Arial" w:cs="Arial"/>
          <w:sz w:val="22"/>
          <w:szCs w:val="22"/>
        </w:rPr>
        <w:t>основни</w:t>
      </w:r>
      <w:proofErr w:type="spellEnd"/>
      <w:r w:rsidRPr="00750E0B">
        <w:rPr>
          <w:rFonts w:ascii="Arial" w:hAnsi="Arial" w:cs="Arial"/>
          <w:sz w:val="22"/>
          <w:szCs w:val="22"/>
        </w:rPr>
        <w:t xml:space="preserve"> </w:t>
      </w:r>
      <w:proofErr w:type="spellStart"/>
      <w:r w:rsidRPr="00750E0B">
        <w:rPr>
          <w:rFonts w:ascii="Arial" w:hAnsi="Arial" w:cs="Arial"/>
          <w:sz w:val="22"/>
          <w:szCs w:val="22"/>
        </w:rPr>
        <w:t>различни</w:t>
      </w:r>
      <w:proofErr w:type="spellEnd"/>
      <w:r w:rsidRPr="00750E0B">
        <w:rPr>
          <w:rFonts w:ascii="Arial" w:hAnsi="Arial" w:cs="Arial"/>
          <w:sz w:val="22"/>
          <w:szCs w:val="22"/>
        </w:rPr>
        <w:t xml:space="preserve"> </w:t>
      </w:r>
      <w:proofErr w:type="spellStart"/>
      <w:r w:rsidRPr="00750E0B">
        <w:rPr>
          <w:rFonts w:ascii="Arial" w:hAnsi="Arial" w:cs="Arial"/>
          <w:sz w:val="22"/>
          <w:szCs w:val="22"/>
        </w:rPr>
        <w:t>терапевтични</w:t>
      </w:r>
      <w:proofErr w:type="spellEnd"/>
      <w:r w:rsidRPr="00750E0B">
        <w:rPr>
          <w:rFonts w:ascii="Arial" w:hAnsi="Arial" w:cs="Arial"/>
          <w:sz w:val="22"/>
          <w:szCs w:val="22"/>
        </w:rPr>
        <w:t xml:space="preserve"> </w:t>
      </w:r>
      <w:proofErr w:type="spellStart"/>
      <w:r w:rsidRPr="00750E0B">
        <w:rPr>
          <w:rFonts w:ascii="Arial" w:hAnsi="Arial" w:cs="Arial"/>
          <w:sz w:val="22"/>
          <w:szCs w:val="22"/>
        </w:rPr>
        <w:t>процедури</w:t>
      </w:r>
      <w:proofErr w:type="spellEnd"/>
      <w:r w:rsidRPr="00750E0B">
        <w:rPr>
          <w:rFonts w:ascii="Arial" w:hAnsi="Arial" w:cs="Arial"/>
          <w:sz w:val="22"/>
          <w:szCs w:val="22"/>
        </w:rPr>
        <w:t xml:space="preserve"> </w:t>
      </w:r>
      <w:proofErr w:type="spellStart"/>
      <w:r w:rsidRPr="00750E0B">
        <w:rPr>
          <w:rFonts w:ascii="Arial" w:hAnsi="Arial" w:cs="Arial"/>
          <w:sz w:val="22"/>
          <w:szCs w:val="22"/>
        </w:rPr>
        <w:t>дневно</w:t>
      </w:r>
      <w:proofErr w:type="spellEnd"/>
      <w:r w:rsidR="00750E0B" w:rsidRPr="00750E0B">
        <w:rPr>
          <w:rFonts w:ascii="Arial" w:hAnsi="Arial" w:cs="Arial"/>
          <w:sz w:val="22"/>
          <w:szCs w:val="22"/>
          <w:lang w:val="en-US"/>
        </w:rPr>
        <w:t xml:space="preserve">, </w:t>
      </w:r>
      <w:r w:rsidR="00750E0B" w:rsidRPr="00750E0B">
        <w:rPr>
          <w:rFonts w:ascii="Arial" w:hAnsi="Arial" w:cs="Arial"/>
          <w:sz w:val="22"/>
          <w:szCs w:val="22"/>
          <w:lang w:val="bg-BG"/>
        </w:rPr>
        <w:t xml:space="preserve">посочени в таблица </w:t>
      </w:r>
      <w:r w:rsidR="00750E0B" w:rsidRPr="00750E0B">
        <w:rPr>
          <w:rFonts w:ascii="Arial" w:hAnsi="Arial" w:cs="Arial"/>
          <w:b/>
          <w:sz w:val="22"/>
          <w:szCs w:val="22"/>
          <w:lang w:val="bg-BG"/>
        </w:rPr>
        <w:t>Кодове на основни процедури.</w:t>
      </w:r>
    </w:p>
    <w:p w14:paraId="6467B183" w14:textId="349965CE" w:rsidR="00FD0726" w:rsidRPr="00D9568E" w:rsidRDefault="00FD0726" w:rsidP="00922285">
      <w:pPr>
        <w:keepNext/>
        <w:keepLines/>
        <w:widowControl w:val="0"/>
        <w:adjustRightInd w:val="0"/>
        <w:ind w:firstLine="513"/>
        <w:jc w:val="both"/>
        <w:textAlignment w:val="baseline"/>
        <w:rPr>
          <w:rFonts w:ascii="Arial" w:eastAsia="Calibri" w:hAnsi="Arial"/>
          <w:noProof/>
          <w:sz w:val="22"/>
          <w:szCs w:val="20"/>
          <w:lang w:val="bg-BG"/>
        </w:rPr>
      </w:pPr>
      <w:r w:rsidRPr="00D9568E">
        <w:rPr>
          <w:rFonts w:ascii="Arial" w:eastAsia="Calibri" w:hAnsi="Arial"/>
          <w:noProof/>
          <w:sz w:val="22"/>
          <w:szCs w:val="20"/>
          <w:lang w:val="bg-BG"/>
        </w:rPr>
        <w:t xml:space="preserve">Основна процедура </w:t>
      </w:r>
      <w:r w:rsidRPr="00D9568E">
        <w:rPr>
          <w:rFonts w:ascii="Arial" w:eastAsia="Calibri" w:hAnsi="Arial"/>
          <w:sz w:val="22"/>
          <w:szCs w:val="20"/>
          <w:lang w:val="bg-BG"/>
        </w:rPr>
        <w:t>92191-00 или</w:t>
      </w:r>
      <w:r w:rsidRPr="00D9568E">
        <w:rPr>
          <w:rFonts w:ascii="Arial" w:eastAsia="Calibri" w:hAnsi="Arial"/>
          <w:noProof/>
          <w:sz w:val="22"/>
          <w:szCs w:val="20"/>
          <w:lang w:val="bg-BG"/>
        </w:rPr>
        <w:t xml:space="preserve"> </w:t>
      </w:r>
      <w:r w:rsidRPr="00D9568E">
        <w:rPr>
          <w:rFonts w:ascii="Arial" w:eastAsia="Calibri" w:hAnsi="Arial"/>
          <w:sz w:val="22"/>
          <w:szCs w:val="20"/>
          <w:lang w:val="bg-BG"/>
        </w:rPr>
        <w:t xml:space="preserve">92191-01 </w:t>
      </w:r>
      <w:r w:rsidRPr="00D9568E">
        <w:rPr>
          <w:rFonts w:ascii="Arial" w:eastAsia="Calibri" w:hAnsi="Arial"/>
          <w:noProof/>
          <w:sz w:val="22"/>
          <w:szCs w:val="20"/>
          <w:lang w:val="bg-BG"/>
        </w:rPr>
        <w:t xml:space="preserve">се осъществява при необходимост и се прилага при диагностициране на </w:t>
      </w:r>
      <w:r w:rsidRPr="00D9568E">
        <w:rPr>
          <w:rFonts w:ascii="Arial" w:eastAsia="Calibri" w:hAnsi="Arial"/>
          <w:noProof/>
          <w:sz w:val="22"/>
          <w:szCs w:val="20"/>
          <w:lang w:val="en-US"/>
        </w:rPr>
        <w:t>COVID-19</w:t>
      </w:r>
      <w:r w:rsidRPr="00D9568E">
        <w:rPr>
          <w:rFonts w:ascii="Arial" w:eastAsia="Calibri" w:hAnsi="Arial"/>
          <w:noProof/>
          <w:sz w:val="22"/>
          <w:szCs w:val="20"/>
          <w:lang w:val="bg-BG"/>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5A68E2DC" w14:textId="77777777" w:rsidR="00FA3DDA" w:rsidRDefault="00FA3DDA" w:rsidP="00922285">
      <w:pPr>
        <w:pStyle w:val="Body"/>
        <w:keepNext/>
        <w:keepLines/>
        <w:spacing w:before="0" w:line="240" w:lineRule="auto"/>
        <w:rPr>
          <w:rFonts w:cs="Arial"/>
          <w:strike/>
          <w:szCs w:val="22"/>
          <w:lang w:val="en-US"/>
        </w:rPr>
      </w:pPr>
    </w:p>
    <w:p w14:paraId="543B415C" w14:textId="77777777" w:rsidR="00A10F8F" w:rsidRPr="00A10F8F" w:rsidRDefault="00A10F8F" w:rsidP="00922285">
      <w:pPr>
        <w:keepNext/>
        <w:keepLines/>
        <w:ind w:firstLine="567"/>
        <w:jc w:val="both"/>
        <w:rPr>
          <w:rFonts w:ascii="Arial" w:hAnsi="Arial"/>
          <w:strike/>
          <w:sz w:val="22"/>
          <w:szCs w:val="20"/>
          <w:lang w:val="bg-BG"/>
        </w:rPr>
      </w:pPr>
      <w:r w:rsidRPr="00A10F8F">
        <w:rPr>
          <w:rFonts w:ascii="Arial" w:hAnsi="Arial"/>
          <w:b/>
          <w:sz w:val="22"/>
          <w:szCs w:val="20"/>
          <w:lang w:val="bg-BG"/>
        </w:rPr>
        <w:t>Проведените терапевтични</w:t>
      </w:r>
      <w:r w:rsidRPr="00A10F8F">
        <w:rPr>
          <w:rFonts w:ascii="Arial" w:hAnsi="Arial"/>
          <w:b/>
          <w:sz w:val="22"/>
          <w:szCs w:val="20"/>
          <w:lang w:val="en-US"/>
        </w:rPr>
        <w:t xml:space="preserve"> </w:t>
      </w:r>
      <w:r w:rsidRPr="00A10F8F">
        <w:rPr>
          <w:rFonts w:ascii="Arial" w:hAnsi="Arial"/>
          <w:b/>
          <w:sz w:val="22"/>
          <w:szCs w:val="20"/>
          <w:lang w:val="bg-BG"/>
        </w:rPr>
        <w:t>процедури</w:t>
      </w:r>
      <w:r w:rsidRPr="00A10F8F">
        <w:rPr>
          <w:rFonts w:ascii="Arial" w:hAnsi="Arial"/>
          <w:b/>
          <w:sz w:val="22"/>
          <w:szCs w:val="20"/>
          <w:lang w:val="en-US"/>
        </w:rPr>
        <w:t xml:space="preserve"> </w:t>
      </w:r>
      <w:r w:rsidRPr="00A10F8F">
        <w:rPr>
          <w:rFonts w:ascii="Arial" w:hAnsi="Arial"/>
          <w:b/>
          <w:sz w:val="22"/>
          <w:szCs w:val="20"/>
          <w:lang w:val="bg-BG"/>
        </w:rPr>
        <w:t xml:space="preserve">се отразяват </w:t>
      </w:r>
      <w:proofErr w:type="spellStart"/>
      <w:r w:rsidRPr="00A10F8F">
        <w:rPr>
          <w:rFonts w:ascii="Arial" w:hAnsi="Arial"/>
          <w:b/>
          <w:sz w:val="22"/>
          <w:szCs w:val="20"/>
          <w:lang w:val="ru-RU"/>
        </w:rPr>
        <w:t>във</w:t>
      </w:r>
      <w:proofErr w:type="spellEnd"/>
      <w:r w:rsidRPr="00A10F8F">
        <w:rPr>
          <w:rFonts w:ascii="Arial" w:hAnsi="Arial"/>
          <w:b/>
          <w:sz w:val="22"/>
          <w:szCs w:val="20"/>
          <w:lang w:val="ru-RU"/>
        </w:rPr>
        <w:t xml:space="preserve"> </w:t>
      </w:r>
      <w:proofErr w:type="spellStart"/>
      <w:r w:rsidRPr="00A10F8F">
        <w:rPr>
          <w:rFonts w:ascii="Arial" w:hAnsi="Arial"/>
          <w:b/>
          <w:sz w:val="22"/>
          <w:szCs w:val="20"/>
          <w:lang w:val="ru-RU"/>
        </w:rPr>
        <w:t>физиопроцедурна</w:t>
      </w:r>
      <w:proofErr w:type="spellEnd"/>
      <w:r w:rsidRPr="00A10F8F">
        <w:rPr>
          <w:rFonts w:ascii="Arial" w:hAnsi="Arial"/>
          <w:b/>
          <w:sz w:val="22"/>
          <w:szCs w:val="20"/>
          <w:lang w:val="ru-RU"/>
        </w:rPr>
        <w:t xml:space="preserve"> карта (</w:t>
      </w:r>
      <w:proofErr w:type="spellStart"/>
      <w:r w:rsidRPr="00A10F8F">
        <w:rPr>
          <w:rFonts w:ascii="Arial" w:hAnsi="Arial"/>
          <w:b/>
          <w:sz w:val="22"/>
          <w:szCs w:val="20"/>
          <w:lang w:val="ru-RU"/>
        </w:rPr>
        <w:t>бл</w:t>
      </w:r>
      <w:proofErr w:type="spellEnd"/>
      <w:r w:rsidRPr="00A10F8F">
        <w:rPr>
          <w:rFonts w:ascii="Arial" w:hAnsi="Arial"/>
          <w:b/>
          <w:sz w:val="22"/>
          <w:szCs w:val="20"/>
          <w:lang w:val="ru-RU"/>
        </w:rPr>
        <w:t xml:space="preserve">. </w:t>
      </w:r>
      <w:proofErr w:type="gramStart"/>
      <w:r w:rsidRPr="00A10F8F">
        <w:rPr>
          <w:rFonts w:ascii="Arial" w:hAnsi="Arial"/>
          <w:b/>
          <w:sz w:val="22"/>
          <w:szCs w:val="20"/>
          <w:lang w:val="ru-RU"/>
        </w:rPr>
        <w:t xml:space="preserve">МЗ </w:t>
      </w:r>
      <w:r w:rsidRPr="00A10F8F">
        <w:rPr>
          <w:rFonts w:ascii="Arial" w:hAnsi="Arial" w:cs="Arial"/>
          <w:b/>
          <w:sz w:val="22"/>
          <w:szCs w:val="20"/>
          <w:lang w:val="ru-RU"/>
        </w:rPr>
        <w:t>№</w:t>
      </w:r>
      <w:r w:rsidRPr="00A10F8F">
        <w:rPr>
          <w:rFonts w:ascii="Arial" w:hAnsi="Arial"/>
          <w:b/>
          <w:sz w:val="22"/>
          <w:szCs w:val="20"/>
          <w:lang w:val="ru-RU"/>
        </w:rPr>
        <w:t xml:space="preserve"> 509-89).</w:t>
      </w:r>
      <w:proofErr w:type="gramEnd"/>
    </w:p>
    <w:p w14:paraId="053CED67" w14:textId="77777777" w:rsidR="00A10F8F" w:rsidRPr="00A10F8F" w:rsidRDefault="00A10F8F" w:rsidP="00922285">
      <w:pPr>
        <w:pStyle w:val="Body"/>
        <w:keepNext/>
        <w:keepLines/>
        <w:spacing w:before="0" w:line="240" w:lineRule="auto"/>
        <w:rPr>
          <w:rFonts w:cs="Arial"/>
          <w:strike/>
          <w:szCs w:val="22"/>
          <w:lang w:val="en-US"/>
        </w:rPr>
      </w:pPr>
    </w:p>
    <w:p w14:paraId="04D407F0" w14:textId="216D2390" w:rsidR="00FA3DDA" w:rsidRPr="008D0ABE" w:rsidRDefault="00922285" w:rsidP="00922285">
      <w:pPr>
        <w:pStyle w:val="Body"/>
        <w:keepNext/>
        <w:keepLines/>
        <w:spacing w:before="0" w:line="240" w:lineRule="auto"/>
        <w:rPr>
          <w:rFonts w:cs="Arial"/>
          <w:b/>
          <w:szCs w:val="22"/>
          <w:lang w:val="en-US"/>
        </w:rPr>
      </w:pPr>
      <w:r w:rsidRPr="008D0ABE">
        <w:rPr>
          <w:rFonts w:cs="Arial"/>
          <w:b/>
          <w:szCs w:val="22"/>
        </w:rPr>
        <w:t>4</w:t>
      </w:r>
      <w:r w:rsidR="00FA3DDA" w:rsidRPr="008D0ABE">
        <w:rPr>
          <w:rFonts w:cs="Arial"/>
          <w:b/>
          <w:szCs w:val="22"/>
        </w:rPr>
        <w:t>.</w:t>
      </w:r>
      <w:r w:rsidR="00FA3DDA" w:rsidRPr="008D0ABE">
        <w:rPr>
          <w:rFonts w:cs="Arial"/>
          <w:b/>
          <w:szCs w:val="22"/>
          <w:lang w:val="ru-RU"/>
        </w:rPr>
        <w:t xml:space="preserve"> </w:t>
      </w:r>
      <w:r w:rsidR="00FA3DDA" w:rsidRPr="008D0ABE">
        <w:rPr>
          <w:rFonts w:cs="Arial"/>
          <w:b/>
          <w:szCs w:val="22"/>
        </w:rPr>
        <w:t xml:space="preserve">УСЛОВИЯ ЗА СКЛЮЧВАНЕ НА ДОГОВОР И ЗА ИЗПЪЛНЕНИЕ НА КЛИНИЧНАТА ПЪТЕКА </w:t>
      </w:r>
    </w:p>
    <w:p w14:paraId="554138E2" w14:textId="77777777" w:rsidR="00FA3DDA" w:rsidRPr="008D0ABE" w:rsidRDefault="00FA3DDA" w:rsidP="00922285">
      <w:pPr>
        <w:pStyle w:val="Body"/>
        <w:keepNext/>
        <w:keepLines/>
        <w:spacing w:before="0" w:line="240" w:lineRule="auto"/>
        <w:rPr>
          <w:rFonts w:cs="Arial"/>
          <w:strike/>
          <w:szCs w:val="22"/>
          <w:lang w:val="en-US"/>
        </w:rPr>
      </w:pPr>
    </w:p>
    <w:p w14:paraId="423026DE" w14:textId="77777777" w:rsidR="00FA3DDA" w:rsidRDefault="00FA3DDA" w:rsidP="00922285">
      <w:pPr>
        <w:keepNext/>
        <w:keepLines/>
        <w:jc w:val="both"/>
        <w:rPr>
          <w:rFonts w:ascii="Arial" w:hAnsi="Arial" w:cs="Arial"/>
          <w:sz w:val="22"/>
          <w:szCs w:val="22"/>
          <w:lang w:val="en-US" w:eastAsia="bg-BG"/>
        </w:rPr>
      </w:pPr>
      <w:r w:rsidRPr="00900B78">
        <w:rPr>
          <w:rFonts w:ascii="Arial" w:hAnsi="Arial" w:cs="Arial"/>
          <w:sz w:val="22"/>
          <w:szCs w:val="22"/>
          <w:lang w:val="ru-RU" w:eastAsia="bg-BG"/>
        </w:rPr>
        <w:t xml:space="preserve">Клиничната пътека включва дейности и услуги от обхвата на медицинската специалност "Физикална и рехабилитационна медицина", осъществявана най-малко на </w:t>
      </w:r>
      <w:r w:rsidRPr="00900B78">
        <w:rPr>
          <w:rFonts w:ascii="Arial" w:hAnsi="Arial" w:cs="Arial"/>
          <w:b/>
          <w:sz w:val="22"/>
          <w:szCs w:val="22"/>
          <w:lang w:val="ru-RU" w:eastAsia="bg-BG"/>
        </w:rPr>
        <w:t>второ ниво</w:t>
      </w:r>
      <w:r w:rsidRPr="00900B78">
        <w:rPr>
          <w:rFonts w:ascii="Arial" w:hAnsi="Arial" w:cs="Arial"/>
          <w:sz w:val="22"/>
          <w:szCs w:val="22"/>
          <w:lang w:val="ru-RU" w:eastAsia="bg-BG"/>
        </w:rPr>
        <w:t xml:space="preserve"> на компетентност, съгласно медицински стандарт "Физикална и рехабилитационна медицина"</w:t>
      </w:r>
    </w:p>
    <w:p w14:paraId="4C4FFAA6" w14:textId="77777777" w:rsidR="00FA3DDA" w:rsidRDefault="00FA3DDA" w:rsidP="00922285">
      <w:pPr>
        <w:keepNext/>
        <w:keepLines/>
        <w:jc w:val="both"/>
        <w:rPr>
          <w:rFonts w:ascii="Arial" w:hAnsi="Arial" w:cs="Arial"/>
          <w:sz w:val="22"/>
          <w:szCs w:val="22"/>
          <w:lang w:val="en-US" w:eastAsia="bg-BG"/>
        </w:rPr>
      </w:pPr>
    </w:p>
    <w:p w14:paraId="334F90A4" w14:textId="0E3115C6" w:rsidR="00FA3DDA" w:rsidRPr="00900B78" w:rsidRDefault="00922285" w:rsidP="00922285">
      <w:pPr>
        <w:pStyle w:val="Body"/>
        <w:keepNext/>
        <w:keepLines/>
        <w:spacing w:before="0" w:line="240" w:lineRule="auto"/>
        <w:ind w:firstLine="0"/>
        <w:rPr>
          <w:rFonts w:cs="Arial"/>
          <w:b/>
          <w:noProof/>
          <w:szCs w:val="22"/>
        </w:rPr>
      </w:pPr>
      <w:proofErr w:type="gramStart"/>
      <w:r w:rsidRPr="00922285">
        <w:rPr>
          <w:rFonts w:cs="Arial"/>
          <w:b/>
          <w:noProof/>
          <w:szCs w:val="22"/>
          <w:lang w:val="ru-RU"/>
        </w:rPr>
        <w:t>4а).</w:t>
      </w:r>
      <w:proofErr w:type="gramEnd"/>
      <w:r w:rsidRPr="00922285">
        <w:rPr>
          <w:rFonts w:cs="Arial"/>
          <w:b/>
          <w:noProof/>
          <w:szCs w:val="22"/>
          <w:lang w:val="ru-RU"/>
        </w:rPr>
        <w:t xml:space="preserve"> </w:t>
      </w:r>
      <w:r w:rsidR="00FA3DDA" w:rsidRPr="00900B78">
        <w:rPr>
          <w:rFonts w:cs="Arial"/>
          <w:b/>
          <w:noProof/>
          <w:szCs w:val="22"/>
        </w:rPr>
        <w:t>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14:paraId="0E6CB15B" w14:textId="77777777" w:rsidR="00FA3DDA" w:rsidRPr="00900B78" w:rsidRDefault="00FA3DDA" w:rsidP="00922285">
      <w:pPr>
        <w:pStyle w:val="Body"/>
        <w:keepNext/>
        <w:keepLines/>
        <w:spacing w:before="0" w:line="240" w:lineRule="auto"/>
        <w:ind w:firstLine="0"/>
        <w:rPr>
          <w:rFonts w:cs="Arial"/>
          <w:noProof/>
          <w:szCs w:val="22"/>
          <w:lang w:val="ru-RU"/>
        </w:rPr>
      </w:pPr>
      <w:r w:rsidRPr="00900B78">
        <w:rPr>
          <w:rFonts w:cs="Arial"/>
          <w:noProof/>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900B78">
        <w:rPr>
          <w:rFonts w:cs="Arial"/>
          <w:szCs w:val="22"/>
        </w:rPr>
        <w:t>извънболнична или болнична помощ</w:t>
      </w:r>
      <w:r w:rsidRPr="00900B78">
        <w:rPr>
          <w:rFonts w:cs="Arial"/>
          <w:noProof/>
          <w:szCs w:val="22"/>
        </w:rPr>
        <w:t>, разположено на територията му</w:t>
      </w:r>
      <w:r w:rsidRPr="00900B78">
        <w:rPr>
          <w:rFonts w:cs="Arial"/>
          <w:noProof/>
          <w:szCs w:val="22"/>
          <w:lang w:val="ru-RU"/>
        </w:rPr>
        <w:t xml:space="preserve"> и имащо договор с НЗОК.</w:t>
      </w:r>
    </w:p>
    <w:p w14:paraId="7ADCB85C" w14:textId="77777777" w:rsidR="00FA3DDA" w:rsidRPr="00900B78" w:rsidRDefault="00FA3DDA" w:rsidP="00922285">
      <w:pPr>
        <w:pStyle w:val="Body"/>
        <w:keepNext/>
        <w:keepLines/>
        <w:spacing w:before="0" w:line="240" w:lineRule="auto"/>
        <w:ind w:firstLine="0"/>
        <w:rPr>
          <w:rFonts w:cs="Arial"/>
          <w:b/>
          <w:noProof/>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708"/>
      </w:tblGrid>
      <w:tr w:rsidR="00FA3DDA" w:rsidRPr="00900B78" w14:paraId="7E630C9F" w14:textId="77777777" w:rsidTr="0036751E">
        <w:trPr>
          <w:jc w:val="center"/>
        </w:trPr>
        <w:tc>
          <w:tcPr>
            <w:tcW w:w="8708"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708"/>
            </w:tblGrid>
            <w:tr w:rsidR="00FA3DDA" w:rsidRPr="000C6ADF" w14:paraId="227B160C" w14:textId="77777777" w:rsidTr="0036751E">
              <w:trPr>
                <w:jc w:val="center"/>
              </w:trPr>
              <w:tc>
                <w:tcPr>
                  <w:tcW w:w="8708" w:type="dxa"/>
                </w:tcPr>
                <w:p w14:paraId="0099AC7E" w14:textId="77777777" w:rsidR="00FA3DDA" w:rsidRPr="000C6ADF" w:rsidRDefault="00FA3DDA" w:rsidP="00922285">
                  <w:pPr>
                    <w:pStyle w:val="Heading2"/>
                    <w:keepLines/>
                    <w:tabs>
                      <w:tab w:val="left" w:pos="513"/>
                      <w:tab w:val="center" w:pos="2318"/>
                    </w:tabs>
                    <w:rPr>
                      <w:rFonts w:ascii="Arial" w:hAnsi="Arial" w:cs="Arial"/>
                      <w:b/>
                      <w:sz w:val="22"/>
                    </w:rPr>
                  </w:pPr>
                  <w:r w:rsidRPr="000C6ADF">
                    <w:rPr>
                      <w:rFonts w:ascii="Arial" w:hAnsi="Arial" w:cs="Arial"/>
                      <w:b/>
                      <w:noProof/>
                      <w:sz w:val="22"/>
                      <w:szCs w:val="22"/>
                      <w:lang w:val="ru-RU"/>
                    </w:rPr>
                    <w:t>Задължително звено/</w:t>
                  </w:r>
                  <w:r w:rsidRPr="000C6ADF">
                    <w:rPr>
                      <w:rFonts w:ascii="Arial" w:hAnsi="Arial" w:cs="Arial"/>
                      <w:b/>
                      <w:noProof/>
                      <w:sz w:val="22"/>
                      <w:szCs w:val="22"/>
                    </w:rPr>
                    <w:t>медицинска апаратура</w:t>
                  </w:r>
                </w:p>
              </w:tc>
            </w:tr>
            <w:tr w:rsidR="00FA3DDA" w:rsidRPr="000C6ADF" w14:paraId="748BDCA0" w14:textId="77777777" w:rsidTr="0036751E">
              <w:trPr>
                <w:jc w:val="center"/>
              </w:trPr>
              <w:tc>
                <w:tcPr>
                  <w:tcW w:w="8708" w:type="dxa"/>
                </w:tcPr>
                <w:p w14:paraId="67098DA5" w14:textId="56D45A57" w:rsidR="00FA3DDA" w:rsidRPr="009A587D" w:rsidRDefault="00FA3DDA" w:rsidP="00922285">
                  <w:pPr>
                    <w:pStyle w:val="Heading2"/>
                    <w:keepLines/>
                    <w:tabs>
                      <w:tab w:val="left" w:pos="513"/>
                      <w:tab w:val="center" w:pos="2318"/>
                    </w:tabs>
                    <w:jc w:val="left"/>
                    <w:rPr>
                      <w:rFonts w:ascii="Arial" w:hAnsi="Arial" w:cs="Arial"/>
                      <w:noProof/>
                      <w:sz w:val="22"/>
                    </w:rPr>
                  </w:pPr>
                  <w:r w:rsidRPr="000C6ADF">
                    <w:rPr>
                      <w:rFonts w:ascii="Arial" w:hAnsi="Arial" w:cs="Arial"/>
                      <w:noProof/>
                      <w:sz w:val="22"/>
                      <w:szCs w:val="22"/>
                      <w:lang w:val="ru-RU"/>
                    </w:rPr>
                    <w:t xml:space="preserve">1. </w:t>
                  </w:r>
                  <w:r w:rsidRPr="009A587D">
                    <w:rPr>
                      <w:rFonts w:ascii="Arial" w:hAnsi="Arial" w:cs="Arial"/>
                      <w:noProof/>
                      <w:sz w:val="22"/>
                      <w:szCs w:val="22"/>
                      <w:highlight w:val="cyan"/>
                      <w:lang w:val="ru-RU"/>
                    </w:rPr>
                    <w:t>Клиника/отделение по физикална и рехабилитационна медицина</w:t>
                  </w:r>
                  <w:r w:rsidR="009A587D" w:rsidRPr="009A587D">
                    <w:rPr>
                      <w:rFonts w:ascii="Arial" w:hAnsi="Arial" w:cs="Arial"/>
                      <w:noProof/>
                      <w:sz w:val="22"/>
                      <w:szCs w:val="22"/>
                      <w:highlight w:val="cyan"/>
                      <w:lang w:val="en-US"/>
                    </w:rPr>
                    <w:t xml:space="preserve"> </w:t>
                  </w:r>
                  <w:r w:rsidR="009A587D" w:rsidRPr="009A587D">
                    <w:rPr>
                      <w:rFonts w:ascii="Arial" w:hAnsi="Arial" w:cs="Arial"/>
                      <w:noProof/>
                      <w:sz w:val="22"/>
                      <w:szCs w:val="22"/>
                      <w:highlight w:val="cyan"/>
                    </w:rPr>
                    <w:t>с легла</w:t>
                  </w:r>
                  <w:r w:rsidR="009A587D">
                    <w:rPr>
                      <w:rFonts w:ascii="Arial" w:hAnsi="Arial" w:cs="Arial"/>
                      <w:noProof/>
                      <w:sz w:val="22"/>
                      <w:szCs w:val="22"/>
                    </w:rPr>
                    <w:t xml:space="preserve"> </w:t>
                  </w:r>
                </w:p>
              </w:tc>
            </w:tr>
            <w:tr w:rsidR="00FA3DDA" w:rsidRPr="000C6ADF" w14:paraId="5A2DE9B7" w14:textId="77777777" w:rsidTr="0036751E">
              <w:trPr>
                <w:jc w:val="center"/>
              </w:trPr>
              <w:tc>
                <w:tcPr>
                  <w:tcW w:w="8708" w:type="dxa"/>
                </w:tcPr>
                <w:p w14:paraId="349BDB04" w14:textId="77777777" w:rsidR="00FA3DDA" w:rsidRPr="000C6ADF" w:rsidRDefault="00FA3DDA" w:rsidP="00922285">
                  <w:pPr>
                    <w:pStyle w:val="Heading2"/>
                    <w:keepLines/>
                    <w:tabs>
                      <w:tab w:val="left" w:pos="513"/>
                      <w:tab w:val="center" w:pos="2318"/>
                    </w:tabs>
                    <w:jc w:val="left"/>
                    <w:rPr>
                      <w:rFonts w:ascii="Arial" w:hAnsi="Arial" w:cs="Arial"/>
                      <w:noProof/>
                      <w:sz w:val="22"/>
                      <w:lang w:val="ru-RU"/>
                    </w:rPr>
                  </w:pPr>
                  <w:r w:rsidRPr="000C6ADF">
                    <w:rPr>
                      <w:rFonts w:ascii="Arial" w:hAnsi="Arial" w:cs="Arial"/>
                      <w:noProof/>
                      <w:sz w:val="22"/>
                      <w:szCs w:val="22"/>
                      <w:lang w:val="ru-RU"/>
                    </w:rPr>
                    <w:t>2. ЕКГ</w:t>
                  </w:r>
                </w:p>
              </w:tc>
            </w:tr>
          </w:tbl>
          <w:p w14:paraId="2E6BF357" w14:textId="77777777" w:rsidR="00FA3DDA" w:rsidRDefault="00FA3DDA" w:rsidP="00922285">
            <w:pPr>
              <w:keepNext/>
              <w:keepLines/>
            </w:pPr>
          </w:p>
        </w:tc>
      </w:tr>
    </w:tbl>
    <w:p w14:paraId="38E81C8F" w14:textId="77777777" w:rsidR="00FA3DDA" w:rsidRPr="00900B78" w:rsidRDefault="00FA3DDA" w:rsidP="00922285">
      <w:pPr>
        <w:keepNext/>
        <w:keepLines/>
        <w:jc w:val="both"/>
        <w:rPr>
          <w:rFonts w:ascii="Arial" w:hAnsi="Arial" w:cs="Arial"/>
          <w:sz w:val="22"/>
          <w:szCs w:val="22"/>
          <w:lang w:val="ru-RU"/>
        </w:rPr>
      </w:pPr>
    </w:p>
    <w:p w14:paraId="3B9C69E6" w14:textId="77777777" w:rsidR="00FA3DDA" w:rsidRPr="00900B78" w:rsidRDefault="00FA3DDA" w:rsidP="00922285">
      <w:pPr>
        <w:pStyle w:val="Body"/>
        <w:keepNext/>
        <w:keepLines/>
        <w:spacing w:before="0" w:line="240" w:lineRule="auto"/>
        <w:ind w:firstLine="540"/>
        <w:rPr>
          <w:rFonts w:cs="Arial"/>
          <w:noProof/>
          <w:szCs w:val="22"/>
          <w:lang w:val="ru-RU"/>
        </w:rPr>
      </w:pPr>
      <w:r w:rsidRPr="00900B78">
        <w:rPr>
          <w:rFonts w:cs="Arial"/>
          <w:noProof/>
          <w:szCs w:val="22"/>
          <w:lang w:val="ru-RU"/>
        </w:rPr>
        <w:lastRenderedPageBreak/>
        <w:t>В случаи с развито едно направление на специалността или профилиране по нозология/и, свързано с профила на болницата, структурата може да бъде оборудвана само със съответната по вид апаратура.</w:t>
      </w:r>
    </w:p>
    <w:p w14:paraId="7A976F1F" w14:textId="77777777" w:rsidR="00FA3DDA" w:rsidRPr="00900B78" w:rsidRDefault="00FA3DDA" w:rsidP="00922285">
      <w:pPr>
        <w:pStyle w:val="Body"/>
        <w:keepNext/>
        <w:keepLines/>
        <w:spacing w:before="0" w:line="240" w:lineRule="auto"/>
        <w:ind w:firstLine="0"/>
        <w:rPr>
          <w:rFonts w:cs="Arial"/>
          <w:b/>
          <w:noProof/>
          <w:szCs w:val="22"/>
          <w:lang w:val="ru-RU"/>
        </w:rPr>
      </w:pPr>
    </w:p>
    <w:p w14:paraId="1E8EFEE9" w14:textId="6D625026" w:rsidR="00FA3DDA" w:rsidRPr="00055065" w:rsidRDefault="00922285" w:rsidP="00922285">
      <w:pPr>
        <w:keepNext/>
        <w:keepLines/>
        <w:jc w:val="both"/>
        <w:rPr>
          <w:rFonts w:ascii="Arial" w:hAnsi="Arial" w:cs="Arial"/>
          <w:b/>
          <w:bCs/>
          <w:noProof/>
          <w:sz w:val="22"/>
          <w:szCs w:val="22"/>
          <w:lang w:val="ru-RU"/>
        </w:rPr>
      </w:pPr>
      <w:proofErr w:type="gramStart"/>
      <w:r w:rsidRPr="00922285">
        <w:rPr>
          <w:rFonts w:ascii="Arial" w:hAnsi="Arial" w:cs="Arial"/>
          <w:b/>
          <w:bCs/>
          <w:noProof/>
          <w:sz w:val="22"/>
          <w:szCs w:val="22"/>
          <w:lang w:val="ru-RU"/>
        </w:rPr>
        <w:t>4а).</w:t>
      </w:r>
      <w:proofErr w:type="gramEnd"/>
      <w:r w:rsidRPr="00922285">
        <w:rPr>
          <w:rFonts w:ascii="Arial" w:hAnsi="Arial" w:cs="Arial"/>
          <w:b/>
          <w:bCs/>
          <w:noProof/>
          <w:sz w:val="22"/>
          <w:szCs w:val="22"/>
          <w:lang w:val="ru-RU"/>
        </w:rPr>
        <w:t xml:space="preserve"> </w:t>
      </w:r>
      <w:r w:rsidR="00FA3DDA" w:rsidRPr="00055065">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6ED5F3DA" w14:textId="77777777" w:rsidR="00FA3DDA" w:rsidRDefault="00FA3DDA" w:rsidP="00922285">
      <w:pPr>
        <w:keepNext/>
        <w:keepLines/>
        <w:jc w:val="both"/>
        <w:rPr>
          <w:rFonts w:ascii="Arial" w:hAnsi="Arial"/>
          <w:noProof/>
          <w:sz w:val="22"/>
          <w:szCs w:val="20"/>
          <w:lang w:val="en-US"/>
        </w:rPr>
      </w:pPr>
      <w:r w:rsidRPr="00055065">
        <w:rPr>
          <w:rFonts w:ascii="Arial" w:hAnsi="Arial"/>
          <w:noProof/>
          <w:sz w:val="22"/>
          <w:szCs w:val="20"/>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055065">
        <w:rPr>
          <w:rFonts w:ascii="Arial" w:hAnsi="Arial"/>
          <w:noProof/>
          <w:sz w:val="22"/>
          <w:szCs w:val="20"/>
          <w:lang w:val="ru-RU"/>
        </w:rPr>
        <w:t>и има договор с НЗОК.</w:t>
      </w:r>
    </w:p>
    <w:p w14:paraId="20F8EFC7" w14:textId="77777777" w:rsidR="00FA3DDA" w:rsidRPr="007A62A4" w:rsidRDefault="00FA3DDA" w:rsidP="00922285">
      <w:pPr>
        <w:keepNext/>
        <w:keepLines/>
        <w:jc w:val="both"/>
        <w:rPr>
          <w:lang w:val="en-US"/>
        </w:rPr>
      </w:pPr>
    </w:p>
    <w:tbl>
      <w:tblPr>
        <w:tblW w:w="8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843"/>
      </w:tblGrid>
      <w:tr w:rsidR="00FA3DDA" w:rsidRPr="00055065" w14:paraId="01E99B65" w14:textId="77777777" w:rsidTr="0036751E">
        <w:trPr>
          <w:jc w:val="center"/>
        </w:trPr>
        <w:tc>
          <w:tcPr>
            <w:tcW w:w="8843" w:type="dxa"/>
          </w:tcPr>
          <w:tbl>
            <w:tblPr>
              <w:tblW w:w="8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64"/>
            </w:tblGrid>
            <w:tr w:rsidR="00FA3DDA" w:rsidRPr="007B45A5" w14:paraId="48B9B2C9" w14:textId="77777777" w:rsidTr="0036751E">
              <w:trPr>
                <w:jc w:val="center"/>
              </w:trPr>
              <w:tc>
                <w:tcPr>
                  <w:tcW w:w="8964" w:type="dxa"/>
                </w:tcPr>
                <w:p w14:paraId="09136942" w14:textId="77777777" w:rsidR="00FA3DDA" w:rsidRPr="007B45A5" w:rsidRDefault="00FA3DDA" w:rsidP="00922285">
                  <w:pPr>
                    <w:pStyle w:val="Heading2"/>
                    <w:keepLines/>
                    <w:rPr>
                      <w:rFonts w:ascii="Arial" w:hAnsi="Arial" w:cs="Arial"/>
                      <w:b/>
                      <w:sz w:val="20"/>
                    </w:rPr>
                  </w:pPr>
                  <w:r w:rsidRPr="007B45A5">
                    <w:rPr>
                      <w:rFonts w:ascii="Arial" w:hAnsi="Arial"/>
                      <w:b/>
                      <w:noProof/>
                      <w:sz w:val="20"/>
                    </w:rPr>
                    <w:t>Задължително звено/ медицинска апаратура</w:t>
                  </w:r>
                </w:p>
              </w:tc>
            </w:tr>
            <w:tr w:rsidR="00FA3DDA" w:rsidRPr="007B45A5" w14:paraId="5CDBCC0E" w14:textId="77777777" w:rsidTr="0036751E">
              <w:trPr>
                <w:trHeight w:val="597"/>
                <w:jc w:val="center"/>
              </w:trPr>
              <w:tc>
                <w:tcPr>
                  <w:tcW w:w="8964" w:type="dxa"/>
                  <w:tcBorders>
                    <w:top w:val="single" w:sz="4" w:space="0" w:color="auto"/>
                    <w:left w:val="single" w:sz="4" w:space="0" w:color="auto"/>
                    <w:bottom w:val="single" w:sz="4" w:space="0" w:color="auto"/>
                    <w:right w:val="single" w:sz="4" w:space="0" w:color="auto"/>
                  </w:tcBorders>
                  <w:vAlign w:val="center"/>
                </w:tcPr>
                <w:p w14:paraId="170CB080" w14:textId="77777777" w:rsidR="00FA3DDA" w:rsidRPr="007B45A5" w:rsidRDefault="00FA3DDA" w:rsidP="00922285">
                  <w:pPr>
                    <w:keepNext/>
                    <w:keepLines/>
                    <w:rPr>
                      <w:rFonts w:ascii="Arial" w:hAnsi="Arial" w:cs="Arial"/>
                      <w:strike/>
                      <w:sz w:val="20"/>
                      <w:szCs w:val="20"/>
                      <w:highlight w:val="yellow"/>
                      <w:lang w:val="ru-RU"/>
                    </w:rPr>
                  </w:pPr>
                  <w:r w:rsidRPr="007B45A5">
                    <w:rPr>
                      <w:rFonts w:ascii="Arial" w:hAnsi="Arial" w:cs="Arial"/>
                      <w:sz w:val="20"/>
                      <w:szCs w:val="20"/>
                      <w:lang w:val="ru-RU"/>
                    </w:rPr>
                    <w:t>1. Лаборатория за медико-диагностични изследвания по клинична лаборатория</w:t>
                  </w:r>
                </w:p>
              </w:tc>
            </w:tr>
            <w:tr w:rsidR="00FA3DDA" w:rsidRPr="007B45A5" w14:paraId="0C3D4ECE" w14:textId="77777777" w:rsidTr="0036751E">
              <w:trPr>
                <w:jc w:val="center"/>
              </w:trPr>
              <w:tc>
                <w:tcPr>
                  <w:tcW w:w="8964" w:type="dxa"/>
                  <w:tcBorders>
                    <w:top w:val="single" w:sz="4" w:space="0" w:color="auto"/>
                    <w:left w:val="single" w:sz="4" w:space="0" w:color="auto"/>
                    <w:bottom w:val="single" w:sz="4" w:space="0" w:color="auto"/>
                    <w:right w:val="single" w:sz="4" w:space="0" w:color="auto"/>
                  </w:tcBorders>
                  <w:vAlign w:val="center"/>
                </w:tcPr>
                <w:p w14:paraId="77301FB5" w14:textId="77777777" w:rsidR="00FA3DDA" w:rsidRPr="007B45A5" w:rsidRDefault="00FA3DDA" w:rsidP="00922285">
                  <w:pPr>
                    <w:keepNext/>
                    <w:keepLines/>
                    <w:rPr>
                      <w:rFonts w:ascii="Arial" w:hAnsi="Arial" w:cs="Arial"/>
                      <w:sz w:val="20"/>
                      <w:szCs w:val="20"/>
                      <w:lang w:val="ru-RU"/>
                    </w:rPr>
                  </w:pPr>
                  <w:r w:rsidRPr="007B45A5">
                    <w:rPr>
                      <w:rFonts w:ascii="Arial" w:hAnsi="Arial" w:cs="Arial"/>
                      <w:sz w:val="20"/>
                      <w:szCs w:val="20"/>
                      <w:lang w:val="ru-RU"/>
                    </w:rPr>
                    <w:t>2. Отделение по образна диагностика</w:t>
                  </w:r>
                </w:p>
              </w:tc>
            </w:tr>
          </w:tbl>
          <w:p w14:paraId="2704E59E" w14:textId="77777777" w:rsidR="00FA3DDA" w:rsidRDefault="00FA3DDA" w:rsidP="00922285">
            <w:pPr>
              <w:keepNext/>
              <w:keepLines/>
            </w:pPr>
          </w:p>
        </w:tc>
      </w:tr>
    </w:tbl>
    <w:p w14:paraId="79FB1F9F" w14:textId="77777777" w:rsidR="00FA3DDA" w:rsidRDefault="00FA3DDA" w:rsidP="00922285">
      <w:pPr>
        <w:pStyle w:val="Body"/>
        <w:keepNext/>
        <w:keepLines/>
        <w:spacing w:before="0" w:line="240" w:lineRule="auto"/>
        <w:ind w:firstLine="0"/>
        <w:rPr>
          <w:rFonts w:cs="Arial"/>
          <w:b/>
          <w:noProof/>
          <w:szCs w:val="22"/>
          <w:lang w:val="ru-RU"/>
        </w:rPr>
      </w:pPr>
    </w:p>
    <w:p w14:paraId="382FF5CE" w14:textId="7013E3ED" w:rsidR="00FA3DDA" w:rsidRPr="00065F5F" w:rsidRDefault="0024050F" w:rsidP="00922285">
      <w:pPr>
        <w:pStyle w:val="Body"/>
        <w:keepNext/>
        <w:keepLines/>
        <w:spacing w:before="0" w:line="240" w:lineRule="auto"/>
        <w:ind w:firstLine="0"/>
        <w:rPr>
          <w:rFonts w:cs="Arial"/>
          <w:b/>
          <w:noProof/>
          <w:szCs w:val="22"/>
          <w:lang w:val="en-US"/>
        </w:rPr>
      </w:pPr>
      <w:r>
        <w:rPr>
          <w:rFonts w:cs="Arial"/>
          <w:b/>
          <w:noProof/>
          <w:szCs w:val="22"/>
          <w:lang w:val="en-US"/>
        </w:rPr>
        <w:t>4</w:t>
      </w:r>
      <w:r w:rsidR="00922285">
        <w:rPr>
          <w:rFonts w:cs="Arial"/>
          <w:b/>
          <w:noProof/>
          <w:szCs w:val="22"/>
          <w:lang w:val="ru-RU"/>
        </w:rPr>
        <w:t>б</w:t>
      </w:r>
      <w:r w:rsidR="00922285" w:rsidRPr="00922285">
        <w:rPr>
          <w:rFonts w:cs="Arial"/>
          <w:b/>
          <w:noProof/>
          <w:szCs w:val="22"/>
          <w:lang w:val="ru-RU"/>
        </w:rPr>
        <w:t xml:space="preserve">). </w:t>
      </w:r>
      <w:r w:rsidR="00FA3DDA" w:rsidRPr="00900B78">
        <w:rPr>
          <w:rFonts w:cs="Arial"/>
          <w:b/>
          <w:szCs w:val="22"/>
        </w:rPr>
        <w:t>НЕОБХОДИМИ СПЕЦИАЛИСТИ ЗА ИЗПЪЛНЕНИЕ НА КЛИНИЧНАТА ПЪТЕКА</w:t>
      </w:r>
      <w:r w:rsidR="00065F5F" w:rsidRPr="00065F5F">
        <w:rPr>
          <w:rFonts w:cs="Arial"/>
          <w:b/>
          <w:szCs w:val="22"/>
        </w:rPr>
        <w:t>И ИЗИСКВАН</w:t>
      </w:r>
      <w:r w:rsidR="00065F5F">
        <w:rPr>
          <w:rFonts w:cs="Arial"/>
          <w:b/>
          <w:szCs w:val="22"/>
        </w:rPr>
        <w:t>ИЯ ЗА ДОПЪЛНИТЕЛНА КВАЛИФИКАЦИЯ</w:t>
      </w:r>
      <w:r w:rsidR="00065F5F">
        <w:rPr>
          <w:rFonts w:cs="Arial"/>
          <w:b/>
          <w:noProof/>
          <w:szCs w:val="22"/>
          <w:lang w:val="en-US"/>
        </w:rPr>
        <w:t xml:space="preserve"> </w:t>
      </w:r>
    </w:p>
    <w:p w14:paraId="22F5B69B" w14:textId="6BA72E52" w:rsidR="00FA3DDA" w:rsidRPr="00900B78" w:rsidRDefault="00FA3DDA" w:rsidP="00922285">
      <w:pPr>
        <w:pStyle w:val="Body"/>
        <w:keepNext/>
        <w:keepLines/>
        <w:spacing w:before="0" w:line="240" w:lineRule="auto"/>
        <w:ind w:firstLine="0"/>
        <w:rPr>
          <w:rFonts w:cs="Arial"/>
          <w:b/>
          <w:noProof/>
          <w:szCs w:val="22"/>
        </w:rPr>
      </w:pPr>
      <w:r w:rsidRPr="00900B78">
        <w:rPr>
          <w:rFonts w:cs="Arial"/>
          <w:b/>
          <w:noProof/>
          <w:szCs w:val="22"/>
        </w:rPr>
        <w:t xml:space="preserve">Необходими специалисти за лечение на пациенти на възраст над 18 години </w:t>
      </w:r>
    </w:p>
    <w:p w14:paraId="476B18D2" w14:textId="77777777" w:rsidR="00FA3DDA" w:rsidRPr="00900B78" w:rsidRDefault="00FA3DDA" w:rsidP="00922285">
      <w:pPr>
        <w:pStyle w:val="Body"/>
        <w:keepNext/>
        <w:keepLines/>
        <w:spacing w:before="0" w:line="240" w:lineRule="auto"/>
        <w:ind w:firstLine="540"/>
        <w:rPr>
          <w:rFonts w:cs="Arial"/>
          <w:szCs w:val="22"/>
        </w:rPr>
      </w:pPr>
      <w:r w:rsidRPr="00900B78">
        <w:rPr>
          <w:rFonts w:cs="Arial"/>
          <w:szCs w:val="22"/>
        </w:rPr>
        <w:t>- най-малко двама лекари, от които най-малко един с придобита специалност по физикална и рехабилитационна медицина</w:t>
      </w:r>
      <w:r>
        <w:rPr>
          <w:rFonts w:cs="Arial"/>
          <w:szCs w:val="22"/>
          <w:lang w:val="en-US"/>
        </w:rPr>
        <w:t xml:space="preserve"> </w:t>
      </w:r>
      <w:r>
        <w:rPr>
          <w:rFonts w:cs="Arial"/>
          <w:szCs w:val="22"/>
        </w:rPr>
        <w:t>на 50 легла за рехабилитация</w:t>
      </w:r>
      <w:r w:rsidRPr="00900B78">
        <w:rPr>
          <w:rFonts w:cs="Arial"/>
          <w:szCs w:val="22"/>
        </w:rPr>
        <w:t>.</w:t>
      </w:r>
    </w:p>
    <w:p w14:paraId="72A41930" w14:textId="77777777" w:rsidR="00FA3DDA" w:rsidRPr="007B2A0F" w:rsidRDefault="00FA3DDA" w:rsidP="00922285">
      <w:pPr>
        <w:pStyle w:val="Body"/>
        <w:keepNext/>
        <w:keepLines/>
        <w:numPr>
          <w:ilvl w:val="0"/>
          <w:numId w:val="1"/>
        </w:numPr>
        <w:spacing w:before="0" w:line="240" w:lineRule="auto"/>
        <w:ind w:left="0" w:firstLine="540"/>
        <w:rPr>
          <w:rFonts w:cs="Arial"/>
          <w:b/>
          <w:noProof/>
          <w:szCs w:val="22"/>
        </w:rPr>
      </w:pPr>
      <w:r w:rsidRPr="00900B78">
        <w:rPr>
          <w:rFonts w:cs="Arial"/>
          <w:szCs w:val="22"/>
        </w:rPr>
        <w:t xml:space="preserve">лекар със специалност по кардиология </w:t>
      </w:r>
    </w:p>
    <w:p w14:paraId="1C672BAB" w14:textId="77777777" w:rsidR="00FA3DDA" w:rsidRPr="007B2A0F" w:rsidRDefault="00FA3DDA" w:rsidP="00922285">
      <w:pPr>
        <w:pStyle w:val="Body"/>
        <w:keepNext/>
        <w:keepLines/>
        <w:spacing w:before="0" w:line="240" w:lineRule="auto"/>
        <w:ind w:left="540" w:firstLine="0"/>
        <w:rPr>
          <w:rFonts w:cs="Arial"/>
          <w:b/>
          <w:noProof/>
          <w:szCs w:val="22"/>
        </w:rPr>
      </w:pPr>
    </w:p>
    <w:p w14:paraId="3D0301E2" w14:textId="07A8E0C0" w:rsidR="00FA3DDA" w:rsidRPr="00900B78" w:rsidRDefault="00FA3DDA" w:rsidP="00922285">
      <w:pPr>
        <w:pStyle w:val="Body"/>
        <w:keepNext/>
        <w:keepLines/>
        <w:spacing w:before="0" w:line="240" w:lineRule="auto"/>
        <w:ind w:firstLine="0"/>
        <w:rPr>
          <w:rFonts w:cs="Arial"/>
          <w:b/>
          <w:noProof/>
          <w:szCs w:val="22"/>
        </w:rPr>
      </w:pPr>
      <w:r w:rsidRPr="00900B78">
        <w:rPr>
          <w:rFonts w:cs="Arial"/>
          <w:b/>
          <w:noProof/>
          <w:szCs w:val="22"/>
        </w:rPr>
        <w:t>Необходими специалисти за л</w:t>
      </w:r>
      <w:r>
        <w:rPr>
          <w:rFonts w:cs="Arial"/>
          <w:b/>
          <w:noProof/>
          <w:szCs w:val="22"/>
        </w:rPr>
        <w:t>ечение на пациенти на възраст по</w:t>
      </w:r>
      <w:r w:rsidRPr="00900B78">
        <w:rPr>
          <w:rFonts w:cs="Arial"/>
          <w:b/>
          <w:noProof/>
          <w:szCs w:val="22"/>
        </w:rPr>
        <w:t xml:space="preserve">д 18 години </w:t>
      </w:r>
    </w:p>
    <w:p w14:paraId="376C0EDF" w14:textId="77777777" w:rsidR="00FA3DDA" w:rsidRDefault="00FA3DDA" w:rsidP="00922285">
      <w:pPr>
        <w:pStyle w:val="Body"/>
        <w:keepNext/>
        <w:keepLines/>
        <w:spacing w:before="0" w:line="240" w:lineRule="auto"/>
        <w:ind w:firstLine="540"/>
        <w:rPr>
          <w:rFonts w:cs="Arial"/>
          <w:szCs w:val="22"/>
          <w:lang w:val="en-US"/>
        </w:rPr>
      </w:pPr>
      <w:r w:rsidRPr="00900B78">
        <w:rPr>
          <w:rFonts w:cs="Arial"/>
          <w:szCs w:val="22"/>
        </w:rPr>
        <w:t>- най-малко двама лекари, от които най-малко един с придобита специалност по физикална и рехабилитационна медицина</w:t>
      </w:r>
      <w:r>
        <w:rPr>
          <w:rFonts w:cs="Arial"/>
          <w:szCs w:val="22"/>
        </w:rPr>
        <w:t xml:space="preserve"> на 30 легла за рехабилитация</w:t>
      </w:r>
      <w:r w:rsidRPr="00900B78">
        <w:rPr>
          <w:rFonts w:cs="Arial"/>
          <w:szCs w:val="22"/>
        </w:rPr>
        <w:t>.</w:t>
      </w:r>
    </w:p>
    <w:p w14:paraId="47835DB3" w14:textId="77777777" w:rsidR="00FA3DDA" w:rsidRPr="007B2A0F" w:rsidRDefault="00FA3DDA" w:rsidP="00922285">
      <w:pPr>
        <w:pStyle w:val="Body"/>
        <w:keepNext/>
        <w:keepLines/>
        <w:numPr>
          <w:ilvl w:val="0"/>
          <w:numId w:val="1"/>
        </w:numPr>
        <w:spacing w:before="0" w:line="240" w:lineRule="auto"/>
        <w:ind w:left="0" w:firstLine="540"/>
        <w:rPr>
          <w:rFonts w:cs="Arial"/>
          <w:b/>
          <w:noProof/>
          <w:szCs w:val="22"/>
        </w:rPr>
      </w:pPr>
      <w:r w:rsidRPr="00900B78">
        <w:rPr>
          <w:rFonts w:cs="Arial"/>
          <w:szCs w:val="22"/>
        </w:rPr>
        <w:t xml:space="preserve">лекар със специалност по </w:t>
      </w:r>
      <w:r>
        <w:rPr>
          <w:rFonts w:cs="Arial"/>
          <w:szCs w:val="22"/>
        </w:rPr>
        <w:t xml:space="preserve">детска </w:t>
      </w:r>
      <w:r w:rsidRPr="00900B78">
        <w:rPr>
          <w:rFonts w:cs="Arial"/>
          <w:szCs w:val="22"/>
        </w:rPr>
        <w:t>карди</w:t>
      </w:r>
      <w:r>
        <w:rPr>
          <w:rFonts w:cs="Arial"/>
          <w:szCs w:val="22"/>
        </w:rPr>
        <w:t>ология/детска ревмокардиология</w:t>
      </w:r>
    </w:p>
    <w:p w14:paraId="15AE69F5" w14:textId="77777777" w:rsidR="00FA3DDA" w:rsidRPr="007B2A0F" w:rsidRDefault="00FA3DDA" w:rsidP="00922285">
      <w:pPr>
        <w:pStyle w:val="Body"/>
        <w:keepNext/>
        <w:keepLines/>
        <w:spacing w:before="0" w:line="240" w:lineRule="auto"/>
        <w:ind w:firstLine="540"/>
        <w:rPr>
          <w:rFonts w:cs="Arial"/>
          <w:szCs w:val="22"/>
          <w:lang w:val="en-US"/>
        </w:rPr>
      </w:pPr>
    </w:p>
    <w:p w14:paraId="71BA398F" w14:textId="6810DAF0" w:rsidR="00FA3DDA" w:rsidRPr="008D0ABE" w:rsidRDefault="00922285" w:rsidP="00922285">
      <w:pPr>
        <w:pStyle w:val="Body"/>
        <w:keepNext/>
        <w:keepLines/>
        <w:spacing w:before="0" w:line="240" w:lineRule="auto"/>
        <w:ind w:firstLine="0"/>
        <w:rPr>
          <w:b/>
          <w:noProof/>
          <w:lang w:val="en-US"/>
        </w:rPr>
      </w:pPr>
      <w:r>
        <w:rPr>
          <w:b/>
          <w:noProof/>
        </w:rPr>
        <w:t>5</w:t>
      </w:r>
      <w:r w:rsidR="00FA3DDA" w:rsidRPr="00D76B9B">
        <w:rPr>
          <w:b/>
          <w:noProof/>
        </w:rPr>
        <w:t xml:space="preserve">. </w:t>
      </w:r>
      <w:r w:rsidR="00FA3DDA" w:rsidRPr="008D0ABE">
        <w:rPr>
          <w:b/>
          <w:noProof/>
        </w:rPr>
        <w:t>ИНДИКАЦИИ ЗА ХОСПИТАЛИЗАЦИЯ И ЛЕЧЕНИЕ</w:t>
      </w:r>
    </w:p>
    <w:p w14:paraId="103F28B3" w14:textId="77777777" w:rsidR="00FA3DDA" w:rsidRPr="008501AB" w:rsidRDefault="00FA3DDA" w:rsidP="00922285">
      <w:pPr>
        <w:pStyle w:val="Body"/>
        <w:keepNext/>
        <w:keepLines/>
        <w:spacing w:before="0" w:line="240" w:lineRule="auto"/>
        <w:ind w:firstLine="0"/>
        <w:rPr>
          <w:b/>
          <w:noProof/>
          <w:u w:val="single"/>
          <w:lang w:val="en-US"/>
        </w:rPr>
      </w:pPr>
    </w:p>
    <w:p w14:paraId="62091758" w14:textId="77777777" w:rsidR="00FA3DDA" w:rsidRPr="00557F4E" w:rsidRDefault="00FA3DDA" w:rsidP="00922285">
      <w:pPr>
        <w:keepNext/>
        <w:keepLines/>
        <w:jc w:val="both"/>
        <w:rPr>
          <w:rFonts w:ascii="Arial" w:hAnsi="Arial" w:cs="Arial"/>
          <w:b/>
          <w:bCs/>
          <w:noProof/>
          <w:sz w:val="22"/>
          <w:szCs w:val="22"/>
        </w:rPr>
      </w:pPr>
      <w:r w:rsidRPr="00557F4E">
        <w:rPr>
          <w:rFonts w:ascii="Arial" w:hAnsi="Arial" w:cs="Arial"/>
          <w:b/>
          <w:bCs/>
          <w:noProof/>
          <w:sz w:val="22"/>
          <w:szCs w:val="22"/>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11D16D47" w14:textId="77777777" w:rsidR="00FA3DDA" w:rsidRPr="00557F4E" w:rsidRDefault="00FA3DDA" w:rsidP="00922285">
      <w:pPr>
        <w:pStyle w:val="Body"/>
        <w:keepNext/>
        <w:keepLines/>
        <w:spacing w:before="0" w:line="240" w:lineRule="auto"/>
        <w:ind w:firstLine="0"/>
        <w:rPr>
          <w:rFonts w:cs="Arial"/>
          <w:b/>
          <w:noProof/>
          <w:szCs w:val="22"/>
          <w:u w:val="single"/>
          <w:lang w:val="en-US"/>
        </w:rPr>
      </w:pPr>
    </w:p>
    <w:p w14:paraId="2A59FC42" w14:textId="461BDCF4" w:rsidR="00FA3DDA" w:rsidRPr="00557F4E" w:rsidRDefault="0024050F" w:rsidP="00922285">
      <w:pPr>
        <w:keepNext/>
        <w:keepLines/>
        <w:rPr>
          <w:rFonts w:ascii="Arial" w:hAnsi="Arial" w:cs="Arial"/>
          <w:b/>
          <w:noProof/>
          <w:sz w:val="22"/>
          <w:szCs w:val="22"/>
        </w:rPr>
      </w:pPr>
      <w:r>
        <w:rPr>
          <w:rFonts w:ascii="Arial" w:hAnsi="Arial" w:cs="Arial"/>
          <w:b/>
          <w:noProof/>
          <w:sz w:val="22"/>
          <w:szCs w:val="22"/>
        </w:rPr>
        <w:t>5</w:t>
      </w:r>
      <w:r w:rsidR="00922285" w:rsidRPr="00922285">
        <w:rPr>
          <w:rFonts w:ascii="Arial" w:hAnsi="Arial" w:cs="Arial"/>
          <w:b/>
          <w:noProof/>
          <w:sz w:val="22"/>
          <w:szCs w:val="22"/>
        </w:rPr>
        <w:t xml:space="preserve">а). </w:t>
      </w:r>
      <w:r w:rsidR="00FA3DDA" w:rsidRPr="00557F4E">
        <w:rPr>
          <w:rFonts w:ascii="Arial" w:hAnsi="Arial" w:cs="Arial"/>
          <w:b/>
          <w:noProof/>
          <w:sz w:val="22"/>
          <w:szCs w:val="22"/>
        </w:rPr>
        <w:t>ИНДИКАЦИИ ЗА ХОСПИТАЛИЗАЦИЯ.</w:t>
      </w:r>
    </w:p>
    <w:p w14:paraId="0552528F" w14:textId="3239809F" w:rsidR="00FA3DDA" w:rsidRPr="00900B78" w:rsidRDefault="00FA3DDA" w:rsidP="00922285">
      <w:pPr>
        <w:keepNext/>
        <w:keepLines/>
        <w:ind w:firstLine="567"/>
        <w:jc w:val="both"/>
        <w:rPr>
          <w:rFonts w:ascii="Arial" w:hAnsi="Arial" w:cs="Arial"/>
          <w:sz w:val="22"/>
          <w:szCs w:val="22"/>
          <w:lang w:val="ru-RU" w:eastAsia="bg-BG"/>
        </w:rPr>
      </w:pPr>
      <w:r w:rsidRPr="00900B78">
        <w:rPr>
          <w:rFonts w:ascii="Arial" w:hAnsi="Arial" w:cs="Arial"/>
          <w:sz w:val="22"/>
          <w:szCs w:val="22"/>
          <w:lang w:val="ru-RU" w:eastAsia="bg-BG"/>
        </w:rPr>
        <w:t xml:space="preserve">Оценка на </w:t>
      </w:r>
      <w:proofErr w:type="spellStart"/>
      <w:r w:rsidRPr="00900B78">
        <w:rPr>
          <w:rFonts w:ascii="Arial" w:hAnsi="Arial" w:cs="Arial"/>
          <w:sz w:val="22"/>
          <w:szCs w:val="22"/>
          <w:lang w:val="ru-RU" w:eastAsia="bg-BG"/>
        </w:rPr>
        <w:t>сърдечно-съдовия</w:t>
      </w:r>
      <w:proofErr w:type="spellEnd"/>
      <w:r w:rsidRPr="00900B78">
        <w:rPr>
          <w:rFonts w:ascii="Arial" w:hAnsi="Arial" w:cs="Arial"/>
          <w:sz w:val="22"/>
          <w:szCs w:val="22"/>
          <w:lang w:val="ru-RU" w:eastAsia="bg-BG"/>
        </w:rPr>
        <w:t xml:space="preserve"> риск и </w:t>
      </w:r>
      <w:proofErr w:type="spellStart"/>
      <w:r w:rsidRPr="00900B78">
        <w:rPr>
          <w:rFonts w:ascii="Arial" w:hAnsi="Arial" w:cs="Arial"/>
          <w:sz w:val="22"/>
          <w:szCs w:val="22"/>
          <w:lang w:val="ru-RU" w:eastAsia="bg-BG"/>
        </w:rPr>
        <w:t>рехабилитационния</w:t>
      </w:r>
      <w:proofErr w:type="spellEnd"/>
      <w:r w:rsidRPr="00900B78">
        <w:rPr>
          <w:rFonts w:ascii="Arial" w:hAnsi="Arial" w:cs="Arial"/>
          <w:sz w:val="22"/>
          <w:szCs w:val="22"/>
          <w:lang w:val="ru-RU" w:eastAsia="bg-BG"/>
        </w:rPr>
        <w:t xml:space="preserve"> потенциал на пациенти след проведено активно болнично лечение до 1 година след:</w:t>
      </w:r>
    </w:p>
    <w:p w14:paraId="4235F564" w14:textId="77777777" w:rsidR="00FA3DDA" w:rsidRPr="00900B78" w:rsidRDefault="00FA3DDA" w:rsidP="00922285">
      <w:pPr>
        <w:keepNext/>
        <w:keepLines/>
        <w:jc w:val="both"/>
        <w:rPr>
          <w:rFonts w:ascii="Arial" w:hAnsi="Arial" w:cs="Arial"/>
          <w:sz w:val="22"/>
          <w:szCs w:val="22"/>
          <w:lang w:val="ru-RU" w:eastAsia="bg-BG"/>
        </w:rPr>
      </w:pPr>
      <w:r w:rsidRPr="00900B78">
        <w:rPr>
          <w:rFonts w:ascii="Arial" w:hAnsi="Arial" w:cs="Arial"/>
          <w:sz w:val="22"/>
          <w:szCs w:val="22"/>
          <w:lang w:val="en-US" w:eastAsia="bg-BG"/>
        </w:rPr>
        <w:tab/>
      </w:r>
      <w:r w:rsidRPr="00900B78">
        <w:rPr>
          <w:rFonts w:ascii="Arial" w:hAnsi="Arial" w:cs="Arial"/>
          <w:sz w:val="22"/>
          <w:szCs w:val="22"/>
          <w:lang w:val="ru-RU" w:eastAsia="bg-BG"/>
        </w:rPr>
        <w:t>-  остър инфаркт на миокарда със или без инвазивна процедура;</w:t>
      </w:r>
    </w:p>
    <w:p w14:paraId="2B13D512" w14:textId="77777777" w:rsidR="00FA3DDA" w:rsidRPr="00900B78" w:rsidRDefault="00FA3DDA" w:rsidP="00922285">
      <w:pPr>
        <w:keepNext/>
        <w:keepLines/>
        <w:jc w:val="both"/>
        <w:rPr>
          <w:rFonts w:ascii="Arial" w:hAnsi="Arial" w:cs="Arial"/>
          <w:sz w:val="22"/>
          <w:szCs w:val="22"/>
          <w:lang w:val="ru-RU" w:eastAsia="bg-BG"/>
        </w:rPr>
      </w:pPr>
      <w:r w:rsidRPr="00900B78">
        <w:rPr>
          <w:rFonts w:ascii="Arial" w:hAnsi="Arial" w:cs="Arial"/>
          <w:sz w:val="22"/>
          <w:szCs w:val="22"/>
          <w:lang w:val="en-US" w:eastAsia="bg-BG"/>
        </w:rPr>
        <w:tab/>
      </w:r>
      <w:r w:rsidRPr="00900B78">
        <w:rPr>
          <w:rFonts w:ascii="Arial" w:hAnsi="Arial" w:cs="Arial"/>
          <w:sz w:val="22"/>
          <w:szCs w:val="22"/>
          <w:lang w:val="ru-RU" w:eastAsia="bg-BG"/>
        </w:rPr>
        <w:t>-  сърдечна операция;</w:t>
      </w:r>
    </w:p>
    <w:p w14:paraId="32E1E1EA" w14:textId="77777777" w:rsidR="00FA3DDA" w:rsidRDefault="00FA3DDA" w:rsidP="00922285">
      <w:pPr>
        <w:keepNext/>
        <w:keepLines/>
        <w:jc w:val="both"/>
        <w:rPr>
          <w:rFonts w:ascii="Arial" w:hAnsi="Arial" w:cs="Arial"/>
          <w:sz w:val="22"/>
          <w:szCs w:val="22"/>
          <w:lang w:val="ru-RU" w:eastAsia="bg-BG"/>
        </w:rPr>
      </w:pPr>
      <w:r w:rsidRPr="00900B78">
        <w:rPr>
          <w:rFonts w:ascii="Arial" w:hAnsi="Arial" w:cs="Arial"/>
          <w:sz w:val="22"/>
          <w:szCs w:val="22"/>
          <w:lang w:val="en-US" w:eastAsia="bg-BG"/>
        </w:rPr>
        <w:tab/>
      </w:r>
      <w:r w:rsidRPr="00900B78">
        <w:rPr>
          <w:rFonts w:ascii="Arial" w:hAnsi="Arial" w:cs="Arial"/>
          <w:sz w:val="22"/>
          <w:szCs w:val="22"/>
          <w:lang w:val="ru-RU" w:eastAsia="bg-BG"/>
        </w:rPr>
        <w:t>-  хирургично лечение на усложнения, свързани със сърдечната хирургия.</w:t>
      </w:r>
    </w:p>
    <w:p w14:paraId="1EA4A7B3" w14:textId="77777777" w:rsidR="00FA3DDA" w:rsidRPr="00C3556F" w:rsidRDefault="00FA3DDA" w:rsidP="00922285">
      <w:pPr>
        <w:keepNext/>
        <w:keepLines/>
        <w:tabs>
          <w:tab w:val="left" w:pos="1134"/>
        </w:tabs>
        <w:ind w:firstLine="567"/>
        <w:jc w:val="both"/>
        <w:rPr>
          <w:rFonts w:ascii="Arial" w:hAnsi="Arial" w:cs="Arial"/>
          <w:sz w:val="22"/>
          <w:szCs w:val="22"/>
          <w:lang w:val="ru-RU" w:eastAsia="bg-BG"/>
        </w:rPr>
      </w:pPr>
      <w:r w:rsidRPr="00EE2D5F">
        <w:rPr>
          <w:rFonts w:ascii="Arial" w:hAnsi="Arial" w:cs="Arial"/>
          <w:bCs/>
          <w:noProof/>
          <w:sz w:val="22"/>
          <w:szCs w:val="22"/>
        </w:rPr>
        <w:t xml:space="preserve">Оценка по искане на специалиста провеждащ диспансерното наблюдение на пациента на сърдечно съдовия риск и рехабилитационния потенциал на пациенти след проведено болнично лечение с давност повече от 1 година по повод </w:t>
      </w:r>
      <w:r w:rsidRPr="00900B78">
        <w:rPr>
          <w:rFonts w:ascii="Arial" w:hAnsi="Arial" w:cs="Arial"/>
          <w:sz w:val="22"/>
          <w:szCs w:val="22"/>
          <w:lang w:val="ru-RU" w:eastAsia="bg-BG"/>
        </w:rPr>
        <w:t>остър инфаркт на миокарда със или без инвазивна процедура</w:t>
      </w:r>
      <w:r>
        <w:rPr>
          <w:rFonts w:ascii="Arial" w:hAnsi="Arial" w:cs="Arial"/>
          <w:sz w:val="22"/>
          <w:szCs w:val="22"/>
          <w:lang w:val="ru-RU" w:eastAsia="bg-BG"/>
        </w:rPr>
        <w:t xml:space="preserve">, </w:t>
      </w:r>
      <w:r w:rsidRPr="00900B78">
        <w:rPr>
          <w:rFonts w:ascii="Arial" w:hAnsi="Arial" w:cs="Arial"/>
          <w:sz w:val="22"/>
          <w:szCs w:val="22"/>
          <w:lang w:val="ru-RU" w:eastAsia="bg-BG"/>
        </w:rPr>
        <w:t>сърдечна операция</w:t>
      </w:r>
      <w:r>
        <w:rPr>
          <w:rFonts w:ascii="Arial" w:hAnsi="Arial" w:cs="Arial"/>
          <w:sz w:val="22"/>
          <w:szCs w:val="22"/>
          <w:lang w:val="ru-RU" w:eastAsia="bg-BG"/>
        </w:rPr>
        <w:t xml:space="preserve">, </w:t>
      </w:r>
      <w:r w:rsidRPr="00900B78">
        <w:rPr>
          <w:rFonts w:ascii="Arial" w:hAnsi="Arial" w:cs="Arial"/>
          <w:sz w:val="22"/>
          <w:szCs w:val="22"/>
          <w:lang w:val="ru-RU" w:eastAsia="bg-BG"/>
        </w:rPr>
        <w:t>хирургично лечение на усложнения, свързани със сърдечната хирургия.</w:t>
      </w:r>
    </w:p>
    <w:p w14:paraId="2DC241C4" w14:textId="77777777" w:rsidR="00C3556F" w:rsidRDefault="00C3556F" w:rsidP="00922285">
      <w:pPr>
        <w:keepNext/>
        <w:keepLines/>
        <w:tabs>
          <w:tab w:val="left" w:pos="1134"/>
        </w:tabs>
        <w:jc w:val="both"/>
        <w:rPr>
          <w:rFonts w:ascii="Arial" w:hAnsi="Arial" w:cs="Arial"/>
          <w:sz w:val="22"/>
          <w:szCs w:val="22"/>
          <w:lang w:val="ru-RU" w:eastAsia="bg-BG"/>
        </w:rPr>
      </w:pPr>
    </w:p>
    <w:p w14:paraId="1061B77A" w14:textId="35F85F2C" w:rsidR="00FA3DDA" w:rsidRDefault="0024050F" w:rsidP="00922285">
      <w:pPr>
        <w:pStyle w:val="Body"/>
        <w:keepNext/>
        <w:keepLines/>
        <w:spacing w:before="0" w:line="240" w:lineRule="auto"/>
        <w:ind w:firstLine="0"/>
        <w:rPr>
          <w:rFonts w:cs="Arial"/>
          <w:b/>
          <w:noProof/>
          <w:szCs w:val="22"/>
        </w:rPr>
      </w:pPr>
      <w:r>
        <w:rPr>
          <w:rFonts w:cs="Arial"/>
          <w:b/>
          <w:noProof/>
          <w:szCs w:val="22"/>
          <w:lang w:val="en-US"/>
        </w:rPr>
        <w:t>5</w:t>
      </w:r>
      <w:bookmarkStart w:id="1" w:name="_GoBack"/>
      <w:bookmarkEnd w:id="1"/>
      <w:r w:rsidR="00922285">
        <w:rPr>
          <w:rFonts w:cs="Arial"/>
          <w:b/>
          <w:noProof/>
          <w:szCs w:val="22"/>
        </w:rPr>
        <w:t>б</w:t>
      </w:r>
      <w:r w:rsidR="00922285" w:rsidRPr="00922285">
        <w:rPr>
          <w:rFonts w:cs="Arial"/>
          <w:b/>
          <w:noProof/>
          <w:szCs w:val="22"/>
        </w:rPr>
        <w:t xml:space="preserve">). </w:t>
      </w:r>
      <w:r w:rsidR="00FA3DDA" w:rsidRPr="00900B78">
        <w:rPr>
          <w:rFonts w:cs="Arial"/>
          <w:b/>
          <w:noProof/>
          <w:szCs w:val="22"/>
        </w:rPr>
        <w:t xml:space="preserve">ДИАГНОСТИЧНО - ЛЕЧЕБЕН АЛГОРИТЪМ. </w:t>
      </w:r>
    </w:p>
    <w:p w14:paraId="0FC86A70" w14:textId="77777777" w:rsidR="00FA3DDA" w:rsidRPr="00A01A6E" w:rsidRDefault="00FA3DDA" w:rsidP="00922285">
      <w:pPr>
        <w:keepNext/>
        <w:keepLines/>
        <w:ind w:left="390"/>
        <w:jc w:val="both"/>
        <w:rPr>
          <w:rFonts w:ascii="Arial" w:hAnsi="Arial"/>
          <w:b/>
          <w:sz w:val="22"/>
          <w:szCs w:val="20"/>
        </w:rPr>
      </w:pPr>
      <w:proofErr w:type="spellStart"/>
      <w:proofErr w:type="gramStart"/>
      <w:r w:rsidRPr="00A01A6E">
        <w:rPr>
          <w:rFonts w:ascii="Arial" w:hAnsi="Arial"/>
          <w:b/>
          <w:sz w:val="22"/>
          <w:szCs w:val="20"/>
        </w:rPr>
        <w:t>Прием</w:t>
      </w:r>
      <w:proofErr w:type="spellEnd"/>
      <w:r w:rsidRPr="00A01A6E">
        <w:rPr>
          <w:rFonts w:ascii="Arial" w:hAnsi="Arial"/>
          <w:b/>
          <w:sz w:val="22"/>
          <w:szCs w:val="20"/>
        </w:rPr>
        <w:t xml:space="preserve"> и </w:t>
      </w:r>
      <w:proofErr w:type="spellStart"/>
      <w:r w:rsidRPr="00A01A6E">
        <w:rPr>
          <w:rFonts w:ascii="Arial" w:hAnsi="Arial"/>
          <w:b/>
          <w:sz w:val="22"/>
          <w:szCs w:val="20"/>
        </w:rPr>
        <w:t>изготвяне</w:t>
      </w:r>
      <w:proofErr w:type="spellEnd"/>
      <w:r w:rsidRPr="00A01A6E">
        <w:rPr>
          <w:rFonts w:ascii="Arial" w:hAnsi="Arial"/>
          <w:b/>
          <w:sz w:val="22"/>
          <w:szCs w:val="20"/>
        </w:rPr>
        <w:t xml:space="preserve"> на </w:t>
      </w:r>
      <w:proofErr w:type="spellStart"/>
      <w:r w:rsidRPr="00A01A6E">
        <w:rPr>
          <w:rFonts w:ascii="Arial" w:hAnsi="Arial"/>
          <w:b/>
          <w:sz w:val="22"/>
          <w:szCs w:val="20"/>
        </w:rPr>
        <w:t>диагностично-лечебен</w:t>
      </w:r>
      <w:proofErr w:type="spellEnd"/>
      <w:r w:rsidRPr="00A01A6E">
        <w:rPr>
          <w:rFonts w:ascii="Arial" w:hAnsi="Arial"/>
          <w:b/>
          <w:sz w:val="22"/>
          <w:szCs w:val="20"/>
        </w:rPr>
        <w:t xml:space="preserve"> </w:t>
      </w:r>
      <w:proofErr w:type="spellStart"/>
      <w:r w:rsidRPr="00A01A6E">
        <w:rPr>
          <w:rFonts w:ascii="Arial" w:hAnsi="Arial"/>
          <w:b/>
          <w:sz w:val="22"/>
          <w:szCs w:val="20"/>
        </w:rPr>
        <w:t>план</w:t>
      </w:r>
      <w:proofErr w:type="spellEnd"/>
      <w:r w:rsidRPr="00A01A6E">
        <w:rPr>
          <w:rFonts w:ascii="Arial" w:hAnsi="Arial"/>
          <w:b/>
          <w:sz w:val="22"/>
          <w:szCs w:val="20"/>
        </w:rPr>
        <w:t>.</w:t>
      </w:r>
      <w:proofErr w:type="gramEnd"/>
    </w:p>
    <w:p w14:paraId="44C02F16" w14:textId="77777777" w:rsidR="00FA3DDA" w:rsidRPr="00900B78" w:rsidRDefault="00FA3DDA" w:rsidP="00922285">
      <w:pPr>
        <w:pStyle w:val="Body"/>
        <w:keepNext/>
        <w:keepLines/>
        <w:spacing w:before="0" w:line="240" w:lineRule="auto"/>
        <w:rPr>
          <w:rFonts w:cs="Arial"/>
          <w:szCs w:val="22"/>
        </w:rPr>
      </w:pPr>
      <w:r w:rsidRPr="00900B78">
        <w:rPr>
          <w:rFonts w:cs="Arial"/>
          <w:b/>
          <w:szCs w:val="22"/>
        </w:rPr>
        <w:t xml:space="preserve">Начало на лечението - </w:t>
      </w:r>
      <w:r w:rsidRPr="00900B78">
        <w:rPr>
          <w:rFonts w:cs="Arial"/>
          <w:szCs w:val="22"/>
        </w:rPr>
        <w:t xml:space="preserve">на рехабилитация подлежат всички пациенти, прекарали остър миокарден инфаркт </w:t>
      </w:r>
      <w:r>
        <w:rPr>
          <w:rFonts w:cs="Arial"/>
          <w:szCs w:val="22"/>
        </w:rPr>
        <w:t xml:space="preserve">или сърдечна операция </w:t>
      </w:r>
      <w:r w:rsidRPr="00900B78">
        <w:rPr>
          <w:rFonts w:cs="Arial"/>
          <w:szCs w:val="22"/>
        </w:rPr>
        <w:t xml:space="preserve">по програми, съобразени със сърдечно-съдовия риск. </w:t>
      </w:r>
      <w:r w:rsidRPr="00900B78">
        <w:rPr>
          <w:rFonts w:cs="Arial"/>
          <w:b/>
          <w:szCs w:val="22"/>
        </w:rPr>
        <w:t>Целта е</w:t>
      </w:r>
      <w:r w:rsidRPr="00900B78">
        <w:rPr>
          <w:rFonts w:cs="Arial"/>
          <w:szCs w:val="22"/>
        </w:rPr>
        <w:t xml:space="preserve"> подобряване на физическия работен капацитет, отстраняване или снижаване на сърдечно-съдовия риск, риска от инвалидност и риска от влошено качество на живот.</w:t>
      </w:r>
    </w:p>
    <w:p w14:paraId="1BDB3C21" w14:textId="77777777" w:rsidR="00FA3DDA" w:rsidRDefault="00FA3DDA" w:rsidP="00922285">
      <w:pPr>
        <w:pStyle w:val="Body"/>
        <w:keepNext/>
        <w:keepLines/>
        <w:spacing w:before="0" w:line="240" w:lineRule="auto"/>
        <w:rPr>
          <w:rFonts w:cs="Arial"/>
          <w:szCs w:val="22"/>
        </w:rPr>
      </w:pPr>
      <w:r w:rsidRPr="00900B78">
        <w:rPr>
          <w:rFonts w:cs="Arial"/>
          <w:szCs w:val="22"/>
        </w:rPr>
        <w:lastRenderedPageBreak/>
        <w:t xml:space="preserve">Определянето на </w:t>
      </w:r>
      <w:r w:rsidRPr="00900B78">
        <w:rPr>
          <w:rFonts w:cs="Arial"/>
          <w:b/>
          <w:szCs w:val="22"/>
        </w:rPr>
        <w:t>рехабилитационния</w:t>
      </w:r>
      <w:r w:rsidRPr="00900B78">
        <w:rPr>
          <w:rFonts w:cs="Arial"/>
          <w:szCs w:val="22"/>
        </w:rPr>
        <w:t xml:space="preserve"> </w:t>
      </w:r>
      <w:r w:rsidRPr="00900B78">
        <w:rPr>
          <w:rFonts w:cs="Arial"/>
          <w:b/>
          <w:szCs w:val="22"/>
        </w:rPr>
        <w:t>потенциал</w:t>
      </w:r>
      <w:r w:rsidRPr="00900B78">
        <w:rPr>
          <w:rFonts w:cs="Arial"/>
          <w:szCs w:val="22"/>
        </w:rPr>
        <w:t xml:space="preserve"> се базира на клинико-функционалния подход, който отчита клиничната тежест и риска, ЕКГ критерии за обширност, ензимни критерии за миокардна деструкция, лявокамерна дисфункция, биоелектрична стабилност, наличие на стенокардия, перикардит, нормализиране на артериалното налягане, психофизичен тонус, съпътстващи заболявания.</w:t>
      </w:r>
      <w:r w:rsidRPr="00900B78">
        <w:rPr>
          <w:rFonts w:cs="Arial"/>
          <w:szCs w:val="22"/>
          <w:lang w:val="ru-RU"/>
        </w:rPr>
        <w:t xml:space="preserve"> </w:t>
      </w:r>
      <w:r w:rsidRPr="00900B78">
        <w:rPr>
          <w:rFonts w:cs="Arial"/>
          <w:szCs w:val="22"/>
        </w:rPr>
        <w:t>Този подход определя болните с “</w:t>
      </w:r>
      <w:r w:rsidRPr="00900B78">
        <w:rPr>
          <w:rFonts w:cs="Arial"/>
          <w:b/>
          <w:szCs w:val="22"/>
        </w:rPr>
        <w:t>нисък</w:t>
      </w:r>
      <w:r w:rsidRPr="00900B78">
        <w:rPr>
          <w:rFonts w:cs="Arial"/>
          <w:szCs w:val="22"/>
        </w:rPr>
        <w:t>” и “</w:t>
      </w:r>
      <w:r w:rsidRPr="00900B78">
        <w:rPr>
          <w:rFonts w:cs="Arial"/>
          <w:b/>
          <w:szCs w:val="22"/>
        </w:rPr>
        <w:t>висок</w:t>
      </w:r>
      <w:r w:rsidRPr="00900B78">
        <w:rPr>
          <w:rFonts w:cs="Arial"/>
          <w:szCs w:val="22"/>
        </w:rPr>
        <w:t>” риск, подложени на различни по интензивност индивидуални рехабилитационни програми.</w:t>
      </w:r>
    </w:p>
    <w:p w14:paraId="11EEA04E" w14:textId="77777777" w:rsidR="00FA3DDA" w:rsidRPr="00900B78" w:rsidRDefault="00FA3DDA" w:rsidP="00922285">
      <w:pPr>
        <w:pStyle w:val="Body"/>
        <w:keepNext/>
        <w:keepLines/>
        <w:spacing w:before="0" w:line="240" w:lineRule="auto"/>
        <w:rPr>
          <w:rFonts w:cs="Arial"/>
          <w:szCs w:val="22"/>
        </w:rPr>
      </w:pPr>
      <w:r w:rsidRPr="00900B78">
        <w:rPr>
          <w:rFonts w:cs="Arial"/>
          <w:szCs w:val="22"/>
        </w:rPr>
        <w:t xml:space="preserve">Възстановяването на болните след ОМИ </w:t>
      </w:r>
      <w:r>
        <w:rPr>
          <w:rFonts w:cs="Arial"/>
          <w:szCs w:val="22"/>
        </w:rPr>
        <w:t xml:space="preserve">или сърдечна операция </w:t>
      </w:r>
      <w:r w:rsidRPr="00900B78">
        <w:rPr>
          <w:rFonts w:cs="Arial"/>
          <w:szCs w:val="22"/>
        </w:rPr>
        <w:t>се провежда по индивидуална програма, като двигателният режим трябва да бъде непосредствено продължение на достигнатия етап на рехабилитация. Кинезитерапевтичният комплекс включва активни гимнастически упражнения с повишаване на интензивността, специализирани дихателни упражнения, упражнения с и на уреди, теренно лечение.</w:t>
      </w:r>
    </w:p>
    <w:p w14:paraId="0A8888B0" w14:textId="77777777" w:rsidR="00FA3DDA" w:rsidRPr="00900B78" w:rsidRDefault="00FA3DDA" w:rsidP="00922285">
      <w:pPr>
        <w:pStyle w:val="Body"/>
        <w:keepNext/>
        <w:keepLines/>
        <w:spacing w:before="0" w:line="240" w:lineRule="auto"/>
        <w:rPr>
          <w:rFonts w:cs="Arial"/>
          <w:szCs w:val="22"/>
        </w:rPr>
      </w:pPr>
      <w:r w:rsidRPr="00900B78">
        <w:rPr>
          <w:rFonts w:cs="Arial"/>
          <w:b/>
          <w:szCs w:val="22"/>
        </w:rPr>
        <w:t xml:space="preserve">Показания </w:t>
      </w:r>
      <w:r w:rsidRPr="00900B78">
        <w:rPr>
          <w:rFonts w:cs="Arial"/>
          <w:szCs w:val="22"/>
        </w:rPr>
        <w:t xml:space="preserve">за физическо активиране: пациенти от І и ІІ функционален клас по NYHA и относително в ІІІ ФК, нормофреквентно предсърдно мъждене, единични камерни екстрасистоли, </w:t>
      </w:r>
      <w:r w:rsidRPr="00900B78">
        <w:rPr>
          <w:rFonts w:cs="Arial"/>
          <w:szCs w:val="22"/>
          <w:lang w:val="en-US"/>
        </w:rPr>
        <w:t>AV</w:t>
      </w:r>
      <w:r w:rsidRPr="00900B78">
        <w:rPr>
          <w:rFonts w:cs="Arial"/>
          <w:szCs w:val="22"/>
          <w:lang w:val="ru-RU"/>
        </w:rPr>
        <w:t xml:space="preserve"> </w:t>
      </w:r>
      <w:r w:rsidRPr="00900B78">
        <w:rPr>
          <w:rFonts w:cs="Arial"/>
          <w:szCs w:val="22"/>
        </w:rPr>
        <w:t>блок І степен, аневризма на сърцето без сърдечна недостатъчност, хипертония до ІІ-</w:t>
      </w:r>
      <w:r w:rsidRPr="00900B78">
        <w:rPr>
          <w:rFonts w:cs="Arial"/>
          <w:szCs w:val="22"/>
          <w:lang w:val="en-US"/>
        </w:rPr>
        <w:t>III</w:t>
      </w:r>
      <w:r w:rsidRPr="00900B78">
        <w:rPr>
          <w:rFonts w:cs="Arial"/>
          <w:szCs w:val="22"/>
        </w:rPr>
        <w:t xml:space="preserve"> ст., компенсиран захарен диабет.</w:t>
      </w:r>
    </w:p>
    <w:p w14:paraId="32F06BD4" w14:textId="77777777" w:rsidR="00FA3DDA" w:rsidRPr="00900B78" w:rsidRDefault="00FA3DDA" w:rsidP="00922285">
      <w:pPr>
        <w:pStyle w:val="Body"/>
        <w:keepNext/>
        <w:keepLines/>
        <w:spacing w:before="0" w:line="240" w:lineRule="auto"/>
        <w:rPr>
          <w:rFonts w:cs="Arial"/>
          <w:szCs w:val="22"/>
        </w:rPr>
      </w:pPr>
      <w:r w:rsidRPr="00900B78">
        <w:rPr>
          <w:rFonts w:cs="Arial"/>
          <w:b/>
          <w:szCs w:val="22"/>
        </w:rPr>
        <w:t>Противопоказания</w:t>
      </w:r>
      <w:r w:rsidRPr="00900B78">
        <w:rPr>
          <w:rFonts w:cs="Arial"/>
          <w:szCs w:val="22"/>
        </w:rPr>
        <w:t xml:space="preserve"> за физическо активиране: кардиогенен шок, остра сърдечна слабост, тежки ритъмни и проводни нарушения, фебрилитет над 38 градуса и други съображения.</w:t>
      </w:r>
    </w:p>
    <w:p w14:paraId="4C657E14" w14:textId="77777777" w:rsidR="00FA3DDA" w:rsidRPr="00910029" w:rsidRDefault="00FA3DDA" w:rsidP="00922285">
      <w:pPr>
        <w:pStyle w:val="Body"/>
        <w:keepNext/>
        <w:keepLines/>
        <w:spacing w:before="0" w:line="240" w:lineRule="auto"/>
        <w:rPr>
          <w:rFonts w:cs="Arial"/>
          <w:b/>
          <w:szCs w:val="22"/>
        </w:rPr>
      </w:pPr>
      <w:r w:rsidRPr="00910029">
        <w:rPr>
          <w:rFonts w:cs="Arial"/>
          <w:szCs w:val="22"/>
        </w:rPr>
        <w:t xml:space="preserve">Постигната </w:t>
      </w:r>
      <w:r w:rsidRPr="00910029">
        <w:rPr>
          <w:rFonts w:cs="Arial"/>
          <w:b/>
          <w:szCs w:val="22"/>
        </w:rPr>
        <w:t>добра</w:t>
      </w:r>
      <w:r w:rsidRPr="00910029">
        <w:rPr>
          <w:rFonts w:cs="Arial"/>
          <w:szCs w:val="22"/>
        </w:rPr>
        <w:t xml:space="preserve"> </w:t>
      </w:r>
      <w:r w:rsidRPr="00910029">
        <w:rPr>
          <w:rFonts w:cs="Arial"/>
          <w:b/>
          <w:szCs w:val="22"/>
        </w:rPr>
        <w:t>адаптация</w:t>
      </w:r>
      <w:r w:rsidRPr="00910029">
        <w:rPr>
          <w:rFonts w:cs="Arial"/>
          <w:szCs w:val="22"/>
        </w:rPr>
        <w:t xml:space="preserve"> към натоварване се приема при: покачване на пулса с не повече от 15 – 20/мин, покачване на кръвното налягане с не повече от 15 – 20 </w:t>
      </w:r>
      <w:r w:rsidRPr="00910029">
        <w:rPr>
          <w:rFonts w:cs="Arial"/>
          <w:szCs w:val="22"/>
          <w:lang w:val="en-US"/>
        </w:rPr>
        <w:t>mm</w:t>
      </w:r>
      <w:r w:rsidRPr="00910029">
        <w:rPr>
          <w:rFonts w:cs="Arial"/>
          <w:szCs w:val="22"/>
        </w:rPr>
        <w:t>.</w:t>
      </w:r>
    </w:p>
    <w:p w14:paraId="6CA2ABD7" w14:textId="77777777" w:rsidR="00FA3DDA" w:rsidRPr="00910029" w:rsidRDefault="00FA3DDA" w:rsidP="00922285">
      <w:pPr>
        <w:pStyle w:val="Body"/>
        <w:keepNext/>
        <w:keepLines/>
        <w:spacing w:before="0" w:line="240" w:lineRule="auto"/>
        <w:ind w:firstLine="540"/>
        <w:rPr>
          <w:rFonts w:cs="Arial"/>
          <w:szCs w:val="22"/>
        </w:rPr>
      </w:pPr>
      <w:r w:rsidRPr="00910029">
        <w:rPr>
          <w:rFonts w:cs="Arial"/>
          <w:b/>
          <w:szCs w:val="22"/>
        </w:rPr>
        <w:t>Критерии</w:t>
      </w:r>
      <w:r w:rsidRPr="00910029">
        <w:rPr>
          <w:rFonts w:cs="Arial"/>
          <w:szCs w:val="22"/>
        </w:rPr>
        <w:t xml:space="preserve"> </w:t>
      </w:r>
      <w:r w:rsidRPr="00910029">
        <w:rPr>
          <w:rFonts w:cs="Arial"/>
          <w:b/>
          <w:szCs w:val="22"/>
        </w:rPr>
        <w:t>за</w:t>
      </w:r>
      <w:r w:rsidRPr="00910029">
        <w:rPr>
          <w:rFonts w:cs="Arial"/>
          <w:szCs w:val="22"/>
        </w:rPr>
        <w:t xml:space="preserve"> </w:t>
      </w:r>
      <w:r w:rsidRPr="00910029">
        <w:rPr>
          <w:rFonts w:cs="Arial"/>
          <w:b/>
          <w:szCs w:val="22"/>
        </w:rPr>
        <w:t xml:space="preserve">непоносимост: </w:t>
      </w:r>
      <w:r w:rsidRPr="00910029">
        <w:rPr>
          <w:rFonts w:cs="Arial"/>
          <w:szCs w:val="22"/>
        </w:rPr>
        <w:t xml:space="preserve">тахикардия (над горепосочените стойности), хипертония (над горепосочените стойности), брадикардия (респ. забавяне на сърдечната честота под изходните стойности), хипотония (респ. понижаване на </w:t>
      </w:r>
      <w:r w:rsidRPr="00910029">
        <w:rPr>
          <w:rFonts w:cs="Arial"/>
          <w:szCs w:val="22"/>
          <w:lang w:val="en-US"/>
        </w:rPr>
        <w:t>RR</w:t>
      </w:r>
      <w:r w:rsidRPr="00910029">
        <w:rPr>
          <w:rFonts w:cs="Arial"/>
          <w:szCs w:val="22"/>
          <w:lang w:val="ru-RU"/>
        </w:rPr>
        <w:t xml:space="preserve"> </w:t>
      </w:r>
      <w:r w:rsidRPr="00910029">
        <w:rPr>
          <w:rFonts w:cs="Arial"/>
          <w:szCs w:val="22"/>
        </w:rPr>
        <w:t>под изходните стойности), субективни оплаквания:</w:t>
      </w:r>
      <w:r w:rsidRPr="00910029">
        <w:rPr>
          <w:rFonts w:cs="Arial"/>
          <w:szCs w:val="22"/>
          <w:lang w:val="ru-RU"/>
        </w:rPr>
        <w:t xml:space="preserve"> </w:t>
      </w:r>
      <w:r w:rsidRPr="00910029">
        <w:rPr>
          <w:rFonts w:cs="Arial"/>
          <w:szCs w:val="22"/>
        </w:rPr>
        <w:t>умора, задух, изпотяване, пребледняване.</w:t>
      </w:r>
    </w:p>
    <w:p w14:paraId="37A74A7F" w14:textId="77777777" w:rsidR="00E41F44" w:rsidRPr="00910029" w:rsidRDefault="00E41F44" w:rsidP="00922285">
      <w:pPr>
        <w:keepNext/>
        <w:keepLines/>
        <w:ind w:firstLine="567"/>
        <w:jc w:val="both"/>
        <w:rPr>
          <w:rFonts w:ascii="Arial" w:eastAsia="Calibri" w:hAnsi="Arial" w:cs="Arial"/>
          <w:b/>
          <w:sz w:val="22"/>
          <w:szCs w:val="22"/>
          <w:lang w:val="en-US"/>
        </w:rPr>
      </w:pPr>
    </w:p>
    <w:p w14:paraId="51C91C24" w14:textId="77777777" w:rsidR="00FA3DDA" w:rsidRPr="00EB12F5" w:rsidRDefault="00FA3DDA" w:rsidP="00922285">
      <w:pPr>
        <w:pStyle w:val="BodyChar"/>
        <w:keepNext/>
        <w:keepLines/>
        <w:spacing w:before="0" w:line="240" w:lineRule="auto"/>
        <w:rPr>
          <w:rFonts w:cs="Arial"/>
          <w:b/>
          <w:szCs w:val="22"/>
        </w:rPr>
      </w:pPr>
      <w:r w:rsidRPr="00910029">
        <w:rPr>
          <w:rFonts w:cs="Arial"/>
          <w:b/>
          <w:szCs w:val="22"/>
        </w:rPr>
        <w:t>НЗОК заплаща клиничната пътека еднократно годишно з</w:t>
      </w:r>
      <w:r w:rsidRPr="00EB12F5">
        <w:rPr>
          <w:rFonts w:cs="Arial"/>
          <w:b/>
          <w:szCs w:val="22"/>
        </w:rPr>
        <w:t>а лечение на един пациент</w:t>
      </w:r>
      <w:r w:rsidRPr="00EB12F5">
        <w:rPr>
          <w:rFonts w:cs="Arial"/>
          <w:b/>
          <w:szCs w:val="22"/>
          <w:lang w:val="ru-RU"/>
        </w:rPr>
        <w:t xml:space="preserve"> </w:t>
      </w:r>
      <w:r w:rsidRPr="00EB12F5">
        <w:rPr>
          <w:rFonts w:cs="Arial"/>
          <w:b/>
          <w:szCs w:val="22"/>
        </w:rPr>
        <w:t>по повод инфаркт на миокарда</w:t>
      </w:r>
      <w:r>
        <w:rPr>
          <w:rFonts w:cs="Arial"/>
          <w:b/>
          <w:szCs w:val="22"/>
        </w:rPr>
        <w:t xml:space="preserve"> или сърдечна операция</w:t>
      </w:r>
      <w:r w:rsidRPr="00EB12F5">
        <w:rPr>
          <w:rFonts w:cs="Arial"/>
          <w:b/>
          <w:szCs w:val="22"/>
        </w:rPr>
        <w:t>, документирано доказан с епикриза.</w:t>
      </w:r>
    </w:p>
    <w:p w14:paraId="2B4964A0" w14:textId="77777777" w:rsidR="00FA3DDA" w:rsidRPr="00900B78" w:rsidRDefault="00FA3DDA" w:rsidP="00922285">
      <w:pPr>
        <w:pStyle w:val="Body"/>
        <w:keepNext/>
        <w:keepLines/>
        <w:spacing w:before="0" w:line="240" w:lineRule="auto"/>
        <w:ind w:firstLine="0"/>
        <w:rPr>
          <w:rFonts w:cs="Arial"/>
          <w:b/>
          <w:noProof/>
          <w:szCs w:val="22"/>
          <w:lang w:val="ru-RU"/>
        </w:rPr>
      </w:pPr>
    </w:p>
    <w:p w14:paraId="39A615E8" w14:textId="56D0F9DE" w:rsidR="00FA3DDA" w:rsidRPr="00900B78" w:rsidRDefault="00922285" w:rsidP="00922285">
      <w:pPr>
        <w:pStyle w:val="Body"/>
        <w:keepNext/>
        <w:keepLines/>
        <w:spacing w:before="0" w:line="240" w:lineRule="auto"/>
        <w:ind w:firstLine="0"/>
        <w:rPr>
          <w:rFonts w:cs="Arial"/>
          <w:b/>
          <w:noProof/>
          <w:szCs w:val="22"/>
        </w:rPr>
      </w:pPr>
      <w:r>
        <w:rPr>
          <w:rFonts w:cs="Arial"/>
          <w:b/>
          <w:noProof/>
          <w:szCs w:val="22"/>
        </w:rPr>
        <w:t>6</w:t>
      </w:r>
      <w:r w:rsidR="00FA3DDA" w:rsidRPr="00900B78">
        <w:rPr>
          <w:rFonts w:cs="Arial"/>
          <w:b/>
          <w:noProof/>
          <w:szCs w:val="22"/>
        </w:rPr>
        <w:t>. ПОСТАВЯНЕ НА ОКОНЧАТЕЛНА ДИАГНОЗА.</w:t>
      </w:r>
    </w:p>
    <w:p w14:paraId="33A33F92" w14:textId="77777777" w:rsidR="00FA3DDA" w:rsidRPr="00900B78" w:rsidRDefault="00FA3DDA" w:rsidP="00922285">
      <w:pPr>
        <w:pStyle w:val="Body"/>
        <w:keepNext/>
        <w:keepLines/>
        <w:spacing w:before="0" w:line="240" w:lineRule="auto"/>
        <w:rPr>
          <w:rFonts w:cs="Arial"/>
          <w:szCs w:val="22"/>
          <w:lang w:val="en-US"/>
        </w:rPr>
      </w:pPr>
      <w:r w:rsidRPr="00900B78">
        <w:rPr>
          <w:rFonts w:cs="Arial"/>
          <w:szCs w:val="22"/>
        </w:rPr>
        <w:t>Пациентът се хоспитализира за провеждане на рехабилитация след прекаран инфаркт на миокарда, диагностично уточнен в кардиологична клиника/отделение</w:t>
      </w:r>
      <w:r>
        <w:rPr>
          <w:rFonts w:cs="Arial"/>
          <w:szCs w:val="22"/>
        </w:rPr>
        <w:t xml:space="preserve"> или след сърдечна операция</w:t>
      </w:r>
      <w:r w:rsidRPr="00900B78">
        <w:rPr>
          <w:rFonts w:cs="Arial"/>
          <w:szCs w:val="22"/>
        </w:rPr>
        <w:t>.</w:t>
      </w:r>
    </w:p>
    <w:p w14:paraId="7004906B" w14:textId="77777777" w:rsidR="00FA3DDA" w:rsidRPr="00A00EFB" w:rsidRDefault="00FA3DDA" w:rsidP="00922285">
      <w:pPr>
        <w:pStyle w:val="Body"/>
        <w:keepNext/>
        <w:keepLines/>
        <w:spacing w:before="0" w:line="240" w:lineRule="auto"/>
        <w:ind w:left="390" w:firstLine="0"/>
        <w:rPr>
          <w:rFonts w:cs="Arial"/>
          <w:noProof/>
          <w:szCs w:val="22"/>
        </w:rPr>
      </w:pPr>
    </w:p>
    <w:p w14:paraId="7A255C38" w14:textId="0FBDCBBC" w:rsidR="00FA3DDA" w:rsidRPr="00900B78" w:rsidRDefault="00922285" w:rsidP="00922285">
      <w:pPr>
        <w:pStyle w:val="Body"/>
        <w:keepNext/>
        <w:keepLines/>
        <w:spacing w:before="0" w:line="240" w:lineRule="auto"/>
        <w:ind w:firstLine="0"/>
        <w:rPr>
          <w:rFonts w:cs="Arial"/>
          <w:b/>
          <w:szCs w:val="22"/>
          <w:lang w:eastAsia="bg-BG"/>
        </w:rPr>
      </w:pPr>
      <w:r>
        <w:rPr>
          <w:rFonts w:cs="Arial"/>
          <w:b/>
          <w:noProof/>
          <w:szCs w:val="22"/>
        </w:rPr>
        <w:t>7.</w:t>
      </w:r>
      <w:r w:rsidR="00FA3DDA" w:rsidRPr="00900B78">
        <w:rPr>
          <w:rFonts w:cs="Arial"/>
          <w:b/>
          <w:noProof/>
          <w:szCs w:val="22"/>
        </w:rPr>
        <w:t xml:space="preserve"> </w:t>
      </w:r>
      <w:r w:rsidR="00FA3DDA" w:rsidRPr="00900B78">
        <w:rPr>
          <w:rFonts w:cs="Arial"/>
          <w:b/>
          <w:szCs w:val="22"/>
          <w:lang w:eastAsia="bg-BG"/>
        </w:rPr>
        <w:t>ДИАГНОСТИЧНИ, ЛЕЧЕБНИ И РЕХАБИЛИТАЦИОННИ ДЕЙНОСТИ И УСЛУГИ ПРИ ДЕХОСПИТАЛИЗАЦИЯТА:</w:t>
      </w:r>
    </w:p>
    <w:p w14:paraId="064FBA39" w14:textId="7F3DB0E7" w:rsidR="00FA3DDA" w:rsidRPr="00900B78" w:rsidRDefault="00FA3DDA" w:rsidP="00922285">
      <w:pPr>
        <w:keepNext/>
        <w:keepLines/>
        <w:ind w:firstLine="567"/>
        <w:jc w:val="both"/>
        <w:rPr>
          <w:rFonts w:ascii="Arial" w:hAnsi="Arial" w:cs="Arial"/>
          <w:sz w:val="22"/>
          <w:szCs w:val="22"/>
          <w:lang w:val="ru-RU" w:eastAsia="bg-BG"/>
        </w:rPr>
      </w:pPr>
      <w:proofErr w:type="spellStart"/>
      <w:r w:rsidRPr="00900B78">
        <w:rPr>
          <w:rFonts w:ascii="Arial" w:hAnsi="Arial" w:cs="Arial"/>
          <w:sz w:val="22"/>
          <w:szCs w:val="22"/>
          <w:lang w:val="ru-RU" w:eastAsia="bg-BG"/>
        </w:rPr>
        <w:t>Контрол</w:t>
      </w:r>
      <w:proofErr w:type="spellEnd"/>
      <w:r w:rsidRPr="00900B78">
        <w:rPr>
          <w:rFonts w:ascii="Arial" w:hAnsi="Arial" w:cs="Arial"/>
          <w:sz w:val="22"/>
          <w:szCs w:val="22"/>
          <w:lang w:val="ru-RU" w:eastAsia="bg-BG"/>
        </w:rPr>
        <w:t xml:space="preserve"> на </w:t>
      </w:r>
      <w:proofErr w:type="spellStart"/>
      <w:r w:rsidRPr="00900B78">
        <w:rPr>
          <w:rFonts w:ascii="Arial" w:hAnsi="Arial" w:cs="Arial"/>
          <w:sz w:val="22"/>
          <w:szCs w:val="22"/>
          <w:lang w:val="ru-RU" w:eastAsia="bg-BG"/>
        </w:rPr>
        <w:t>здравното</w:t>
      </w:r>
      <w:proofErr w:type="spellEnd"/>
      <w:r w:rsidRPr="00900B78">
        <w:rPr>
          <w:rFonts w:ascii="Arial" w:hAnsi="Arial" w:cs="Arial"/>
          <w:sz w:val="22"/>
          <w:szCs w:val="22"/>
          <w:lang w:val="ru-RU" w:eastAsia="bg-BG"/>
        </w:rPr>
        <w:t xml:space="preserve"> </w:t>
      </w:r>
      <w:proofErr w:type="spellStart"/>
      <w:r w:rsidRPr="00900B78">
        <w:rPr>
          <w:rFonts w:ascii="Arial" w:hAnsi="Arial" w:cs="Arial"/>
          <w:sz w:val="22"/>
          <w:szCs w:val="22"/>
          <w:lang w:val="ru-RU" w:eastAsia="bg-BG"/>
        </w:rPr>
        <w:t>състояние</w:t>
      </w:r>
      <w:proofErr w:type="spellEnd"/>
      <w:r w:rsidRPr="00900B78">
        <w:rPr>
          <w:rFonts w:ascii="Arial" w:hAnsi="Arial" w:cs="Arial"/>
          <w:sz w:val="22"/>
          <w:szCs w:val="22"/>
          <w:lang w:val="ru-RU" w:eastAsia="bg-BG"/>
        </w:rPr>
        <w:t xml:space="preserve"> на пациента и медицинско заключение за липса на медицински риск от приключване на болничното лечение въз основа на обективни данни за подобряване на функционалните възможности в зависимост от тежестта на прекарания остър инцидент.</w:t>
      </w:r>
    </w:p>
    <w:p w14:paraId="3BA7C325" w14:textId="7CB8844D" w:rsidR="00FA3DDA" w:rsidRPr="00900B78" w:rsidRDefault="00FA3DDA" w:rsidP="00922285">
      <w:pPr>
        <w:keepNext/>
        <w:keepLines/>
        <w:ind w:firstLine="567"/>
        <w:jc w:val="both"/>
        <w:rPr>
          <w:rFonts w:ascii="Arial" w:hAnsi="Arial" w:cs="Arial"/>
          <w:sz w:val="22"/>
          <w:szCs w:val="22"/>
          <w:lang w:val="ru-RU" w:eastAsia="bg-BG"/>
        </w:rPr>
      </w:pPr>
      <w:r w:rsidRPr="00900B78">
        <w:rPr>
          <w:rFonts w:ascii="Arial" w:hAnsi="Arial" w:cs="Arial"/>
          <w:sz w:val="22"/>
          <w:szCs w:val="22"/>
          <w:lang w:val="ru-RU" w:eastAsia="bg-BG"/>
        </w:rPr>
        <w:t xml:space="preserve">Оценка на </w:t>
      </w:r>
      <w:proofErr w:type="spellStart"/>
      <w:r w:rsidRPr="00900B78">
        <w:rPr>
          <w:rFonts w:ascii="Arial" w:hAnsi="Arial" w:cs="Arial"/>
          <w:sz w:val="22"/>
          <w:szCs w:val="22"/>
          <w:lang w:val="ru-RU" w:eastAsia="bg-BG"/>
        </w:rPr>
        <w:t>потребностите</w:t>
      </w:r>
      <w:proofErr w:type="spellEnd"/>
      <w:r w:rsidRPr="00900B78">
        <w:rPr>
          <w:rFonts w:ascii="Arial" w:hAnsi="Arial" w:cs="Arial"/>
          <w:sz w:val="22"/>
          <w:szCs w:val="22"/>
          <w:lang w:val="ru-RU" w:eastAsia="bg-BG"/>
        </w:rPr>
        <w:t xml:space="preserve"> от </w:t>
      </w:r>
      <w:proofErr w:type="spellStart"/>
      <w:r w:rsidRPr="00900B78">
        <w:rPr>
          <w:rFonts w:ascii="Arial" w:hAnsi="Arial" w:cs="Arial"/>
          <w:sz w:val="22"/>
          <w:szCs w:val="22"/>
          <w:lang w:val="ru-RU" w:eastAsia="bg-BG"/>
        </w:rPr>
        <w:t>диагностични</w:t>
      </w:r>
      <w:proofErr w:type="spellEnd"/>
      <w:r w:rsidRPr="00900B78">
        <w:rPr>
          <w:rFonts w:ascii="Arial" w:hAnsi="Arial" w:cs="Arial"/>
          <w:sz w:val="22"/>
          <w:szCs w:val="22"/>
          <w:lang w:val="ru-RU" w:eastAsia="bg-BG"/>
        </w:rPr>
        <w:t xml:space="preserve">, </w:t>
      </w:r>
      <w:proofErr w:type="spellStart"/>
      <w:r w:rsidRPr="00900B78">
        <w:rPr>
          <w:rFonts w:ascii="Arial" w:hAnsi="Arial" w:cs="Arial"/>
          <w:sz w:val="22"/>
          <w:szCs w:val="22"/>
          <w:lang w:val="ru-RU" w:eastAsia="bg-BG"/>
        </w:rPr>
        <w:t>лечебни</w:t>
      </w:r>
      <w:proofErr w:type="spellEnd"/>
      <w:r w:rsidRPr="00900B78">
        <w:rPr>
          <w:rFonts w:ascii="Arial" w:hAnsi="Arial" w:cs="Arial"/>
          <w:sz w:val="22"/>
          <w:szCs w:val="22"/>
          <w:lang w:val="ru-RU" w:eastAsia="bg-BG"/>
        </w:rPr>
        <w:t xml:space="preserve"> и рехабилитационни дейности и услуги след приключване на хоспитализацията, в т. ч.:</w:t>
      </w:r>
    </w:p>
    <w:p w14:paraId="2DF64340" w14:textId="77777777" w:rsidR="00FA3DDA" w:rsidRPr="00900B78" w:rsidRDefault="00FA3DDA" w:rsidP="00922285">
      <w:pPr>
        <w:keepNext/>
        <w:keepLines/>
        <w:ind w:left="567"/>
        <w:jc w:val="both"/>
        <w:rPr>
          <w:rFonts w:ascii="Arial" w:hAnsi="Arial" w:cs="Arial"/>
          <w:sz w:val="22"/>
          <w:szCs w:val="22"/>
          <w:lang w:val="ru-RU" w:eastAsia="bg-BG"/>
        </w:rPr>
      </w:pPr>
      <w:r w:rsidRPr="00900B78">
        <w:rPr>
          <w:rFonts w:ascii="Arial" w:hAnsi="Arial" w:cs="Arial"/>
          <w:sz w:val="22"/>
          <w:szCs w:val="22"/>
          <w:lang w:val="ru-RU" w:eastAsia="bg-BG"/>
        </w:rPr>
        <w:t>-  контролни прегледи в изписващото лечебно заведение;</w:t>
      </w:r>
    </w:p>
    <w:p w14:paraId="5B7EBBCD" w14:textId="77777777" w:rsidR="00FA3DDA" w:rsidRDefault="00FA3DDA" w:rsidP="00922285">
      <w:pPr>
        <w:keepNext/>
        <w:keepLines/>
        <w:ind w:left="567"/>
        <w:jc w:val="both"/>
        <w:rPr>
          <w:rFonts w:ascii="Arial" w:hAnsi="Arial" w:cs="Arial"/>
          <w:sz w:val="22"/>
          <w:szCs w:val="22"/>
          <w:lang w:val="ru-RU" w:eastAsia="bg-BG"/>
        </w:rPr>
      </w:pPr>
      <w:r w:rsidRPr="00900B78">
        <w:rPr>
          <w:rFonts w:ascii="Arial" w:hAnsi="Arial" w:cs="Arial"/>
          <w:sz w:val="22"/>
          <w:szCs w:val="22"/>
          <w:lang w:val="ru-RU" w:eastAsia="bg-BG"/>
        </w:rPr>
        <w:t>-  продължаване на лечението в извънболнични или домашни условия;</w:t>
      </w:r>
    </w:p>
    <w:p w14:paraId="27F7813D" w14:textId="77777777" w:rsidR="00FA3DDA" w:rsidRPr="00161959" w:rsidRDefault="00FA3DDA" w:rsidP="00922285">
      <w:pPr>
        <w:pStyle w:val="Body"/>
        <w:keepNext/>
        <w:keepLines/>
        <w:spacing w:before="0" w:line="240" w:lineRule="auto"/>
        <w:ind w:left="567" w:firstLine="0"/>
        <w:rPr>
          <w:rFonts w:cs="Arial"/>
          <w:szCs w:val="22"/>
          <w:lang w:eastAsia="bg-BG"/>
        </w:rPr>
      </w:pPr>
      <w:r w:rsidRPr="00900B78">
        <w:rPr>
          <w:rFonts w:cs="Arial"/>
          <w:szCs w:val="22"/>
          <w:lang w:val="ru-RU" w:eastAsia="bg-BG"/>
        </w:rPr>
        <w:t xml:space="preserve">- </w:t>
      </w:r>
      <w:r w:rsidRPr="00900B78">
        <w:rPr>
          <w:rFonts w:cs="Arial"/>
          <w:szCs w:val="22"/>
          <w:lang w:eastAsia="bg-BG"/>
        </w:rPr>
        <w:t xml:space="preserve"> необходимост от последваща рехабилитация в болнични условия</w:t>
      </w:r>
    </w:p>
    <w:p w14:paraId="5D25CBDD" w14:textId="77777777" w:rsidR="00FA3DDA" w:rsidRPr="00900B78" w:rsidRDefault="00FA3DDA" w:rsidP="00922285">
      <w:pPr>
        <w:pStyle w:val="Body"/>
        <w:keepNext/>
        <w:keepLines/>
        <w:spacing w:before="0" w:line="240" w:lineRule="auto"/>
        <w:ind w:firstLine="540"/>
        <w:rPr>
          <w:rFonts w:cs="Arial"/>
          <w:szCs w:val="22"/>
        </w:rPr>
      </w:pPr>
      <w:r w:rsidRPr="00900B78">
        <w:rPr>
          <w:rFonts w:cs="Arial"/>
          <w:szCs w:val="22"/>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0E0ABACD" w14:textId="77777777" w:rsidR="00FA3DDA" w:rsidRPr="00900B78" w:rsidRDefault="00FA3DDA" w:rsidP="00922285">
      <w:pPr>
        <w:pStyle w:val="Body"/>
        <w:keepNext/>
        <w:keepLines/>
        <w:spacing w:before="0" w:line="240" w:lineRule="auto"/>
        <w:ind w:firstLine="540"/>
        <w:rPr>
          <w:rFonts w:cs="Arial"/>
          <w:szCs w:val="22"/>
        </w:rPr>
      </w:pPr>
      <w:r w:rsidRPr="00900B78">
        <w:rPr>
          <w:rFonts w:cs="Arial"/>
          <w:szCs w:val="22"/>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4CACF1F6" w14:textId="77777777" w:rsidR="004315A8" w:rsidRDefault="004315A8" w:rsidP="00922285">
      <w:pPr>
        <w:pStyle w:val="Body"/>
        <w:keepNext/>
        <w:keepLines/>
        <w:spacing w:before="0" w:line="240" w:lineRule="auto"/>
        <w:ind w:firstLine="540"/>
        <w:rPr>
          <w:rFonts w:cs="Arial"/>
          <w:szCs w:val="22"/>
        </w:rPr>
      </w:pPr>
      <w:r>
        <w:rPr>
          <w:rFonts w:cs="Arial"/>
          <w:szCs w:val="22"/>
        </w:rPr>
        <w:t>При диагноза, включена в Наредба № 8 от 2016 г. за профилактичните прегледи и диспансеризацията (Наредба № 8 от 2016 г.),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съгласно заложения алгоритъм в Наредба № 8 от 2016 г.</w:t>
      </w:r>
    </w:p>
    <w:p w14:paraId="21CB39A5" w14:textId="77777777" w:rsidR="00FA3DDA" w:rsidRPr="00900B78" w:rsidRDefault="00FA3DDA" w:rsidP="00922285">
      <w:pPr>
        <w:pStyle w:val="Body"/>
        <w:keepNext/>
        <w:keepLines/>
        <w:spacing w:before="0" w:line="240" w:lineRule="auto"/>
        <w:ind w:firstLine="540"/>
        <w:rPr>
          <w:rFonts w:cs="Arial"/>
          <w:szCs w:val="22"/>
          <w:lang w:val="ru-RU"/>
        </w:rPr>
      </w:pPr>
    </w:p>
    <w:p w14:paraId="0C6F292A" w14:textId="5C530F83" w:rsidR="00FA3DDA" w:rsidRPr="008D0ABE" w:rsidRDefault="00922285" w:rsidP="00922285">
      <w:pPr>
        <w:pStyle w:val="ime-razdel"/>
        <w:keepNext/>
        <w:keepLines/>
        <w:spacing w:before="0" w:after="0" w:line="240" w:lineRule="auto"/>
        <w:jc w:val="both"/>
        <w:rPr>
          <w:rFonts w:cs="Arial"/>
          <w:noProof/>
          <w:szCs w:val="22"/>
          <w:lang w:val="ru-RU"/>
        </w:rPr>
      </w:pPr>
      <w:r w:rsidRPr="008D0ABE">
        <w:rPr>
          <w:rFonts w:cs="Arial"/>
          <w:noProof/>
          <w:szCs w:val="22"/>
          <w:lang w:val="ru-RU"/>
        </w:rPr>
        <w:lastRenderedPageBreak/>
        <w:t>8</w:t>
      </w:r>
      <w:r w:rsidR="00FA3DDA" w:rsidRPr="008D0ABE">
        <w:rPr>
          <w:rFonts w:cs="Arial"/>
          <w:noProof/>
          <w:szCs w:val="22"/>
          <w:lang w:val="ru-RU"/>
        </w:rPr>
        <w:t>. Документиране на дейностите по клиничната пътека</w:t>
      </w:r>
    </w:p>
    <w:p w14:paraId="1F8AE8E8" w14:textId="7987038E" w:rsidR="00FA3DDA" w:rsidRPr="00900B78" w:rsidRDefault="00FA3DDA" w:rsidP="00922285">
      <w:pPr>
        <w:pStyle w:val="Body"/>
        <w:keepNext/>
        <w:keepLines/>
        <w:spacing w:before="0" w:line="240" w:lineRule="auto"/>
        <w:ind w:firstLine="0"/>
        <w:rPr>
          <w:rFonts w:cs="Arial"/>
          <w:i/>
          <w:noProof/>
          <w:szCs w:val="22"/>
        </w:rPr>
      </w:pPr>
      <w:r w:rsidRPr="00900B78">
        <w:rPr>
          <w:rFonts w:cs="Arial"/>
          <w:b/>
          <w:noProof/>
          <w:szCs w:val="22"/>
        </w:rPr>
        <w:t>ХОСПИТАЛИЗАЦИЯТА НА ПАЦИЕНТА</w:t>
      </w:r>
      <w:r w:rsidRPr="00900B78">
        <w:rPr>
          <w:rFonts w:cs="Arial"/>
          <w:noProof/>
          <w:szCs w:val="22"/>
        </w:rPr>
        <w:t xml:space="preserve"> се документира в “</w:t>
      </w:r>
      <w:r w:rsidRPr="00900B78">
        <w:rPr>
          <w:rFonts w:cs="Arial"/>
          <w:i/>
          <w:noProof/>
          <w:szCs w:val="22"/>
        </w:rPr>
        <w:t>История на заболяването</w:t>
      </w:r>
      <w:r w:rsidRPr="00900B78">
        <w:rPr>
          <w:rFonts w:cs="Arial"/>
          <w:noProof/>
          <w:szCs w:val="22"/>
        </w:rPr>
        <w:t xml:space="preserve">” (ИЗ) и в част ІІ на </w:t>
      </w:r>
      <w:r w:rsidRPr="00146A9A">
        <w:rPr>
          <w:rFonts w:cs="Arial"/>
          <w:i/>
          <w:noProof/>
          <w:szCs w:val="22"/>
        </w:rPr>
        <w:t>„Направление за хоспитализация/лечение по амбулаторни</w:t>
      </w:r>
      <w:r>
        <w:rPr>
          <w:rFonts w:cs="Arial"/>
          <w:i/>
          <w:noProof/>
          <w:szCs w:val="22"/>
        </w:rPr>
        <w:t xml:space="preserve"> процедури“ (бл. МЗ - НЗОК № 7)</w:t>
      </w:r>
      <w:r w:rsidRPr="00900B78">
        <w:rPr>
          <w:rFonts w:cs="Arial"/>
          <w:i/>
          <w:noProof/>
          <w:szCs w:val="22"/>
        </w:rPr>
        <w:t>.</w:t>
      </w:r>
    </w:p>
    <w:p w14:paraId="2F15CC0C" w14:textId="77777777" w:rsidR="00FA3DDA" w:rsidRPr="00900B78" w:rsidRDefault="00FA3DDA" w:rsidP="00922285">
      <w:pPr>
        <w:pStyle w:val="Body"/>
        <w:keepNext/>
        <w:keepLines/>
        <w:spacing w:before="0" w:line="240" w:lineRule="auto"/>
        <w:ind w:firstLine="0"/>
        <w:rPr>
          <w:rFonts w:cs="Arial"/>
          <w:b/>
          <w:noProof/>
          <w:szCs w:val="22"/>
        </w:rPr>
      </w:pPr>
    </w:p>
    <w:p w14:paraId="7241B1F0" w14:textId="626F9C68" w:rsidR="00FA3DDA" w:rsidRPr="00900B78" w:rsidRDefault="00FA3DDA" w:rsidP="00922285">
      <w:pPr>
        <w:pStyle w:val="Body"/>
        <w:keepNext/>
        <w:keepLines/>
        <w:spacing w:before="0" w:line="240" w:lineRule="auto"/>
        <w:ind w:firstLine="0"/>
        <w:rPr>
          <w:rFonts w:cs="Arial"/>
          <w:noProof/>
          <w:szCs w:val="22"/>
        </w:rPr>
      </w:pPr>
      <w:r w:rsidRPr="00900B78">
        <w:rPr>
          <w:rFonts w:cs="Arial"/>
          <w:b/>
          <w:noProof/>
          <w:szCs w:val="22"/>
        </w:rPr>
        <w:t>ДОКУМЕНТИРАНЕ НА ДИАГНОСТИЧНО - ЛЕЧЕБНИЯ АЛГОРИТЪМ</w:t>
      </w:r>
      <w:r w:rsidRPr="00900B78">
        <w:rPr>
          <w:rFonts w:cs="Arial"/>
          <w:noProof/>
          <w:szCs w:val="22"/>
        </w:rPr>
        <w:t xml:space="preserve"> – в</w:t>
      </w:r>
      <w:r w:rsidRPr="00900B78">
        <w:rPr>
          <w:rFonts w:cs="Arial"/>
          <w:i/>
          <w:noProof/>
          <w:szCs w:val="22"/>
        </w:rPr>
        <w:t xml:space="preserve"> “История на заболяването” </w:t>
      </w:r>
      <w:r w:rsidRPr="00900B78">
        <w:rPr>
          <w:rFonts w:cs="Arial"/>
          <w:noProof/>
          <w:szCs w:val="22"/>
        </w:rPr>
        <w:t>и във физиопроцедурна карта (бл. МЗ № 509-89), която е неразделна част от ИЗ.</w:t>
      </w:r>
    </w:p>
    <w:p w14:paraId="5D542C43" w14:textId="77777777" w:rsidR="00FA3DDA" w:rsidRPr="00900B78" w:rsidRDefault="00FA3DDA" w:rsidP="00922285">
      <w:pPr>
        <w:pStyle w:val="Body"/>
        <w:keepNext/>
        <w:keepLines/>
        <w:spacing w:before="0" w:line="240" w:lineRule="auto"/>
        <w:ind w:firstLine="0"/>
        <w:rPr>
          <w:rFonts w:cs="Arial"/>
          <w:b/>
          <w:szCs w:val="22"/>
          <w:lang w:val="ru-RU"/>
        </w:rPr>
      </w:pPr>
    </w:p>
    <w:p w14:paraId="0132EBB9" w14:textId="4BA05F2A" w:rsidR="00FA3DDA" w:rsidRPr="00900B78" w:rsidRDefault="00FA3DDA" w:rsidP="00922285">
      <w:pPr>
        <w:pStyle w:val="Body"/>
        <w:keepNext/>
        <w:keepLines/>
        <w:spacing w:before="0" w:line="240" w:lineRule="auto"/>
        <w:ind w:firstLine="0"/>
        <w:rPr>
          <w:rFonts w:cs="Arial"/>
          <w:szCs w:val="22"/>
        </w:rPr>
      </w:pPr>
      <w:r w:rsidRPr="00900B78">
        <w:rPr>
          <w:rFonts w:cs="Arial"/>
          <w:b/>
          <w:szCs w:val="22"/>
        </w:rPr>
        <w:t>ИЗПИСВАНЕТО/ПРЕВЕЖДАНЕТО КЪМ ДРУГО ЛЕЧЕБНО ЗАВЕДЕНИЕ СЕ ДОКУМЕНТИРА В:</w:t>
      </w:r>
    </w:p>
    <w:p w14:paraId="1989C278" w14:textId="77777777" w:rsidR="00FA3DDA" w:rsidRPr="00900B78" w:rsidRDefault="00FA3DDA" w:rsidP="00922285">
      <w:pPr>
        <w:pStyle w:val="Body"/>
        <w:keepNext/>
        <w:keepLines/>
        <w:spacing w:before="0" w:line="240" w:lineRule="auto"/>
        <w:rPr>
          <w:rFonts w:cs="Arial"/>
          <w:i/>
          <w:szCs w:val="22"/>
        </w:rPr>
      </w:pPr>
      <w:r w:rsidRPr="00900B78">
        <w:rPr>
          <w:rFonts w:cs="Arial"/>
          <w:i/>
          <w:szCs w:val="22"/>
        </w:rPr>
        <w:t>-</w:t>
      </w:r>
      <w:r w:rsidRPr="00900B78">
        <w:rPr>
          <w:rFonts w:cs="Arial"/>
          <w:i/>
          <w:szCs w:val="22"/>
        </w:rPr>
        <w:tab/>
        <w:t>“История на заболяването”;</w:t>
      </w:r>
    </w:p>
    <w:p w14:paraId="54F63A27" w14:textId="77777777" w:rsidR="00FA3DDA" w:rsidRPr="00900B78" w:rsidRDefault="00FA3DDA" w:rsidP="00922285">
      <w:pPr>
        <w:pStyle w:val="Body"/>
        <w:keepNext/>
        <w:keepLines/>
        <w:spacing w:before="0" w:line="240" w:lineRule="auto"/>
        <w:rPr>
          <w:rFonts w:cs="Arial"/>
          <w:szCs w:val="22"/>
        </w:rPr>
      </w:pPr>
      <w:r w:rsidRPr="00900B78">
        <w:rPr>
          <w:rFonts w:cs="Arial"/>
          <w:szCs w:val="22"/>
        </w:rPr>
        <w:t>-</w:t>
      </w:r>
      <w:r w:rsidRPr="00900B78">
        <w:rPr>
          <w:rFonts w:cs="Arial"/>
          <w:szCs w:val="22"/>
        </w:rPr>
        <w:tab/>
        <w:t xml:space="preserve">част ІІІ на </w:t>
      </w:r>
      <w:r w:rsidRPr="00146A9A">
        <w:rPr>
          <w:rFonts w:cs="Arial"/>
          <w:i/>
          <w:noProof/>
          <w:szCs w:val="22"/>
        </w:rPr>
        <w:t>„Направление за хоспитализация/лечение по амбулаторни процедури“ (бл. МЗ - НЗОК № 7).</w:t>
      </w:r>
      <w:r w:rsidRPr="00900B78">
        <w:rPr>
          <w:rFonts w:cs="Arial"/>
          <w:szCs w:val="22"/>
        </w:rPr>
        <w:t>;</w:t>
      </w:r>
    </w:p>
    <w:p w14:paraId="0521D73B" w14:textId="77777777" w:rsidR="00FA3DDA" w:rsidRPr="00900B78" w:rsidRDefault="00FA3DDA" w:rsidP="00922285">
      <w:pPr>
        <w:pStyle w:val="Body"/>
        <w:keepNext/>
        <w:keepLines/>
        <w:spacing w:before="0" w:line="240" w:lineRule="auto"/>
        <w:rPr>
          <w:rFonts w:cs="Arial"/>
          <w:szCs w:val="22"/>
        </w:rPr>
      </w:pPr>
      <w:r w:rsidRPr="00900B78">
        <w:rPr>
          <w:rFonts w:cs="Arial"/>
          <w:szCs w:val="22"/>
        </w:rPr>
        <w:t>-</w:t>
      </w:r>
      <w:r w:rsidRPr="00900B78">
        <w:rPr>
          <w:rFonts w:cs="Arial"/>
          <w:szCs w:val="22"/>
        </w:rPr>
        <w:tab/>
        <w:t>епикриза – получава се срещу подпис на пациента (родителя/настойника), отразен в ИЗ.</w:t>
      </w:r>
    </w:p>
    <w:p w14:paraId="10169578" w14:textId="77777777" w:rsidR="00FA3DDA" w:rsidRPr="00900B78" w:rsidRDefault="00FA3DDA" w:rsidP="00922285">
      <w:pPr>
        <w:pStyle w:val="Body"/>
        <w:keepNext/>
        <w:keepLines/>
        <w:spacing w:before="0" w:line="240" w:lineRule="auto"/>
        <w:rPr>
          <w:rFonts w:cs="Arial"/>
          <w:b/>
          <w:szCs w:val="22"/>
        </w:rPr>
      </w:pPr>
    </w:p>
    <w:p w14:paraId="4D70C6C7" w14:textId="3B6D61EC" w:rsidR="00FA3DDA" w:rsidRPr="00900B78" w:rsidRDefault="00FA3DDA" w:rsidP="00922285">
      <w:pPr>
        <w:pStyle w:val="BodyChar"/>
        <w:keepNext/>
        <w:keepLines/>
        <w:spacing w:before="0" w:line="240" w:lineRule="auto"/>
        <w:ind w:firstLine="0"/>
        <w:rPr>
          <w:rFonts w:cs="Arial"/>
          <w:b/>
          <w:szCs w:val="22"/>
        </w:rPr>
      </w:pPr>
      <w:r w:rsidRPr="00900B78">
        <w:rPr>
          <w:rFonts w:cs="Arial"/>
          <w:b/>
          <w:szCs w:val="22"/>
          <w:lang w:eastAsia="en-US"/>
        </w:rPr>
        <w:t>ФИЗИОПРОЦЕДУРНАТА КАРТА (БЛ. МЗ № 509-89) СЕ ПРИКРЕПЯ КЪМ ЛИСТ “ИСТОРИЯ НА ЗАБОЛЯВАНЕТО”.</w:t>
      </w:r>
    </w:p>
    <w:p w14:paraId="7A86A43E" w14:textId="77777777" w:rsidR="00FA3DDA" w:rsidRPr="00900B78" w:rsidRDefault="00FA3DDA" w:rsidP="004264F1">
      <w:pPr>
        <w:pStyle w:val="Body"/>
        <w:keepNext/>
        <w:keepLines/>
        <w:rPr>
          <w:rFonts w:cs="Arial"/>
          <w:szCs w:val="22"/>
        </w:rPr>
      </w:pPr>
      <w:r w:rsidRPr="00900B78">
        <w:rPr>
          <w:rFonts w:cs="Arial"/>
          <w:noProof/>
          <w:szCs w:val="22"/>
        </w:rPr>
        <w:br w:type="page"/>
      </w:r>
      <w:r w:rsidRPr="00900B78">
        <w:rPr>
          <w:rFonts w:cs="Arial"/>
          <w:szCs w:val="22"/>
        </w:rPr>
        <w:lastRenderedPageBreak/>
        <w:t>ДОКУМЕНТ № 4</w:t>
      </w:r>
    </w:p>
    <w:p w14:paraId="1A57EA91" w14:textId="77777777" w:rsidR="00FA3DDA" w:rsidRPr="00900B78" w:rsidRDefault="00FA3DDA" w:rsidP="004264F1">
      <w:pPr>
        <w:pStyle w:val="ime-razdel"/>
        <w:keepNext/>
        <w:keepLines/>
        <w:spacing w:before="0" w:after="0"/>
        <w:jc w:val="right"/>
        <w:rPr>
          <w:rFonts w:cs="Arial"/>
          <w:szCs w:val="22"/>
          <w:lang w:val="ru-RU"/>
        </w:rPr>
      </w:pPr>
    </w:p>
    <w:p w14:paraId="39CE82E2" w14:textId="77777777" w:rsidR="00FA3DDA" w:rsidRPr="00900B78" w:rsidRDefault="00FA3DDA" w:rsidP="004264F1">
      <w:pPr>
        <w:pStyle w:val="ime-razdel"/>
        <w:keepNext/>
        <w:keepLines/>
        <w:rPr>
          <w:rFonts w:cs="Arial"/>
          <w:bCs/>
          <w:szCs w:val="22"/>
          <w:u w:val="single"/>
          <w:lang w:val="ru-RU"/>
        </w:rPr>
      </w:pPr>
      <w:r w:rsidRPr="00900B78">
        <w:rPr>
          <w:rFonts w:cs="Arial"/>
          <w:szCs w:val="22"/>
          <w:lang w:val="ru-RU"/>
        </w:rPr>
        <w:t>ИНФОРМАЦИЯ ЗА ПАЦИЕНТА (настойника/Попечителя)</w:t>
      </w:r>
    </w:p>
    <w:p w14:paraId="427FF982" w14:textId="77777777" w:rsidR="00FA3DDA" w:rsidRPr="00900B78" w:rsidRDefault="00FA3DDA" w:rsidP="004264F1">
      <w:pPr>
        <w:pStyle w:val="Body"/>
        <w:keepNext/>
        <w:keepLines/>
        <w:rPr>
          <w:rFonts w:cs="Arial"/>
          <w:szCs w:val="22"/>
        </w:rPr>
      </w:pPr>
      <w:r>
        <w:rPr>
          <w:rFonts w:cs="Arial"/>
          <w:b/>
          <w:szCs w:val="22"/>
        </w:rPr>
        <w:t>И</w:t>
      </w:r>
      <w:r w:rsidRPr="00520B8A">
        <w:rPr>
          <w:rFonts w:cs="Arial"/>
          <w:b/>
          <w:szCs w:val="22"/>
        </w:rPr>
        <w:t>нфаркт</w:t>
      </w:r>
      <w:r>
        <w:rPr>
          <w:rFonts w:cs="Arial"/>
          <w:b/>
          <w:szCs w:val="22"/>
        </w:rPr>
        <w:t>а</w:t>
      </w:r>
      <w:r w:rsidRPr="00900B78">
        <w:rPr>
          <w:rFonts w:cs="Arial"/>
          <w:szCs w:val="22"/>
        </w:rPr>
        <w:t xml:space="preserve"> на миокарда е животозастрашаващо състояние. Дължи се на запушване на артериален кръвоносен съд на сърцето от тромб. Тромбът обикновено се натрупва върху атеросклеротична плака. Когато кръвоснабдяването на част от сърцето се наруши, след запушения участък, мускулът на сърцето умира и това е миокардния инфаркт. Колкото по-бързо се възстанови кръвоснабдяването, толкова по-малък е инфаркта. Целта на лечението е максимално бързо запушеният участък да стане проходим за кръвта. Това става в интензивно кардиологично отделение.</w:t>
      </w:r>
    </w:p>
    <w:p w14:paraId="4293CF29" w14:textId="77777777" w:rsidR="00FA3DDA" w:rsidRPr="00900B78" w:rsidRDefault="00FA3DDA" w:rsidP="004264F1">
      <w:pPr>
        <w:pStyle w:val="Body"/>
        <w:keepNext/>
        <w:keepLines/>
        <w:rPr>
          <w:rFonts w:cs="Arial"/>
          <w:szCs w:val="22"/>
        </w:rPr>
      </w:pPr>
      <w:r w:rsidRPr="00900B78">
        <w:rPr>
          <w:rFonts w:cs="Arial"/>
          <w:szCs w:val="22"/>
        </w:rPr>
        <w:t>Рехабилитацията е неразделна и много важна част от цялостния комплекс на лечение на острия миокарден инфаркт. Тя започва още първите часове и дни след острия инцидент, когато болния е в интензивна кардиологична структура. Двигателната програма се съставя от лекар - специалист по Физикална и рехабилитационна медицина. Той контролира и променя периодично степента на физическото натоварване на пациента. Ежедневните процедури се провеждат от рехабилитатор, който спазва лекарските предписания. Целта на болничната рехабилитация е да подобри функцията на сърцето и да възвърне двигателната активност на пациента, за да може да се самообслужва след изписванито от болницата. Рехабилитацията се извършва с активното съдействие на болния и спазване на всички инструкции, дадени от лекаря, сестрата и рехабилитатора.</w:t>
      </w:r>
    </w:p>
    <w:p w14:paraId="3B7F370E" w14:textId="77777777" w:rsidR="00FA3DDA" w:rsidRPr="00900B78" w:rsidRDefault="00FA3DDA" w:rsidP="004264F1">
      <w:pPr>
        <w:pStyle w:val="Body"/>
        <w:keepNext/>
        <w:keepLines/>
        <w:rPr>
          <w:rFonts w:cs="Arial"/>
          <w:szCs w:val="22"/>
        </w:rPr>
      </w:pPr>
      <w:r w:rsidRPr="00900B78">
        <w:rPr>
          <w:rFonts w:cs="Arial"/>
          <w:szCs w:val="22"/>
        </w:rPr>
        <w:t>Ако след инфаркта, болките в гърдите продължат, може да се наложи извършване на сърдечна катетеризация, чрез която да се прецени дали да се извършва разширяване на артерия на сърцето или болния да бъде опериран – да се постави бай-пас.</w:t>
      </w:r>
    </w:p>
    <w:p w14:paraId="1A6FE1CA" w14:textId="77777777" w:rsidR="00FA3DDA" w:rsidRPr="00900B78" w:rsidRDefault="00FA3DDA" w:rsidP="004264F1">
      <w:pPr>
        <w:pStyle w:val="Body"/>
        <w:keepNext/>
        <w:keepLines/>
        <w:rPr>
          <w:rFonts w:cs="Arial"/>
          <w:szCs w:val="22"/>
        </w:rPr>
      </w:pPr>
      <w:r w:rsidRPr="00900B78">
        <w:rPr>
          <w:rFonts w:cs="Arial"/>
          <w:szCs w:val="22"/>
        </w:rPr>
        <w:t>След инфаркта трябва непрекъснато да се приемат назначените лекарства, които намаляват вероятността от усложнения или друг инфаркт. Много важно е спазването на диетичния и хигиенно двигателния режим, препоръчан от лекаря. Рехабилитацията е препоръчително да продължи в специализирани извънболнични рехабилитационни структури или рехабилитационни болници и отделения.</w:t>
      </w:r>
    </w:p>
    <w:p w14:paraId="5135C3B8" w14:textId="77777777" w:rsidR="00FA3DDA" w:rsidRPr="00055065" w:rsidRDefault="00FA3DDA" w:rsidP="004264F1">
      <w:pPr>
        <w:pStyle w:val="Body"/>
        <w:keepNext/>
        <w:keepLines/>
      </w:pPr>
      <w:r w:rsidRPr="00520B8A">
        <w:rPr>
          <w:b/>
        </w:rPr>
        <w:t>Сърдечните операции</w:t>
      </w:r>
      <w:r w:rsidRPr="00055065">
        <w:t xml:space="preserve"> са вече част от рутинните хирургични интервенции, извършвани в специализирани клиники с модерна апаратура по най-съвременни методи на лечение. Най-честите интервенции са бай-пас на коронарни артерии, сърдечно клапно протезиране и пластики на различни дефекти.</w:t>
      </w:r>
    </w:p>
    <w:p w14:paraId="16A252AC" w14:textId="77777777" w:rsidR="00FA3DDA" w:rsidRPr="00055065" w:rsidRDefault="00FA3DDA" w:rsidP="004264F1">
      <w:pPr>
        <w:pStyle w:val="Body"/>
        <w:keepNext/>
        <w:keepLines/>
      </w:pPr>
      <w:r w:rsidRPr="00055065">
        <w:t>Целта на лечението е подобряване функционалните възможности на сърцето и организма като цяло. Това води до подобряване качеството на живот на пациента.</w:t>
      </w:r>
    </w:p>
    <w:p w14:paraId="6C4A4861" w14:textId="77777777" w:rsidR="00FA3DDA" w:rsidRPr="00055065" w:rsidRDefault="00FA3DDA" w:rsidP="004264F1">
      <w:pPr>
        <w:pStyle w:val="Body"/>
        <w:keepNext/>
        <w:keepLines/>
      </w:pPr>
      <w:r w:rsidRPr="00055065">
        <w:t>Рехабилитацията е неразделна и много важна част от цялостния комплекс на лечение след сърдечна операция. Тя започва още първите часове, след операцията, когато болния е в реанимационна структура. Рехабилитационната програма се съставя от лекар - специалист по Физикална и рехабилитационна медицина. Той контролира и променя периодично степента на физическото натоварване на пациента. Ежедневните процедури се провеждат от рехабилитатор, който спазва лекарските предписания. Целта на болничната рехабилитация е да подобри функцията на сърцето и да възвърне двигателната активност на пациента, за да може да се самообслужва след изписванито от болницата. Рехабилитацията се извършва с активното съдействие на болния и спазване на всички инструкции, дадени от лекаря, сестрата и рехабилитатора.</w:t>
      </w:r>
    </w:p>
    <w:p w14:paraId="78C79E68" w14:textId="77777777" w:rsidR="00FA3DDA" w:rsidRPr="00055065" w:rsidRDefault="00FA3DDA" w:rsidP="004264F1">
      <w:pPr>
        <w:pStyle w:val="Body"/>
        <w:keepNext/>
        <w:keepLines/>
      </w:pPr>
      <w:r w:rsidRPr="00055065">
        <w:t>След направената сърдечна операция, трябва стриктно да се приемат назначените лекарства, които намаляват вероятността от усложнения. Много важно е спазването на диетичния и хигиенно двигателния режим, препоръчан от лекаря. Рехабилитацията е препоръчително да продължи в специализирани извънболнични рехабилитационни структури или рехабилитационни болници и отделения.</w:t>
      </w:r>
    </w:p>
    <w:sectPr w:rsidR="00FA3DDA" w:rsidRPr="00055065" w:rsidSect="0066256C">
      <w:pgSz w:w="11906" w:h="16838"/>
      <w:pgMar w:top="1134" w:right="1134" w:bottom="1134" w:left="1134" w:header="709" w:footer="709" w:gutter="0"/>
      <w:pgNumType w:start="57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A049A"/>
    <w:multiLevelType w:val="multilevel"/>
    <w:tmpl w:val="50A4125E"/>
    <w:lvl w:ilvl="0">
      <w:start w:val="1"/>
      <w:numFmt w:val="decimal"/>
      <w:lvlText w:val="%1."/>
      <w:lvlJc w:val="left"/>
      <w:pPr>
        <w:ind w:left="390" w:hanging="390"/>
      </w:pPr>
      <w:rPr>
        <w:rFonts w:hint="default"/>
      </w:rPr>
    </w:lvl>
    <w:lvl w:ilvl="1">
      <w:start w:val="2"/>
      <w:numFmt w:val="decimal"/>
      <w:lvlText w:val="%1.%2."/>
      <w:lvlJc w:val="left"/>
      <w:pPr>
        <w:ind w:left="4265" w:hanging="720"/>
      </w:pPr>
      <w:rPr>
        <w:rFonts w:hint="default"/>
      </w:rPr>
    </w:lvl>
    <w:lvl w:ilvl="2">
      <w:start w:val="1"/>
      <w:numFmt w:val="decimal"/>
      <w:lvlText w:val="%1.%2.%3."/>
      <w:lvlJc w:val="left"/>
      <w:pPr>
        <w:ind w:left="7810" w:hanging="720"/>
      </w:pPr>
      <w:rPr>
        <w:rFonts w:hint="default"/>
      </w:rPr>
    </w:lvl>
    <w:lvl w:ilvl="3">
      <w:start w:val="1"/>
      <w:numFmt w:val="decimal"/>
      <w:lvlText w:val="%1.%2.%3.%4."/>
      <w:lvlJc w:val="left"/>
      <w:pPr>
        <w:ind w:left="11715" w:hanging="1080"/>
      </w:pPr>
      <w:rPr>
        <w:rFonts w:hint="default"/>
      </w:rPr>
    </w:lvl>
    <w:lvl w:ilvl="4">
      <w:start w:val="1"/>
      <w:numFmt w:val="decimal"/>
      <w:lvlText w:val="%1.%2.%3.%4.%5."/>
      <w:lvlJc w:val="left"/>
      <w:pPr>
        <w:ind w:left="15260" w:hanging="1080"/>
      </w:pPr>
      <w:rPr>
        <w:rFonts w:hint="default"/>
      </w:rPr>
    </w:lvl>
    <w:lvl w:ilvl="5">
      <w:start w:val="1"/>
      <w:numFmt w:val="decimal"/>
      <w:lvlText w:val="%1.%2.%3.%4.%5.%6."/>
      <w:lvlJc w:val="left"/>
      <w:pPr>
        <w:ind w:left="19165" w:hanging="1440"/>
      </w:pPr>
      <w:rPr>
        <w:rFonts w:hint="default"/>
      </w:rPr>
    </w:lvl>
    <w:lvl w:ilvl="6">
      <w:start w:val="1"/>
      <w:numFmt w:val="decimal"/>
      <w:lvlText w:val="%1.%2.%3.%4.%5.%6.%7."/>
      <w:lvlJc w:val="left"/>
      <w:pPr>
        <w:ind w:left="22710" w:hanging="1440"/>
      </w:pPr>
      <w:rPr>
        <w:rFonts w:hint="default"/>
      </w:rPr>
    </w:lvl>
    <w:lvl w:ilvl="7">
      <w:start w:val="1"/>
      <w:numFmt w:val="decimal"/>
      <w:lvlText w:val="%1.%2.%3.%4.%5.%6.%7.%8."/>
      <w:lvlJc w:val="left"/>
      <w:pPr>
        <w:ind w:left="26615" w:hanging="1800"/>
      </w:pPr>
      <w:rPr>
        <w:rFonts w:hint="default"/>
      </w:rPr>
    </w:lvl>
    <w:lvl w:ilvl="8">
      <w:start w:val="1"/>
      <w:numFmt w:val="decimal"/>
      <w:lvlText w:val="%1.%2.%3.%4.%5.%6.%7.%8.%9."/>
      <w:lvlJc w:val="left"/>
      <w:pPr>
        <w:ind w:left="30520" w:hanging="2160"/>
      </w:pPr>
      <w:rPr>
        <w:rFonts w:hint="default"/>
      </w:rPr>
    </w:lvl>
  </w:abstractNum>
  <w:abstractNum w:abstractNumId="1">
    <w:nsid w:val="212E1D1F"/>
    <w:multiLevelType w:val="hybridMultilevel"/>
    <w:tmpl w:val="CA9678E8"/>
    <w:lvl w:ilvl="0" w:tplc="2E7A7A9E">
      <w:start w:val="1"/>
      <w:numFmt w:val="bullet"/>
      <w:lvlText w:val="-"/>
      <w:lvlJc w:val="left"/>
      <w:pPr>
        <w:ind w:left="900" w:hanging="360"/>
      </w:pPr>
      <w:rPr>
        <w:rFonts w:ascii="Sylfaen" w:hAnsi="Sylfaen" w:hint="default"/>
      </w:rPr>
    </w:lvl>
    <w:lvl w:ilvl="1" w:tplc="04020003" w:tentative="1">
      <w:start w:val="1"/>
      <w:numFmt w:val="bullet"/>
      <w:lvlText w:val="o"/>
      <w:lvlJc w:val="left"/>
      <w:pPr>
        <w:ind w:left="1620" w:hanging="360"/>
      </w:pPr>
      <w:rPr>
        <w:rFonts w:ascii="Courier New" w:hAnsi="Courier New" w:cs="Courier New" w:hint="default"/>
      </w:rPr>
    </w:lvl>
    <w:lvl w:ilvl="2" w:tplc="04020005" w:tentative="1">
      <w:start w:val="1"/>
      <w:numFmt w:val="bullet"/>
      <w:lvlText w:val=""/>
      <w:lvlJc w:val="left"/>
      <w:pPr>
        <w:ind w:left="2340" w:hanging="360"/>
      </w:pPr>
      <w:rPr>
        <w:rFonts w:ascii="Wingdings" w:hAnsi="Wingdings" w:hint="default"/>
      </w:rPr>
    </w:lvl>
    <w:lvl w:ilvl="3" w:tplc="04020001" w:tentative="1">
      <w:start w:val="1"/>
      <w:numFmt w:val="bullet"/>
      <w:lvlText w:val=""/>
      <w:lvlJc w:val="left"/>
      <w:pPr>
        <w:ind w:left="3060" w:hanging="360"/>
      </w:pPr>
      <w:rPr>
        <w:rFonts w:ascii="Symbol" w:hAnsi="Symbol" w:hint="default"/>
      </w:rPr>
    </w:lvl>
    <w:lvl w:ilvl="4" w:tplc="04020003" w:tentative="1">
      <w:start w:val="1"/>
      <w:numFmt w:val="bullet"/>
      <w:lvlText w:val="o"/>
      <w:lvlJc w:val="left"/>
      <w:pPr>
        <w:ind w:left="3780" w:hanging="360"/>
      </w:pPr>
      <w:rPr>
        <w:rFonts w:ascii="Courier New" w:hAnsi="Courier New" w:cs="Courier New" w:hint="default"/>
      </w:rPr>
    </w:lvl>
    <w:lvl w:ilvl="5" w:tplc="04020005" w:tentative="1">
      <w:start w:val="1"/>
      <w:numFmt w:val="bullet"/>
      <w:lvlText w:val=""/>
      <w:lvlJc w:val="left"/>
      <w:pPr>
        <w:ind w:left="4500" w:hanging="360"/>
      </w:pPr>
      <w:rPr>
        <w:rFonts w:ascii="Wingdings" w:hAnsi="Wingdings" w:hint="default"/>
      </w:rPr>
    </w:lvl>
    <w:lvl w:ilvl="6" w:tplc="04020001" w:tentative="1">
      <w:start w:val="1"/>
      <w:numFmt w:val="bullet"/>
      <w:lvlText w:val=""/>
      <w:lvlJc w:val="left"/>
      <w:pPr>
        <w:ind w:left="5220" w:hanging="360"/>
      </w:pPr>
      <w:rPr>
        <w:rFonts w:ascii="Symbol" w:hAnsi="Symbol" w:hint="default"/>
      </w:rPr>
    </w:lvl>
    <w:lvl w:ilvl="7" w:tplc="04020003" w:tentative="1">
      <w:start w:val="1"/>
      <w:numFmt w:val="bullet"/>
      <w:lvlText w:val="o"/>
      <w:lvlJc w:val="left"/>
      <w:pPr>
        <w:ind w:left="5940" w:hanging="360"/>
      </w:pPr>
      <w:rPr>
        <w:rFonts w:ascii="Courier New" w:hAnsi="Courier New" w:cs="Courier New" w:hint="default"/>
      </w:rPr>
    </w:lvl>
    <w:lvl w:ilvl="8" w:tplc="04020005" w:tentative="1">
      <w:start w:val="1"/>
      <w:numFmt w:val="bullet"/>
      <w:lvlText w:val=""/>
      <w:lvlJc w:val="left"/>
      <w:pPr>
        <w:ind w:left="66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94015"/>
    <w:rsid w:val="000475F2"/>
    <w:rsid w:val="00057A4C"/>
    <w:rsid w:val="00065F5F"/>
    <w:rsid w:val="000A1F43"/>
    <w:rsid w:val="001009D1"/>
    <w:rsid w:val="0014724E"/>
    <w:rsid w:val="00152E36"/>
    <w:rsid w:val="00165314"/>
    <w:rsid w:val="001744E1"/>
    <w:rsid w:val="001F5FE6"/>
    <w:rsid w:val="001F7FC1"/>
    <w:rsid w:val="002079D7"/>
    <w:rsid w:val="0024050F"/>
    <w:rsid w:val="00247F09"/>
    <w:rsid w:val="0028219C"/>
    <w:rsid w:val="002E2FDB"/>
    <w:rsid w:val="003C032E"/>
    <w:rsid w:val="0042646E"/>
    <w:rsid w:val="004264F1"/>
    <w:rsid w:val="004315A8"/>
    <w:rsid w:val="00436E43"/>
    <w:rsid w:val="00670989"/>
    <w:rsid w:val="00694E9B"/>
    <w:rsid w:val="006968B7"/>
    <w:rsid w:val="006E3490"/>
    <w:rsid w:val="00725D4C"/>
    <w:rsid w:val="00750B67"/>
    <w:rsid w:val="00750E0B"/>
    <w:rsid w:val="008427E0"/>
    <w:rsid w:val="008D0ABE"/>
    <w:rsid w:val="00910029"/>
    <w:rsid w:val="009205C9"/>
    <w:rsid w:val="00922285"/>
    <w:rsid w:val="009A587D"/>
    <w:rsid w:val="009D5DB4"/>
    <w:rsid w:val="00A07668"/>
    <w:rsid w:val="00A10F8F"/>
    <w:rsid w:val="00A92110"/>
    <w:rsid w:val="00A95B78"/>
    <w:rsid w:val="00B71B8E"/>
    <w:rsid w:val="00B71DFB"/>
    <w:rsid w:val="00BC7E63"/>
    <w:rsid w:val="00C116B7"/>
    <w:rsid w:val="00C16B13"/>
    <w:rsid w:val="00C3556F"/>
    <w:rsid w:val="00C45DBD"/>
    <w:rsid w:val="00C4726D"/>
    <w:rsid w:val="00C936B7"/>
    <w:rsid w:val="00CB3B31"/>
    <w:rsid w:val="00D03062"/>
    <w:rsid w:val="00D213DE"/>
    <w:rsid w:val="00D57AB9"/>
    <w:rsid w:val="00D67F9C"/>
    <w:rsid w:val="00D74805"/>
    <w:rsid w:val="00D9264F"/>
    <w:rsid w:val="00D94015"/>
    <w:rsid w:val="00D9568E"/>
    <w:rsid w:val="00DA7D17"/>
    <w:rsid w:val="00DD1D14"/>
    <w:rsid w:val="00E06CA6"/>
    <w:rsid w:val="00E41F44"/>
    <w:rsid w:val="00EC6510"/>
    <w:rsid w:val="00EE6C46"/>
    <w:rsid w:val="00FA3DDA"/>
    <w:rsid w:val="00FD0726"/>
    <w:rsid w:val="00FE27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41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DDA"/>
    <w:pPr>
      <w:spacing w:after="0" w:line="240" w:lineRule="auto"/>
    </w:pPr>
    <w:rPr>
      <w:rFonts w:ascii="Times New Roman" w:eastAsia="Times New Roman" w:hAnsi="Times New Roman" w:cs="Times New Roman"/>
      <w:sz w:val="24"/>
      <w:szCs w:val="24"/>
      <w:lang w:val="en-GB"/>
    </w:rPr>
  </w:style>
  <w:style w:type="paragraph" w:styleId="Heading2">
    <w:name w:val="heading 2"/>
    <w:aliases w:val="headain2,Headain2"/>
    <w:basedOn w:val="Normal"/>
    <w:next w:val="Normal"/>
    <w:link w:val="Heading2Char"/>
    <w:qFormat/>
    <w:rsid w:val="00FA3DDA"/>
    <w:pPr>
      <w:keepNext/>
      <w:ind w:left="57"/>
      <w:jc w:val="center"/>
      <w:outlineLvl w:val="1"/>
    </w:pPr>
    <w:rPr>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FA3DDA"/>
    <w:rPr>
      <w:rFonts w:ascii="Times New Roman" w:eastAsia="Times New Roman" w:hAnsi="Times New Roman" w:cs="Times New Roman"/>
      <w:sz w:val="28"/>
      <w:szCs w:val="24"/>
    </w:rPr>
  </w:style>
  <w:style w:type="paragraph" w:customStyle="1" w:styleId="chast">
    <w:name w:val="chast"/>
    <w:basedOn w:val="Normal"/>
    <w:rsid w:val="00FA3DDA"/>
    <w:pPr>
      <w:spacing w:after="120"/>
      <w:jc w:val="center"/>
    </w:pPr>
    <w:rPr>
      <w:rFonts w:ascii="Arial" w:hAnsi="Arial"/>
      <w:b/>
      <w:caps/>
      <w:spacing w:val="20"/>
      <w:sz w:val="28"/>
      <w:szCs w:val="20"/>
      <w:lang w:val="en-AU"/>
    </w:rPr>
  </w:style>
  <w:style w:type="paragraph" w:customStyle="1" w:styleId="BodyCharCharChar">
    <w:name w:val="Body Char Char Char"/>
    <w:basedOn w:val="Normal"/>
    <w:rsid w:val="00FA3DDA"/>
    <w:pPr>
      <w:spacing w:before="40" w:line="280" w:lineRule="atLeast"/>
      <w:ind w:firstLine="567"/>
      <w:jc w:val="both"/>
    </w:pPr>
    <w:rPr>
      <w:rFonts w:ascii="Arial" w:hAnsi="Arial"/>
      <w:sz w:val="22"/>
      <w:lang w:val="bg-BG" w:eastAsia="bg-BG"/>
    </w:rPr>
  </w:style>
  <w:style w:type="paragraph" w:customStyle="1" w:styleId="BodyChar">
    <w:name w:val="Body Char"/>
    <w:basedOn w:val="Normal"/>
    <w:rsid w:val="00FA3DDA"/>
    <w:pPr>
      <w:spacing w:before="40" w:line="280" w:lineRule="atLeast"/>
      <w:ind w:firstLine="567"/>
      <w:jc w:val="both"/>
    </w:pPr>
    <w:rPr>
      <w:rFonts w:ascii="Arial" w:hAnsi="Arial"/>
      <w:sz w:val="22"/>
      <w:szCs w:val="20"/>
      <w:lang w:val="bg-BG" w:eastAsia="bg-BG"/>
    </w:rPr>
  </w:style>
  <w:style w:type="paragraph" w:customStyle="1" w:styleId="Body">
    <w:name w:val="Body"/>
    <w:basedOn w:val="Normal"/>
    <w:link w:val="BodyChar1"/>
    <w:rsid w:val="00FA3DDA"/>
    <w:pPr>
      <w:spacing w:before="40" w:line="280" w:lineRule="atLeast"/>
      <w:ind w:firstLine="567"/>
      <w:jc w:val="both"/>
    </w:pPr>
    <w:rPr>
      <w:rFonts w:ascii="Arial" w:hAnsi="Arial"/>
      <w:sz w:val="22"/>
      <w:szCs w:val="20"/>
      <w:lang w:val="bg-BG"/>
    </w:rPr>
  </w:style>
  <w:style w:type="paragraph" w:customStyle="1" w:styleId="incl">
    <w:name w:val="incl"/>
    <w:basedOn w:val="Normal"/>
    <w:rsid w:val="00FA3DDA"/>
    <w:pPr>
      <w:tabs>
        <w:tab w:val="left" w:pos="1134"/>
        <w:tab w:val="left" w:pos="2552"/>
        <w:tab w:val="left" w:pos="2835"/>
      </w:tabs>
      <w:autoSpaceDE w:val="0"/>
      <w:autoSpaceDN w:val="0"/>
      <w:adjustRightInd w:val="0"/>
      <w:ind w:left="2835" w:hanging="2835"/>
      <w:jc w:val="both"/>
    </w:pPr>
    <w:rPr>
      <w:rFonts w:ascii="TmsCyr" w:hAnsi="TmsCyr"/>
      <w:sz w:val="22"/>
      <w:szCs w:val="22"/>
      <w:lang w:val="en-US"/>
    </w:rPr>
  </w:style>
  <w:style w:type="paragraph" w:customStyle="1" w:styleId="num2">
    <w:name w:val="num2"/>
    <w:basedOn w:val="Normal"/>
    <w:next w:val="Normal"/>
    <w:rsid w:val="00FA3DDA"/>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rPr>
  </w:style>
  <w:style w:type="paragraph" w:customStyle="1" w:styleId="SrgCod4dig">
    <w:name w:val="SrgCod4dig"/>
    <w:basedOn w:val="Normal"/>
    <w:rsid w:val="00FA3DDA"/>
    <w:pPr>
      <w:tabs>
        <w:tab w:val="center" w:pos="426"/>
        <w:tab w:val="left" w:pos="567"/>
      </w:tabs>
      <w:spacing w:before="60" w:line="0" w:lineRule="atLeast"/>
      <w:ind w:left="510" w:hanging="510"/>
    </w:pPr>
    <w:rPr>
      <w:rFonts w:ascii="Arial" w:hAnsi="Arial"/>
      <w:b/>
      <w:caps/>
      <w:sz w:val="14"/>
      <w:szCs w:val="20"/>
      <w:lang w:val="bg-BG"/>
    </w:rPr>
  </w:style>
  <w:style w:type="paragraph" w:customStyle="1" w:styleId="SrgCod">
    <w:name w:val="SrgCod"/>
    <w:basedOn w:val="Normal"/>
    <w:rsid w:val="00FA3DDA"/>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FA3DDA"/>
    <w:pPr>
      <w:keepNext/>
      <w:keepLines/>
      <w:widowControl w:val="0"/>
      <w:overflowPunct w:val="0"/>
      <w:autoSpaceDE w:val="0"/>
      <w:autoSpaceDN w:val="0"/>
      <w:adjustRightInd w:val="0"/>
      <w:spacing w:line="240" w:lineRule="atLeast"/>
      <w:textAlignment w:val="baseline"/>
    </w:pPr>
    <w:rPr>
      <w:rFonts w:ascii="Tahoma" w:hAnsi="Tahoma"/>
      <w:i/>
      <w:sz w:val="16"/>
      <w:szCs w:val="20"/>
      <w:lang w:val="en-US" w:eastAsia="bg-BG"/>
    </w:rPr>
  </w:style>
  <w:style w:type="paragraph" w:customStyle="1" w:styleId="Description">
    <w:name w:val="Description"/>
    <w:basedOn w:val="Normal"/>
    <w:rsid w:val="00FA3DDA"/>
    <w:pPr>
      <w:keepNext/>
      <w:keepLines/>
      <w:spacing w:line="0" w:lineRule="atLeast"/>
      <w:ind w:left="170"/>
    </w:pPr>
    <w:rPr>
      <w:noProof/>
      <w:sz w:val="16"/>
      <w:szCs w:val="20"/>
      <w:lang w:val="bg-BG"/>
    </w:rPr>
  </w:style>
  <w:style w:type="paragraph" w:customStyle="1" w:styleId="ime-razdel">
    <w:name w:val="ime-razdel"/>
    <w:basedOn w:val="Body"/>
    <w:rsid w:val="00FA3DDA"/>
    <w:pPr>
      <w:spacing w:before="120" w:after="240"/>
      <w:ind w:firstLine="0"/>
      <w:jc w:val="center"/>
    </w:pPr>
    <w:rPr>
      <w:b/>
      <w:caps/>
    </w:rPr>
  </w:style>
  <w:style w:type="character" w:customStyle="1" w:styleId="BodyChar1">
    <w:name w:val="Body Char1"/>
    <w:link w:val="Body"/>
    <w:rsid w:val="00FA3DDA"/>
    <w:rPr>
      <w:rFonts w:ascii="Arial" w:eastAsia="Times New Roman" w:hAnsi="Arial" w:cs="Times New Roman"/>
      <w:szCs w:val="20"/>
    </w:rPr>
  </w:style>
  <w:style w:type="paragraph" w:customStyle="1" w:styleId="Line1">
    <w:name w:val="Line_1"/>
    <w:next w:val="Normal"/>
    <w:autoRedefine/>
    <w:uiPriority w:val="99"/>
    <w:qFormat/>
    <w:rsid w:val="00D57AB9"/>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rPr>
  </w:style>
  <w:style w:type="paragraph" w:customStyle="1" w:styleId="body2">
    <w:name w:val="body_2"/>
    <w:basedOn w:val="Normal"/>
    <w:next w:val="Normal"/>
    <w:uiPriority w:val="99"/>
    <w:rsid w:val="00FA3DDA"/>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body3">
    <w:name w:val="body_3"/>
    <w:basedOn w:val="Normal"/>
    <w:uiPriority w:val="99"/>
    <w:rsid w:val="00FA3DDA"/>
    <w:pPr>
      <w:widowControl w:val="0"/>
      <w:tabs>
        <w:tab w:val="left" w:pos="2552"/>
        <w:tab w:val="left" w:pos="2835"/>
      </w:tabs>
      <w:autoSpaceDE w:val="0"/>
      <w:autoSpaceDN w:val="0"/>
      <w:adjustRightInd w:val="0"/>
      <w:ind w:left="2268"/>
    </w:pPr>
    <w:rPr>
      <w:sz w:val="20"/>
      <w:szCs w:val="20"/>
      <w:lang w:val="en-US"/>
    </w:rPr>
  </w:style>
  <w:style w:type="paragraph" w:customStyle="1" w:styleId="Line2">
    <w:name w:val="Line_2"/>
    <w:next w:val="Normal"/>
    <w:uiPriority w:val="99"/>
    <w:qFormat/>
    <w:rsid w:val="00FA3DDA"/>
    <w:pPr>
      <w:tabs>
        <w:tab w:val="left" w:pos="1134"/>
      </w:tabs>
      <w:spacing w:before="120" w:after="0" w:line="240" w:lineRule="auto"/>
      <w:ind w:left="1134" w:hanging="1134"/>
    </w:pPr>
    <w:rPr>
      <w:rFonts w:ascii="Arial" w:eastAsia="Times New Roman" w:hAnsi="Arial" w:cs="Arial"/>
      <w:sz w:val="20"/>
      <w:szCs w:val="20"/>
    </w:rPr>
  </w:style>
  <w:style w:type="paragraph" w:customStyle="1" w:styleId="inclpt">
    <w:name w:val="incl_pt"/>
    <w:basedOn w:val="incl"/>
    <w:rsid w:val="00FA3DDA"/>
    <w:pPr>
      <w:tabs>
        <w:tab w:val="clear" w:pos="1134"/>
        <w:tab w:val="clear" w:pos="2552"/>
        <w:tab w:val="clear" w:pos="2835"/>
        <w:tab w:val="left" w:pos="2721"/>
      </w:tabs>
      <w:ind w:left="2721" w:hanging="170"/>
    </w:pPr>
  </w:style>
  <w:style w:type="paragraph" w:customStyle="1" w:styleId="ExcludeSecBold">
    <w:name w:val="ExcludeSecBold"/>
    <w:basedOn w:val="Normal"/>
    <w:autoRedefine/>
    <w:rsid w:val="00FA3DD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pPr>
    <w:rPr>
      <w:rFonts w:ascii="Arial" w:hAnsi="Arial" w:cs="Arial"/>
      <w:b/>
      <w:bCs/>
      <w:noProof/>
      <w:sz w:val="20"/>
      <w:szCs w:val="20"/>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393979">
      <w:bodyDiv w:val="1"/>
      <w:marLeft w:val="0"/>
      <w:marRight w:val="0"/>
      <w:marTop w:val="0"/>
      <w:marBottom w:val="0"/>
      <w:divBdr>
        <w:top w:val="none" w:sz="0" w:space="0" w:color="auto"/>
        <w:left w:val="none" w:sz="0" w:space="0" w:color="auto"/>
        <w:bottom w:val="none" w:sz="0" w:space="0" w:color="auto"/>
        <w:right w:val="none" w:sz="0" w:space="0" w:color="auto"/>
      </w:divBdr>
    </w:div>
    <w:div w:id="778262020">
      <w:bodyDiv w:val="1"/>
      <w:marLeft w:val="0"/>
      <w:marRight w:val="0"/>
      <w:marTop w:val="0"/>
      <w:marBottom w:val="0"/>
      <w:divBdr>
        <w:top w:val="none" w:sz="0" w:space="0" w:color="auto"/>
        <w:left w:val="none" w:sz="0" w:space="0" w:color="auto"/>
        <w:bottom w:val="none" w:sz="0" w:space="0" w:color="auto"/>
        <w:right w:val="none" w:sz="0" w:space="0" w:color="auto"/>
      </w:divBdr>
    </w:div>
    <w:div w:id="801734478">
      <w:bodyDiv w:val="1"/>
      <w:marLeft w:val="0"/>
      <w:marRight w:val="0"/>
      <w:marTop w:val="0"/>
      <w:marBottom w:val="0"/>
      <w:divBdr>
        <w:top w:val="none" w:sz="0" w:space="0" w:color="auto"/>
        <w:left w:val="none" w:sz="0" w:space="0" w:color="auto"/>
        <w:bottom w:val="none" w:sz="0" w:space="0" w:color="auto"/>
        <w:right w:val="none" w:sz="0" w:space="0" w:color="auto"/>
      </w:divBdr>
    </w:div>
    <w:div w:id="1016999656">
      <w:bodyDiv w:val="1"/>
      <w:marLeft w:val="0"/>
      <w:marRight w:val="0"/>
      <w:marTop w:val="0"/>
      <w:marBottom w:val="0"/>
      <w:divBdr>
        <w:top w:val="none" w:sz="0" w:space="0" w:color="auto"/>
        <w:left w:val="none" w:sz="0" w:space="0" w:color="auto"/>
        <w:bottom w:val="none" w:sz="0" w:space="0" w:color="auto"/>
        <w:right w:val="none" w:sz="0" w:space="0" w:color="auto"/>
      </w:divBdr>
    </w:div>
    <w:div w:id="1103307377">
      <w:bodyDiv w:val="1"/>
      <w:marLeft w:val="0"/>
      <w:marRight w:val="0"/>
      <w:marTop w:val="0"/>
      <w:marBottom w:val="0"/>
      <w:divBdr>
        <w:top w:val="none" w:sz="0" w:space="0" w:color="auto"/>
        <w:left w:val="none" w:sz="0" w:space="0" w:color="auto"/>
        <w:bottom w:val="none" w:sz="0" w:space="0" w:color="auto"/>
        <w:right w:val="none" w:sz="0" w:space="0" w:color="auto"/>
      </w:divBdr>
    </w:div>
    <w:div w:id="1250121392">
      <w:bodyDiv w:val="1"/>
      <w:marLeft w:val="0"/>
      <w:marRight w:val="0"/>
      <w:marTop w:val="0"/>
      <w:marBottom w:val="0"/>
      <w:divBdr>
        <w:top w:val="none" w:sz="0" w:space="0" w:color="auto"/>
        <w:left w:val="none" w:sz="0" w:space="0" w:color="auto"/>
        <w:bottom w:val="none" w:sz="0" w:space="0" w:color="auto"/>
        <w:right w:val="none" w:sz="0" w:space="0" w:color="auto"/>
      </w:divBdr>
    </w:div>
    <w:div w:id="1756239750">
      <w:bodyDiv w:val="1"/>
      <w:marLeft w:val="0"/>
      <w:marRight w:val="0"/>
      <w:marTop w:val="0"/>
      <w:marBottom w:val="0"/>
      <w:divBdr>
        <w:top w:val="none" w:sz="0" w:space="0" w:color="auto"/>
        <w:left w:val="none" w:sz="0" w:space="0" w:color="auto"/>
        <w:bottom w:val="none" w:sz="0" w:space="0" w:color="auto"/>
        <w:right w:val="none" w:sz="0" w:space="0" w:color="auto"/>
      </w:divBdr>
    </w:div>
    <w:div w:id="1793670995">
      <w:bodyDiv w:val="1"/>
      <w:marLeft w:val="0"/>
      <w:marRight w:val="0"/>
      <w:marTop w:val="0"/>
      <w:marBottom w:val="0"/>
      <w:divBdr>
        <w:top w:val="none" w:sz="0" w:space="0" w:color="auto"/>
        <w:left w:val="none" w:sz="0" w:space="0" w:color="auto"/>
        <w:bottom w:val="none" w:sz="0" w:space="0" w:color="auto"/>
        <w:right w:val="none" w:sz="0" w:space="0" w:color="auto"/>
      </w:divBdr>
    </w:div>
    <w:div w:id="205889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9C4EC-A841-4A89-AA24-D306BA5C8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7</Pages>
  <Words>2712</Words>
  <Characters>15461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18137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Гева Кирилова Стоилова</dc:creator>
  <cp:keywords/>
  <dc:description/>
  <cp:lastModifiedBy>Дарина Стефанова  Минева</cp:lastModifiedBy>
  <cp:revision>68</cp:revision>
  <dcterms:created xsi:type="dcterms:W3CDTF">2017-01-06T10:02:00Z</dcterms:created>
  <dcterms:modified xsi:type="dcterms:W3CDTF">2022-10-31T12:55:00Z</dcterms:modified>
</cp:coreProperties>
</file>