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DC" w:rsidRPr="00194EED" w:rsidRDefault="00AD28D0" w:rsidP="003A2951">
      <w:pPr>
        <w:pStyle w:val="BodyTextIndent2"/>
        <w:ind w:firstLine="0"/>
        <w:jc w:val="center"/>
        <w:rPr>
          <w:lang w:val="en-US"/>
        </w:rPr>
      </w:pPr>
      <w:bookmarkStart w:id="0" w:name="_GoBack"/>
      <w:bookmarkEnd w:id="0"/>
      <w:r>
        <w:rPr>
          <w:noProof/>
          <w:lang w:val="bg-BG"/>
        </w:rPr>
        <w:drawing>
          <wp:inline distT="0" distB="0" distL="0" distR="0">
            <wp:extent cx="62293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7BA" w:rsidRDefault="009701BA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8pt;height:84pt">
            <v:imagedata r:id="rId8" o:title=""/>
            <o:lock v:ext="edit" ungrouping="t" rotation="t" cropping="t" verticies="t" text="t" grouping="t"/>
            <o:signatureline v:ext="edit" id="{A420D9FC-F853-4AAB-8870-37D69F3A7223}" provid="{00000000-0000-0000-0000-000000000000}" o:suggestedsigner="документ," o:suggestedsigner2="регистриран от" issignatureline="t"/>
          </v:shape>
        </w:pict>
      </w:r>
    </w:p>
    <w:p w:rsidR="001564B3" w:rsidRDefault="001564B3" w:rsidP="001564B3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ДО </w:t>
      </w:r>
    </w:p>
    <w:p w:rsidR="00082E39" w:rsidRPr="00C16769" w:rsidRDefault="001564B3" w:rsidP="001564B3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РЪКОВОДИТЕЛИТЕ НА ЛЕЧЕБНИ ЗАВЕДЕНИЯ </w:t>
      </w:r>
    </w:p>
    <w:p w:rsidR="001564B3" w:rsidRDefault="001564B3" w:rsidP="001564B3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ДО </w:t>
      </w:r>
    </w:p>
    <w:p w:rsidR="001564B3" w:rsidRDefault="001564B3" w:rsidP="001564B3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ИЗПЪЛНИТЕЛНИЯ ДИРЕКТОР</w:t>
      </w:r>
    </w:p>
    <w:p w:rsidR="001564B3" w:rsidRDefault="001564B3" w:rsidP="001564B3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 ЦСМП</w:t>
      </w:r>
    </w:p>
    <w:p w:rsidR="00082E39" w:rsidRPr="00C16769" w:rsidRDefault="001564B3" w:rsidP="001564B3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Д-Р ГЕОРГИ ГЕЛЕВ</w:t>
      </w:r>
    </w:p>
    <w:p w:rsidR="001564B3" w:rsidRDefault="001564B3" w:rsidP="001564B3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ДО </w:t>
      </w:r>
    </w:p>
    <w:p w:rsidR="001564B3" w:rsidRDefault="001564B3" w:rsidP="001564B3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ПРЕДСЕДАТЕЛЯ НА НСОПЛБ</w:t>
      </w:r>
    </w:p>
    <w:p w:rsidR="001564B3" w:rsidRDefault="001564B3" w:rsidP="001564B3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ДОЦ. Д-Р ЛЮБОМИР КИРОВ, ДМ</w:t>
      </w:r>
    </w:p>
    <w:p w:rsidR="00082E39" w:rsidRPr="00C16769" w:rsidRDefault="009701BA" w:rsidP="001564B3">
      <w:pPr>
        <w:spacing w:line="360" w:lineRule="auto"/>
        <w:jc w:val="both"/>
        <w:rPr>
          <w:b/>
          <w:sz w:val="24"/>
          <w:szCs w:val="24"/>
          <w:lang w:val="bg-BG"/>
        </w:rPr>
      </w:pPr>
      <w:hyperlink r:id="rId9" w:history="1">
        <w:r w:rsidR="001564B3">
          <w:rPr>
            <w:rStyle w:val="Hyperlink"/>
            <w:b/>
            <w:sz w:val="24"/>
            <w:szCs w:val="24"/>
            <w:lang w:val="bg-BG"/>
          </w:rPr>
          <w:t>kirov.lyubomir@gmail.com</w:t>
        </w:r>
      </w:hyperlink>
    </w:p>
    <w:p w:rsidR="001564B3" w:rsidRDefault="001564B3" w:rsidP="001564B3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ДО</w:t>
      </w:r>
    </w:p>
    <w:p w:rsidR="001564B3" w:rsidRDefault="001564B3" w:rsidP="001564B3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ПРЕДСЕДАТЕЛЯ НА УС НА БЛС</w:t>
      </w:r>
    </w:p>
    <w:p w:rsidR="001564B3" w:rsidRDefault="001564B3" w:rsidP="001564B3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Д-Р </w:t>
      </w:r>
      <w:r>
        <w:rPr>
          <w:b/>
          <w:bCs/>
          <w:sz w:val="24"/>
          <w:szCs w:val="24"/>
          <w:lang w:val="bg-BG"/>
        </w:rPr>
        <w:t>ИВАН МАДЖАРОВ</w:t>
      </w:r>
    </w:p>
    <w:p w:rsidR="009C709D" w:rsidRDefault="009701BA" w:rsidP="001564B3">
      <w:pPr>
        <w:spacing w:line="360" w:lineRule="auto"/>
        <w:jc w:val="both"/>
        <w:rPr>
          <w:b/>
          <w:sz w:val="24"/>
          <w:szCs w:val="24"/>
          <w:lang w:val="bg-BG"/>
        </w:rPr>
      </w:pPr>
      <w:hyperlink r:id="rId10" w:history="1">
        <w:r w:rsidR="00D01084" w:rsidRPr="00000532">
          <w:rPr>
            <w:rStyle w:val="Hyperlink"/>
            <w:b/>
            <w:sz w:val="24"/>
            <w:szCs w:val="24"/>
            <w:lang w:val="bg-BG"/>
          </w:rPr>
          <w:t>blsus@blsbg.com</w:t>
        </w:r>
      </w:hyperlink>
    </w:p>
    <w:p w:rsidR="00D01084" w:rsidRDefault="00D01084" w:rsidP="001564B3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360F0B" w:rsidRDefault="00360F0B" w:rsidP="00360F0B">
      <w:pPr>
        <w:spacing w:line="360" w:lineRule="auto"/>
        <w:jc w:val="both"/>
        <w:rPr>
          <w:sz w:val="24"/>
          <w:szCs w:val="24"/>
          <w:lang w:val="en-US" w:eastAsia="en-US"/>
        </w:rPr>
      </w:pPr>
      <w:r>
        <w:rPr>
          <w:b/>
          <w:sz w:val="24"/>
          <w:szCs w:val="24"/>
          <w:lang w:val="bg-BG"/>
        </w:rPr>
        <w:t>Относно:</w:t>
      </w:r>
      <w:r>
        <w:rPr>
          <w:sz w:val="24"/>
          <w:szCs w:val="24"/>
          <w:lang w:val="bg-BG"/>
        </w:rPr>
        <w:t xml:space="preserve"> </w:t>
      </w:r>
      <w:r w:rsidR="00B666BE">
        <w:rPr>
          <w:sz w:val="24"/>
          <w:szCs w:val="24"/>
          <w:lang w:val="bg-BG"/>
        </w:rPr>
        <w:t>З</w:t>
      </w:r>
      <w:r>
        <w:rPr>
          <w:sz w:val="24"/>
          <w:szCs w:val="24"/>
          <w:lang w:val="bg-BG" w:eastAsia="en-US"/>
        </w:rPr>
        <w:t>аповед № РД-01-12</w:t>
      </w:r>
      <w:r w:rsidR="00B666BE">
        <w:rPr>
          <w:sz w:val="24"/>
          <w:szCs w:val="24"/>
          <w:lang w:val="bg-BG" w:eastAsia="en-US"/>
        </w:rPr>
        <w:t>9</w:t>
      </w:r>
      <w:r>
        <w:rPr>
          <w:sz w:val="24"/>
          <w:szCs w:val="24"/>
          <w:lang w:val="bg-BG" w:eastAsia="en-US"/>
        </w:rPr>
        <w:t>/1</w:t>
      </w:r>
      <w:r w:rsidR="007963BD">
        <w:rPr>
          <w:sz w:val="24"/>
          <w:szCs w:val="24"/>
          <w:lang w:val="bg-BG" w:eastAsia="en-US"/>
        </w:rPr>
        <w:t>6</w:t>
      </w:r>
      <w:r>
        <w:rPr>
          <w:sz w:val="24"/>
          <w:szCs w:val="24"/>
          <w:lang w:val="bg-BG" w:eastAsia="en-US"/>
        </w:rPr>
        <w:t>.03.2020 г. на Министъра на здравеопазването.</w:t>
      </w:r>
    </w:p>
    <w:p w:rsidR="00C16769" w:rsidRPr="009C709D" w:rsidRDefault="00C16769" w:rsidP="001564B3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082E39" w:rsidRPr="00C16769" w:rsidRDefault="001564B3" w:rsidP="001564B3">
      <w:pPr>
        <w:spacing w:line="360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УВАЖАЕМИ КОЛЕГИ,  </w:t>
      </w:r>
    </w:p>
    <w:p w:rsidR="007963BD" w:rsidRPr="00AB3FFE" w:rsidRDefault="007963BD" w:rsidP="00AB3FFE">
      <w:pPr>
        <w:spacing w:line="360" w:lineRule="auto"/>
        <w:ind w:left="14" w:firstLine="694"/>
        <w:jc w:val="both"/>
        <w:rPr>
          <w:sz w:val="24"/>
          <w:szCs w:val="24"/>
          <w:lang w:val="bg-BG"/>
        </w:rPr>
      </w:pPr>
      <w:r w:rsidRPr="00EE0152">
        <w:rPr>
          <w:sz w:val="24"/>
          <w:szCs w:val="24"/>
        </w:rPr>
        <w:t>На основание чл. 61, ал. 2 от Закона за здравето и във връзка с разпространението на заболяването COVID-19 (инфекциозно заболяване, причинено от коронавирус 2019nCoV) в световен мащаб и обявената от Световната здравна организация пандемия</w:t>
      </w:r>
      <w:r w:rsidR="00443D31">
        <w:rPr>
          <w:sz w:val="24"/>
          <w:szCs w:val="24"/>
          <w:lang w:val="bg-BG"/>
        </w:rPr>
        <w:t>,</w:t>
      </w:r>
      <w:r w:rsidR="00AB3FFE" w:rsidRPr="00AB3FFE">
        <w:rPr>
          <w:sz w:val="24"/>
          <w:szCs w:val="24"/>
          <w:lang w:val="bg-BG"/>
        </w:rPr>
        <w:t xml:space="preserve"> </w:t>
      </w:r>
      <w:r w:rsidR="00AB3FFE">
        <w:rPr>
          <w:sz w:val="24"/>
          <w:szCs w:val="24"/>
          <w:lang w:val="bg-BG"/>
        </w:rPr>
        <w:t>Ви информирам за промяна в заповед № РД-01-96/20.02.2020 г. на Министъра на здравеопазването.</w:t>
      </w:r>
    </w:p>
    <w:p w:rsidR="007963BD" w:rsidRPr="00EE0152" w:rsidRDefault="007963BD" w:rsidP="007963BD">
      <w:pPr>
        <w:numPr>
          <w:ilvl w:val="0"/>
          <w:numId w:val="4"/>
        </w:numPr>
        <w:spacing w:after="95" w:line="360" w:lineRule="auto"/>
        <w:ind w:right="31"/>
        <w:jc w:val="both"/>
        <w:rPr>
          <w:sz w:val="24"/>
          <w:szCs w:val="24"/>
        </w:rPr>
      </w:pPr>
      <w:r w:rsidRPr="00EE0152">
        <w:rPr>
          <w:sz w:val="24"/>
          <w:szCs w:val="24"/>
        </w:rPr>
        <w:t xml:space="preserve">На домашна изолация и лечение подлежат следните </w:t>
      </w:r>
      <w:r w:rsidRPr="006E0549">
        <w:rPr>
          <w:b/>
          <w:sz w:val="24"/>
          <w:szCs w:val="24"/>
        </w:rPr>
        <w:t>потвърдени</w:t>
      </w:r>
      <w:r w:rsidRPr="00EE0152">
        <w:rPr>
          <w:sz w:val="24"/>
          <w:szCs w:val="24"/>
        </w:rPr>
        <w:t xml:space="preserve"> случаи на</w:t>
      </w:r>
    </w:p>
    <w:p w:rsidR="007963BD" w:rsidRPr="00EE0152" w:rsidRDefault="007963BD" w:rsidP="007963BD">
      <w:pPr>
        <w:spacing w:after="123" w:line="360" w:lineRule="auto"/>
        <w:ind w:left="28"/>
        <w:jc w:val="both"/>
        <w:rPr>
          <w:sz w:val="24"/>
          <w:szCs w:val="24"/>
        </w:rPr>
      </w:pPr>
      <w:r w:rsidRPr="00EE0152">
        <w:rPr>
          <w:sz w:val="24"/>
          <w:szCs w:val="24"/>
        </w:rPr>
        <w:t>COVID-19:</w:t>
      </w:r>
    </w:p>
    <w:p w:rsidR="007963BD" w:rsidRPr="00EE0152" w:rsidRDefault="007963BD" w:rsidP="007963BD">
      <w:pPr>
        <w:spacing w:after="51" w:line="360" w:lineRule="auto"/>
        <w:ind w:left="28"/>
        <w:jc w:val="both"/>
        <w:rPr>
          <w:sz w:val="24"/>
          <w:szCs w:val="24"/>
        </w:rPr>
      </w:pPr>
      <w:r w:rsidRPr="00EE0152">
        <w:rPr>
          <w:sz w:val="24"/>
          <w:szCs w:val="24"/>
        </w:rPr>
        <w:t>а) асимптоматични лица (открити като контактни или в хода на проведени епидемиологични проучвания);</w:t>
      </w:r>
    </w:p>
    <w:p w:rsidR="007963BD" w:rsidRPr="00EE0152" w:rsidRDefault="007963BD" w:rsidP="007963BD">
      <w:pPr>
        <w:spacing w:line="360" w:lineRule="auto"/>
        <w:ind w:left="28" w:right="82"/>
        <w:jc w:val="both"/>
        <w:rPr>
          <w:sz w:val="24"/>
          <w:szCs w:val="24"/>
        </w:rPr>
      </w:pPr>
      <w:r w:rsidRPr="00EE0152">
        <w:rPr>
          <w:sz w:val="24"/>
          <w:szCs w:val="24"/>
        </w:rPr>
        <w:lastRenderedPageBreak/>
        <w:t>б) лица с леки клинични оплаквания (телесна температура &lt; 38</w:t>
      </w:r>
      <w:r w:rsidRPr="00EE0152">
        <w:rPr>
          <w:sz w:val="24"/>
          <w:szCs w:val="24"/>
          <w:vertAlign w:val="superscript"/>
        </w:rPr>
        <w:t>0</w:t>
      </w:r>
      <w:r w:rsidRPr="00EE0152">
        <w:rPr>
          <w:sz w:val="24"/>
          <w:szCs w:val="24"/>
        </w:rPr>
        <w:t>С, кашлица, неразположение, хрема, възпалено гърло, стомашно-чревни симптоми, като гадене, повръщане и или диария, без промени в психичния статус (т.е. объркване или летаргия) и без придружаващи хронични заболявания или имунокомпрометиращи състояния и др.</w:t>
      </w:r>
    </w:p>
    <w:p w:rsidR="007963BD" w:rsidRPr="00AB3FFE" w:rsidRDefault="007963BD" w:rsidP="00AB3FFE">
      <w:pPr>
        <w:pStyle w:val="ListParagraph"/>
        <w:numPr>
          <w:ilvl w:val="0"/>
          <w:numId w:val="4"/>
        </w:numPr>
        <w:spacing w:after="25" w:line="360" w:lineRule="auto"/>
        <w:ind w:right="31"/>
        <w:jc w:val="both"/>
        <w:rPr>
          <w:sz w:val="24"/>
          <w:szCs w:val="24"/>
        </w:rPr>
      </w:pPr>
      <w:r w:rsidRPr="00AB3FFE">
        <w:rPr>
          <w:sz w:val="24"/>
          <w:szCs w:val="24"/>
        </w:rPr>
        <w:t xml:space="preserve">На задължителна изолация и хоспитализация в лечебните заведения за болнична помощ на територията на съответната област подлежат следните </w:t>
      </w:r>
      <w:r w:rsidRPr="006E0549">
        <w:rPr>
          <w:b/>
          <w:sz w:val="24"/>
          <w:szCs w:val="24"/>
        </w:rPr>
        <w:t>потвърдени</w:t>
      </w:r>
      <w:r w:rsidRPr="00AB3FFE">
        <w:rPr>
          <w:sz w:val="24"/>
          <w:szCs w:val="24"/>
        </w:rPr>
        <w:t xml:space="preserve"> случаи COVID-19:</w:t>
      </w:r>
    </w:p>
    <w:p w:rsidR="007963BD" w:rsidRPr="00EE0152" w:rsidRDefault="007963BD" w:rsidP="007963BD">
      <w:pPr>
        <w:spacing w:after="95" w:line="360" w:lineRule="auto"/>
        <w:ind w:left="10" w:right="154" w:hanging="10"/>
        <w:jc w:val="both"/>
        <w:rPr>
          <w:sz w:val="24"/>
          <w:szCs w:val="24"/>
        </w:rPr>
      </w:pPr>
      <w:r w:rsidRPr="00EE0152">
        <w:rPr>
          <w:sz w:val="24"/>
          <w:szCs w:val="24"/>
        </w:rPr>
        <w:t>а) възрастни лица</w:t>
      </w:r>
      <w:r w:rsidR="0089461A">
        <w:rPr>
          <w:sz w:val="24"/>
          <w:szCs w:val="24"/>
          <w:lang w:val="bg-BG"/>
        </w:rPr>
        <w:t xml:space="preserve">  </w:t>
      </w:r>
      <w:r w:rsidR="0089461A">
        <w:rPr>
          <w:sz w:val="24"/>
          <w:szCs w:val="24"/>
        </w:rPr>
        <w:t>≥</w:t>
      </w:r>
      <w:r w:rsidRPr="00EE0152">
        <w:rPr>
          <w:sz w:val="24"/>
          <w:szCs w:val="24"/>
        </w:rPr>
        <w:t xml:space="preserve"> </w:t>
      </w:r>
      <w:r w:rsidR="006E0549">
        <w:rPr>
          <w:sz w:val="24"/>
          <w:szCs w:val="24"/>
          <w:lang w:val="bg-BG"/>
        </w:rPr>
        <w:t xml:space="preserve"> </w:t>
      </w:r>
      <w:r w:rsidRPr="00EE0152">
        <w:rPr>
          <w:sz w:val="24"/>
          <w:szCs w:val="24"/>
        </w:rPr>
        <w:t>60 г., независимо от клиничното протичане на заболяването;</w:t>
      </w:r>
    </w:p>
    <w:p w:rsidR="007963BD" w:rsidRPr="00EE0152" w:rsidRDefault="007963BD" w:rsidP="007963BD">
      <w:pPr>
        <w:spacing w:line="360" w:lineRule="auto"/>
        <w:ind w:left="28"/>
        <w:jc w:val="both"/>
        <w:rPr>
          <w:sz w:val="24"/>
          <w:szCs w:val="24"/>
        </w:rPr>
      </w:pPr>
      <w:r w:rsidRPr="00EE0152">
        <w:rPr>
          <w:sz w:val="24"/>
          <w:szCs w:val="24"/>
        </w:rPr>
        <w:t>б) лица с придружаващи заболявания или имунокомпрометиращи състояния, независимо от клиничното протичане на заболяването;</w:t>
      </w:r>
    </w:p>
    <w:p w:rsidR="007963BD" w:rsidRPr="00EE0152" w:rsidRDefault="007963BD" w:rsidP="007963BD">
      <w:pPr>
        <w:spacing w:line="360" w:lineRule="auto"/>
        <w:ind w:left="28"/>
        <w:jc w:val="both"/>
        <w:rPr>
          <w:sz w:val="24"/>
          <w:szCs w:val="24"/>
        </w:rPr>
      </w:pPr>
      <w:r w:rsidRPr="00EE0152">
        <w:rPr>
          <w:sz w:val="24"/>
          <w:szCs w:val="24"/>
        </w:rPr>
        <w:t>в) лица с тежко клинично протичане като задух или затруднено дишане, появата на храчки или хемоптое;</w:t>
      </w:r>
    </w:p>
    <w:p w:rsidR="007963BD" w:rsidRPr="00EE0152" w:rsidRDefault="007963BD" w:rsidP="007963BD">
      <w:pPr>
        <w:spacing w:line="360" w:lineRule="auto"/>
        <w:ind w:left="28"/>
        <w:jc w:val="both"/>
        <w:rPr>
          <w:sz w:val="24"/>
          <w:szCs w:val="24"/>
        </w:rPr>
      </w:pPr>
      <w:r w:rsidRPr="00EE0152">
        <w:rPr>
          <w:sz w:val="24"/>
          <w:szCs w:val="24"/>
        </w:rPr>
        <w:t>г) лица с невъзможност за изолация и лечение в домашни условия, независимо от клиничното протичане на заболяването.</w:t>
      </w:r>
    </w:p>
    <w:p w:rsidR="007963BD" w:rsidRPr="00EE0152" w:rsidRDefault="006E0549" w:rsidP="007963BD">
      <w:pPr>
        <w:spacing w:line="360" w:lineRule="auto"/>
        <w:ind w:left="28"/>
        <w:jc w:val="both"/>
        <w:rPr>
          <w:sz w:val="24"/>
          <w:szCs w:val="24"/>
        </w:rPr>
      </w:pPr>
      <w:r w:rsidRPr="006E0549">
        <w:rPr>
          <w:sz w:val="24"/>
          <w:szCs w:val="24"/>
          <w:lang w:val="bg-BG"/>
        </w:rPr>
        <w:t>3</w:t>
      </w:r>
      <w:r w:rsidR="007963BD" w:rsidRPr="006E0549">
        <w:rPr>
          <w:sz w:val="24"/>
          <w:szCs w:val="24"/>
        </w:rPr>
        <w:t>.</w:t>
      </w:r>
      <w:r w:rsidR="007963BD" w:rsidRPr="00EE0152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  </w:t>
      </w:r>
      <w:r w:rsidR="007963BD" w:rsidRPr="00EE0152">
        <w:rPr>
          <w:sz w:val="24"/>
          <w:szCs w:val="24"/>
        </w:rPr>
        <w:t>Тази заповед отменя Заповед N2 РД-01-96/20.02.2020 г. на министъра на здравеопазването.</w:t>
      </w:r>
    </w:p>
    <w:p w:rsidR="009C709D" w:rsidRDefault="005E2938" w:rsidP="005E2938">
      <w:pPr>
        <w:spacing w:after="20" w:line="357" w:lineRule="auto"/>
        <w:ind w:right="179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Приложено Ви изпращам алгоритм</w:t>
      </w:r>
      <w:r w:rsidR="006E0549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за работа в случа</w:t>
      </w:r>
      <w:r w:rsidR="006E0549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на доказана короновирусна инфекция, установена в лечебно заведение.</w:t>
      </w:r>
    </w:p>
    <w:p w:rsidR="006E0549" w:rsidRDefault="006E0549" w:rsidP="005E2938">
      <w:pPr>
        <w:spacing w:after="20" w:line="357" w:lineRule="auto"/>
        <w:ind w:right="179" w:firstLine="708"/>
        <w:jc w:val="both"/>
        <w:rPr>
          <w:sz w:val="24"/>
          <w:szCs w:val="24"/>
          <w:lang w:val="bg-BG"/>
        </w:rPr>
      </w:pPr>
      <w:r w:rsidRPr="006E0549">
        <w:rPr>
          <w:b/>
          <w:sz w:val="24"/>
          <w:szCs w:val="24"/>
          <w:lang w:val="bg-BG"/>
        </w:rPr>
        <w:t>В допълнение:</w:t>
      </w:r>
      <w:r>
        <w:rPr>
          <w:b/>
          <w:sz w:val="24"/>
          <w:szCs w:val="24"/>
          <w:lang w:val="bg-BG"/>
        </w:rPr>
        <w:t xml:space="preserve"> </w:t>
      </w:r>
      <w:r w:rsidRPr="006E0549">
        <w:rPr>
          <w:sz w:val="24"/>
          <w:szCs w:val="24"/>
          <w:lang w:val="bg-BG"/>
        </w:rPr>
        <w:t>П</w:t>
      </w:r>
      <w:r w:rsidR="00EE6A5D">
        <w:rPr>
          <w:sz w:val="24"/>
          <w:szCs w:val="24"/>
          <w:lang w:val="bg-BG"/>
        </w:rPr>
        <w:t xml:space="preserve">ри съмнителен случай за </w:t>
      </w:r>
      <w:r w:rsidR="00EE6A5D">
        <w:rPr>
          <w:sz w:val="24"/>
          <w:szCs w:val="24"/>
          <w:lang w:val="en-US"/>
        </w:rPr>
        <w:t>COVID-19</w:t>
      </w:r>
      <w:r w:rsidR="00EE6A5D">
        <w:rPr>
          <w:sz w:val="24"/>
          <w:szCs w:val="24"/>
          <w:lang w:val="bg-BG"/>
        </w:rPr>
        <w:t xml:space="preserve"> и изявена клинична симптоматика, пациента остава изолиран в стационара на лечебното заведение за болнична помощ, където е постъпил до потвърждаване на резултата. Всички необходими лечебно-диагностични дейности, вкл. реанимационни се извършват на място </w:t>
      </w:r>
      <w:r w:rsidR="00817891">
        <w:rPr>
          <w:sz w:val="24"/>
          <w:szCs w:val="24"/>
          <w:lang w:val="bg-BG"/>
        </w:rPr>
        <w:t>в болницата.</w:t>
      </w:r>
    </w:p>
    <w:p w:rsidR="00817891" w:rsidRDefault="00817891" w:rsidP="005E2938">
      <w:pPr>
        <w:spacing w:after="20" w:line="357" w:lineRule="auto"/>
        <w:ind w:right="179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Лечебни заведения, които не разполагат с интензивен сектор се свързват с дежурния епидемиол</w:t>
      </w:r>
      <w:r w:rsidR="00C16769">
        <w:rPr>
          <w:sz w:val="24"/>
          <w:szCs w:val="24"/>
          <w:lang w:val="bg-BG"/>
        </w:rPr>
        <w:t>о</w:t>
      </w:r>
      <w:r>
        <w:rPr>
          <w:sz w:val="24"/>
          <w:szCs w:val="24"/>
          <w:lang w:val="bg-BG"/>
        </w:rPr>
        <w:t xml:space="preserve">г на СРЗИ и по спешност пациента се превежда в определените за лечение на </w:t>
      </w:r>
      <w:r>
        <w:rPr>
          <w:sz w:val="24"/>
          <w:szCs w:val="24"/>
          <w:lang w:val="en-US"/>
        </w:rPr>
        <w:t>COVID-19</w:t>
      </w:r>
      <w:r>
        <w:rPr>
          <w:sz w:val="24"/>
          <w:szCs w:val="24"/>
          <w:lang w:val="bg-BG"/>
        </w:rPr>
        <w:t xml:space="preserve"> лечебни заведения.</w:t>
      </w:r>
    </w:p>
    <w:p w:rsidR="00817891" w:rsidRPr="00817891" w:rsidRDefault="00817891" w:rsidP="005E2938">
      <w:pPr>
        <w:spacing w:after="20" w:line="357" w:lineRule="auto"/>
        <w:ind w:right="179" w:firstLine="708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Във всички останали случаи се следват стриктно </w:t>
      </w:r>
      <w:r w:rsidR="00C16769">
        <w:rPr>
          <w:sz w:val="24"/>
          <w:szCs w:val="24"/>
          <w:lang w:val="bg-BG"/>
        </w:rPr>
        <w:t xml:space="preserve"> алгоритмите за действие.</w:t>
      </w:r>
    </w:p>
    <w:p w:rsidR="005E2938" w:rsidRDefault="005E2938" w:rsidP="005E2938">
      <w:pPr>
        <w:spacing w:after="20" w:line="357" w:lineRule="auto"/>
        <w:ind w:right="179" w:firstLine="708"/>
        <w:jc w:val="both"/>
        <w:rPr>
          <w:sz w:val="24"/>
          <w:szCs w:val="24"/>
          <w:lang w:val="bg-BG"/>
        </w:rPr>
      </w:pPr>
      <w:r w:rsidRPr="005E2938">
        <w:rPr>
          <w:b/>
          <w:sz w:val="24"/>
          <w:szCs w:val="24"/>
          <w:lang w:val="bg-BG"/>
        </w:rPr>
        <w:t>Приложение:</w:t>
      </w:r>
      <w:r>
        <w:rPr>
          <w:sz w:val="24"/>
          <w:szCs w:val="24"/>
          <w:lang w:val="bg-BG"/>
        </w:rPr>
        <w:t xml:space="preserve"> съгласно текста</w:t>
      </w:r>
      <w:r w:rsidR="00C16769">
        <w:rPr>
          <w:sz w:val="24"/>
          <w:szCs w:val="24"/>
          <w:lang w:val="bg-BG"/>
        </w:rPr>
        <w:t>.</w:t>
      </w:r>
    </w:p>
    <w:p w:rsidR="00C16769" w:rsidRPr="005E2938" w:rsidRDefault="00C16769" w:rsidP="005E2938">
      <w:pPr>
        <w:spacing w:after="20" w:line="357" w:lineRule="auto"/>
        <w:ind w:right="179" w:firstLine="708"/>
        <w:jc w:val="both"/>
        <w:rPr>
          <w:sz w:val="24"/>
          <w:szCs w:val="24"/>
          <w:lang w:val="bg-BG"/>
        </w:rPr>
      </w:pPr>
    </w:p>
    <w:p w:rsidR="00A61F5B" w:rsidRPr="001A019D" w:rsidRDefault="00A61F5B" w:rsidP="001A019D">
      <w:pPr>
        <w:spacing w:line="360" w:lineRule="auto"/>
        <w:ind w:right="-766"/>
        <w:jc w:val="both"/>
        <w:rPr>
          <w:sz w:val="24"/>
          <w:szCs w:val="24"/>
          <w:lang w:val="bg-BG"/>
        </w:rPr>
      </w:pPr>
      <w:r w:rsidRPr="001A019D">
        <w:rPr>
          <w:b/>
          <w:sz w:val="24"/>
          <w:szCs w:val="24"/>
          <w:lang w:val="bg-BG"/>
        </w:rPr>
        <w:t>С уважение</w:t>
      </w:r>
      <w:r w:rsidRPr="001A019D">
        <w:rPr>
          <w:sz w:val="24"/>
          <w:szCs w:val="24"/>
          <w:lang w:val="bg-BG"/>
        </w:rPr>
        <w:t xml:space="preserve">, </w:t>
      </w:r>
    </w:p>
    <w:p w:rsidR="00A61F5B" w:rsidRPr="001A019D" w:rsidRDefault="009701BA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pict>
          <v:shape id="_x0000_i1026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F4C190F8-BA0F-41A3-B718-373851E91ED9}" provid="{00000000-0000-0000-0000-000000000000}" o:suggestedsigner="Д-Р ДАНЧО ПЕНЧЕВ" o:suggestedsigner2="Директор на СРЗИ" issignatureline="t"/>
          </v:shape>
        </w:pict>
      </w:r>
    </w:p>
    <w:sectPr w:rsidR="00A61F5B" w:rsidRPr="001A019D" w:rsidSect="00ED2334">
      <w:pgSz w:w="11906" w:h="16838" w:code="9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891" w:rsidRDefault="00817891">
      <w:r>
        <w:separator/>
      </w:r>
    </w:p>
  </w:endnote>
  <w:endnote w:type="continuationSeparator" w:id="0">
    <w:p w:rsidR="00817891" w:rsidRDefault="0081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barBlack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891" w:rsidRDefault="00817891">
      <w:r>
        <w:separator/>
      </w:r>
    </w:p>
  </w:footnote>
  <w:footnote w:type="continuationSeparator" w:id="0">
    <w:p w:rsidR="00817891" w:rsidRDefault="0081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34F2"/>
    <w:multiLevelType w:val="hybridMultilevel"/>
    <w:tmpl w:val="C632DE04"/>
    <w:lvl w:ilvl="0" w:tplc="F7AAD628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D89E3E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C0AEEC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7A2074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B0EF1A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7A5AA6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C8F640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26DB2E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16AFA4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A7608B"/>
    <w:multiLevelType w:val="hybridMultilevel"/>
    <w:tmpl w:val="F4BA32DA"/>
    <w:lvl w:ilvl="0" w:tplc="31D2B1B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C2D0C6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021D7A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A6232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BCA248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B88CD4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46075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C8E93C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D86AF2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FC0BE3"/>
    <w:multiLevelType w:val="hybridMultilevel"/>
    <w:tmpl w:val="7B528694"/>
    <w:lvl w:ilvl="0" w:tplc="6A70D14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5E2812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1A33C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00ECF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DD4290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A8B97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BECFDA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AAFE8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048B7E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E721534"/>
    <w:multiLevelType w:val="hybridMultilevel"/>
    <w:tmpl w:val="F4BA32DA"/>
    <w:lvl w:ilvl="0" w:tplc="31D2B1B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C2D0C6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021D7A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A6232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BCA248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B88CD4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46075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C8E93C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D86AF2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08"/>
  <w:hyphenationZone w:val="425"/>
  <w:drawingGridHorizontalSpacing w:val="74"/>
  <w:drawingGridVerticalSpacing w:val="7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CF"/>
    <w:rsid w:val="0006261D"/>
    <w:rsid w:val="00082E39"/>
    <w:rsid w:val="000B0A38"/>
    <w:rsid w:val="000F729E"/>
    <w:rsid w:val="001564B3"/>
    <w:rsid w:val="001932C8"/>
    <w:rsid w:val="00194EED"/>
    <w:rsid w:val="00196DA3"/>
    <w:rsid w:val="001A019D"/>
    <w:rsid w:val="001B0EF9"/>
    <w:rsid w:val="001C369F"/>
    <w:rsid w:val="001E0722"/>
    <w:rsid w:val="001F0F6D"/>
    <w:rsid w:val="0026657C"/>
    <w:rsid w:val="00277B31"/>
    <w:rsid w:val="002D23D7"/>
    <w:rsid w:val="0031304A"/>
    <w:rsid w:val="00360F0B"/>
    <w:rsid w:val="003A2951"/>
    <w:rsid w:val="003B1480"/>
    <w:rsid w:val="00413121"/>
    <w:rsid w:val="00443D31"/>
    <w:rsid w:val="00460FCD"/>
    <w:rsid w:val="004825A7"/>
    <w:rsid w:val="00491AF7"/>
    <w:rsid w:val="004974B6"/>
    <w:rsid w:val="004D5A51"/>
    <w:rsid w:val="00500F2E"/>
    <w:rsid w:val="005207BA"/>
    <w:rsid w:val="005E2938"/>
    <w:rsid w:val="005E4985"/>
    <w:rsid w:val="00647F00"/>
    <w:rsid w:val="006806D5"/>
    <w:rsid w:val="006C541A"/>
    <w:rsid w:val="006E0549"/>
    <w:rsid w:val="00771D29"/>
    <w:rsid w:val="007963BD"/>
    <w:rsid w:val="007A4660"/>
    <w:rsid w:val="007A7DDC"/>
    <w:rsid w:val="007B5097"/>
    <w:rsid w:val="007D1E11"/>
    <w:rsid w:val="007F5740"/>
    <w:rsid w:val="00810828"/>
    <w:rsid w:val="00817891"/>
    <w:rsid w:val="008769B0"/>
    <w:rsid w:val="0089461A"/>
    <w:rsid w:val="008A18DF"/>
    <w:rsid w:val="008B452F"/>
    <w:rsid w:val="008E0B5B"/>
    <w:rsid w:val="009701BA"/>
    <w:rsid w:val="009C709D"/>
    <w:rsid w:val="009E6B3D"/>
    <w:rsid w:val="009F6B92"/>
    <w:rsid w:val="00A229F0"/>
    <w:rsid w:val="00A4222F"/>
    <w:rsid w:val="00A61F5B"/>
    <w:rsid w:val="00A9427E"/>
    <w:rsid w:val="00AB3FFE"/>
    <w:rsid w:val="00AD28D0"/>
    <w:rsid w:val="00AE4D3D"/>
    <w:rsid w:val="00AE7EF7"/>
    <w:rsid w:val="00B001D1"/>
    <w:rsid w:val="00B07683"/>
    <w:rsid w:val="00B666BE"/>
    <w:rsid w:val="00BB18DD"/>
    <w:rsid w:val="00BF3D9E"/>
    <w:rsid w:val="00BF4409"/>
    <w:rsid w:val="00C15F8A"/>
    <w:rsid w:val="00C16769"/>
    <w:rsid w:val="00C33D42"/>
    <w:rsid w:val="00D01084"/>
    <w:rsid w:val="00D031CF"/>
    <w:rsid w:val="00D44F83"/>
    <w:rsid w:val="00D46D95"/>
    <w:rsid w:val="00D601CC"/>
    <w:rsid w:val="00D75583"/>
    <w:rsid w:val="00ED2334"/>
    <w:rsid w:val="00EE0152"/>
    <w:rsid w:val="00EE6A5D"/>
    <w:rsid w:val="00F0684C"/>
    <w:rsid w:val="00F432A7"/>
    <w:rsid w:val="00FA3784"/>
    <w:rsid w:val="00FE4BB6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A1E34547-D3F0-4438-B91B-1C491280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E01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rsid w:val="00A61F5B"/>
    <w:pPr>
      <w:keepNext/>
      <w:ind w:right="-766" w:firstLine="1134"/>
      <w:jc w:val="both"/>
      <w:outlineLvl w:val="3"/>
    </w:pPr>
    <w:rPr>
      <w:b/>
      <w:cap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firstLine="708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Pr>
      <w:rFonts w:ascii="HebarBlack" w:hAnsi="HebarBlack"/>
      <w:color w:val="0000FF"/>
      <w:sz w:val="28"/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B452F"/>
    <w:rPr>
      <w:color w:val="0000FF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1564B3"/>
    <w:rPr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EE0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AB3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hyperlink" Target="mailto:blsus@blsb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rov.lyubomir@gmai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ÑÒÎËÈ×ÍÀ ÐÅÃÈÎÍÀËÍÀ ÈÍÑÏÅÊÖÈß</vt:lpstr>
    </vt:vector>
  </TitlesOfParts>
  <Company>Ministry Of Health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ÑÒÎËÈ×ÍÀ ÐÅÃÈÎÍÀËÍÀ ÈÍÑÏÅÊÖÈß</dc:title>
  <dc:creator>-</dc:creator>
  <cp:lastModifiedBy>x</cp:lastModifiedBy>
  <cp:revision>2</cp:revision>
  <cp:lastPrinted>2011-02-03T11:38:00Z</cp:lastPrinted>
  <dcterms:created xsi:type="dcterms:W3CDTF">2020-03-17T11:29:00Z</dcterms:created>
  <dcterms:modified xsi:type="dcterms:W3CDTF">2020-03-17T11:30:00Z</dcterms:modified>
</cp:coreProperties>
</file>