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14BB2" w14:textId="77777777" w:rsidR="00356161" w:rsidRDefault="00356161" w:rsidP="00ED23E8">
      <w:pPr>
        <w:keepNext/>
        <w:keepLines/>
        <w:spacing w:after="120" w:line="240" w:lineRule="auto"/>
        <w:jc w:val="center"/>
        <w:rPr>
          <w:rFonts w:ascii="Arial" w:eastAsia="Times New Roman" w:hAnsi="Arial" w:cs="Times New Roman"/>
          <w:b/>
          <w:caps/>
          <w:snapToGrid w:val="0"/>
          <w:spacing w:val="20"/>
          <w:sz w:val="28"/>
          <w:szCs w:val="20"/>
          <w:lang w:val="en-US"/>
        </w:rPr>
      </w:pPr>
      <w:r w:rsidRPr="00356161">
        <w:rPr>
          <w:rFonts w:ascii="Arial" w:eastAsia="Times New Roman" w:hAnsi="Arial" w:cs="Times New Roman"/>
          <w:b/>
          <w:caps/>
          <w:noProof/>
          <w:snapToGrid w:val="0"/>
          <w:spacing w:val="20"/>
          <w:sz w:val="28"/>
          <w:szCs w:val="20"/>
        </w:rPr>
        <w:t xml:space="preserve">КП № </w:t>
      </w:r>
      <w:r w:rsidRPr="00356161">
        <w:rPr>
          <w:rFonts w:ascii="Arial" w:eastAsia="Times New Roman" w:hAnsi="Arial" w:cs="Times New Roman"/>
          <w:b/>
          <w:caps/>
          <w:noProof/>
          <w:snapToGrid w:val="0"/>
          <w:spacing w:val="20"/>
          <w:sz w:val="28"/>
          <w:szCs w:val="20"/>
          <w:lang w:val="ru-RU"/>
        </w:rPr>
        <w:t xml:space="preserve">262 </w:t>
      </w:r>
      <w:r w:rsidRPr="00356161">
        <w:rPr>
          <w:rFonts w:ascii="Arial" w:eastAsia="Times New Roman" w:hAnsi="Arial" w:cs="Times New Roman"/>
          <w:b/>
          <w:caps/>
          <w:snapToGrid w:val="0"/>
          <w:spacing w:val="20"/>
          <w:sz w:val="28"/>
          <w:szCs w:val="20"/>
          <w:lang w:val="ru-RU"/>
        </w:rPr>
        <w:t>ФизиКАЛНА т</w:t>
      </w:r>
      <w:r w:rsidRPr="00356161">
        <w:rPr>
          <w:rFonts w:ascii="Arial" w:eastAsia="Times New Roman" w:hAnsi="Arial" w:cs="Times New Roman"/>
          <w:b/>
          <w:caps/>
          <w:snapToGrid w:val="0"/>
          <w:spacing w:val="20"/>
          <w:sz w:val="28"/>
          <w:szCs w:val="20"/>
          <w:lang w:val="en-US"/>
        </w:rPr>
        <w:t>E</w:t>
      </w:r>
      <w:r w:rsidRPr="00356161">
        <w:rPr>
          <w:rFonts w:ascii="Arial" w:eastAsia="Times New Roman" w:hAnsi="Arial" w:cs="Times New Roman"/>
          <w:b/>
          <w:caps/>
          <w:snapToGrid w:val="0"/>
          <w:spacing w:val="20"/>
          <w:sz w:val="28"/>
          <w:szCs w:val="20"/>
          <w:lang w:val="ru-RU"/>
        </w:rPr>
        <w:t>рапия и рехабилитация на болести на централна нервна система</w:t>
      </w:r>
    </w:p>
    <w:p w14:paraId="4D81F5E8" w14:textId="77777777" w:rsidR="00760DEE" w:rsidRPr="00760DEE" w:rsidRDefault="00760DEE" w:rsidP="00ED23E8">
      <w:pPr>
        <w:keepNext/>
        <w:keepLines/>
        <w:spacing w:after="120" w:line="240" w:lineRule="auto"/>
        <w:jc w:val="center"/>
        <w:rPr>
          <w:rFonts w:ascii="Arial" w:eastAsia="Times New Roman" w:hAnsi="Arial" w:cs="Times New Roman"/>
          <w:b/>
          <w:caps/>
          <w:snapToGrid w:val="0"/>
          <w:spacing w:val="20"/>
          <w:sz w:val="28"/>
          <w:szCs w:val="20"/>
          <w:lang w:val="en-US"/>
        </w:rPr>
      </w:pPr>
    </w:p>
    <w:p w14:paraId="0DC3A412" w14:textId="77777777" w:rsidR="00356161" w:rsidRPr="00356161" w:rsidRDefault="00356161" w:rsidP="00ED23E8">
      <w:pPr>
        <w:keepNext/>
        <w:keepLines/>
        <w:spacing w:before="40" w:after="0" w:line="280" w:lineRule="atLeast"/>
        <w:jc w:val="center"/>
        <w:rPr>
          <w:rFonts w:ascii="Arial" w:eastAsia="Times New Roman" w:hAnsi="Arial" w:cs="Times New Roman"/>
          <w:noProof/>
          <w:sz w:val="28"/>
          <w:szCs w:val="24"/>
          <w:lang w:eastAsia="bg-BG"/>
        </w:rPr>
      </w:pPr>
      <w:r w:rsidRPr="00356161">
        <w:rPr>
          <w:rFonts w:ascii="Arial" w:eastAsia="Times New Roman" w:hAnsi="Arial" w:cs="Times New Roman"/>
          <w:noProof/>
          <w:sz w:val="28"/>
          <w:szCs w:val="24"/>
          <w:lang w:eastAsia="bg-BG"/>
        </w:rPr>
        <w:t>М</w:t>
      </w:r>
      <w:r w:rsidRPr="00356161">
        <w:rPr>
          <w:rFonts w:ascii="Arial" w:eastAsia="Times New Roman" w:hAnsi="Arial" w:cs="Times New Roman"/>
          <w:noProof/>
          <w:sz w:val="28"/>
          <w:szCs w:val="24"/>
          <w:lang w:val="ru-RU" w:eastAsia="bg-BG"/>
        </w:rPr>
        <w:t>инимален болничен престой</w:t>
      </w:r>
      <w:r w:rsidRPr="00356161">
        <w:rPr>
          <w:rFonts w:ascii="Arial" w:eastAsia="Times New Roman" w:hAnsi="Arial" w:cs="Times New Roman"/>
          <w:noProof/>
          <w:sz w:val="28"/>
          <w:szCs w:val="24"/>
          <w:lang w:eastAsia="bg-BG"/>
        </w:rPr>
        <w:t xml:space="preserve"> – </w:t>
      </w:r>
      <w:r w:rsidRPr="00356161">
        <w:rPr>
          <w:rFonts w:ascii="Arial" w:eastAsia="Times New Roman" w:hAnsi="Arial" w:cs="Times New Roman"/>
          <w:noProof/>
          <w:sz w:val="28"/>
          <w:szCs w:val="24"/>
          <w:lang w:val="ru-RU" w:eastAsia="bg-BG"/>
        </w:rPr>
        <w:t xml:space="preserve">7 </w:t>
      </w:r>
      <w:r w:rsidRPr="00356161">
        <w:rPr>
          <w:rFonts w:ascii="Arial" w:eastAsia="Times New Roman" w:hAnsi="Arial" w:cs="Times New Roman"/>
          <w:noProof/>
          <w:sz w:val="28"/>
          <w:szCs w:val="24"/>
          <w:lang w:eastAsia="bg-BG"/>
        </w:rPr>
        <w:t>дни</w:t>
      </w:r>
    </w:p>
    <w:p w14:paraId="2579F166" w14:textId="77777777" w:rsidR="00356161" w:rsidRPr="00356161" w:rsidRDefault="00356161" w:rsidP="00ED23E8">
      <w:pPr>
        <w:keepNext/>
        <w:keepLines/>
        <w:spacing w:after="0" w:line="280" w:lineRule="atLeast"/>
        <w:ind w:firstLine="567"/>
        <w:rPr>
          <w:rFonts w:ascii="Arial" w:eastAsia="Times New Roman" w:hAnsi="Arial" w:cs="Times New Roman"/>
          <w:sz w:val="24"/>
          <w:szCs w:val="24"/>
          <w:highlight w:val="yellow"/>
        </w:rPr>
      </w:pPr>
    </w:p>
    <w:p w14:paraId="522EABFF" w14:textId="77777777" w:rsidR="00356161" w:rsidRPr="00356161" w:rsidRDefault="00356161" w:rsidP="00ED23E8">
      <w:pPr>
        <w:keepNext/>
        <w:keepLines/>
        <w:spacing w:after="0" w:line="280" w:lineRule="atLeast"/>
        <w:ind w:firstLine="540"/>
        <w:jc w:val="both"/>
        <w:rPr>
          <w:rFonts w:ascii="Arial" w:eastAsia="Times New Roman" w:hAnsi="Arial" w:cs="Times New Roman"/>
          <w:b/>
          <w:szCs w:val="20"/>
        </w:rPr>
      </w:pPr>
      <w:r w:rsidRPr="00356161">
        <w:rPr>
          <w:rFonts w:ascii="Arial" w:eastAsia="Times New Roman" w:hAnsi="Arial" w:cs="Times New Roman"/>
          <w:b/>
          <w:noProof/>
          <w:szCs w:val="20"/>
        </w:rPr>
        <w:t>КОДОВЕ НА БОЛЕСТИ ПО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356161" w:rsidRPr="00356161" w14:paraId="5D4DE552" w14:textId="77777777" w:rsidTr="00D25E46">
        <w:tc>
          <w:tcPr>
            <w:tcW w:w="9519" w:type="dxa"/>
          </w:tcPr>
          <w:p w14:paraId="63893C96"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Times New Roman"/>
                <w:b/>
                <w:bCs/>
                <w:sz w:val="20"/>
                <w:szCs w:val="24"/>
                <w:u w:val="single"/>
                <w:lang w:val="ru-RU"/>
              </w:rPr>
            </w:pPr>
          </w:p>
          <w:p w14:paraId="22E6365D"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lang w:val="ru-RU"/>
              </w:rPr>
            </w:pPr>
            <w:r w:rsidRPr="00356161">
              <w:rPr>
                <w:rFonts w:ascii="Arial" w:eastAsia="Times New Roman" w:hAnsi="Arial" w:cs="Times New Roman"/>
                <w:b/>
                <w:bCs/>
                <w:sz w:val="20"/>
                <w:szCs w:val="24"/>
                <w:u w:val="single"/>
                <w:lang w:val="ru-RU"/>
              </w:rPr>
              <w:t>Помощ, включваща използване на рехабилитационни процедури</w:t>
            </w:r>
          </w:p>
          <w:p w14:paraId="74C04887"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консултации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70—</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71)</w:t>
            </w:r>
          </w:p>
          <w:p w14:paraId="0FAB4C7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50.1</w:t>
            </w:r>
            <w:r w:rsidRPr="00356161">
              <w:rPr>
                <w:rFonts w:ascii="Arial" w:eastAsia="Times New Roman" w:hAnsi="Arial" w:cs="Times New Roman"/>
                <w:b/>
                <w:bCs/>
                <w:sz w:val="20"/>
                <w:szCs w:val="26"/>
                <w:lang w:val="ru-RU"/>
              </w:rPr>
              <w:tab/>
              <w:t>Друг вид физиотерапия</w:t>
            </w:r>
          </w:p>
          <w:p w14:paraId="39A160F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Лечебна и коригираща гимнастика</w:t>
            </w:r>
          </w:p>
          <w:p w14:paraId="7F111D72"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p>
          <w:p w14:paraId="4EA39014"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G20</w:t>
            </w:r>
            <w:r w:rsidRPr="00356161">
              <w:rPr>
                <w:rFonts w:ascii="Arial" w:eastAsia="Times New Roman" w:hAnsi="Arial" w:cs="Arial"/>
                <w:b/>
                <w:sz w:val="20"/>
                <w:szCs w:val="20"/>
              </w:rPr>
              <w:tab/>
              <w:t>Болест на Parkinson</w:t>
            </w:r>
          </w:p>
          <w:p w14:paraId="73DB3E3B" w14:textId="77777777" w:rsidR="00356161" w:rsidRPr="00356161" w:rsidRDefault="00356161" w:rsidP="00ED23E8">
            <w:pPr>
              <w:keepNext/>
              <w:keepLines/>
              <w:tabs>
                <w:tab w:val="left" w:pos="1134"/>
                <w:tab w:val="left" w:pos="2552"/>
              </w:tabs>
              <w:spacing w:after="0" w:line="240" w:lineRule="auto"/>
              <w:ind w:left="1134" w:hanging="941"/>
              <w:rPr>
                <w:rFonts w:ascii="Arial" w:eastAsia="Times New Roman" w:hAnsi="Arial" w:cs="Arial"/>
                <w:sz w:val="20"/>
                <w:szCs w:val="20"/>
              </w:rPr>
            </w:pPr>
            <w:r w:rsidRPr="00356161">
              <w:rPr>
                <w:rFonts w:ascii="Arial" w:eastAsia="Times New Roman" w:hAnsi="Arial" w:cs="Arial"/>
                <w:sz w:val="20"/>
                <w:szCs w:val="20"/>
              </w:rPr>
              <w:tab/>
              <w:t>Хемипаркинсонизъм</w:t>
            </w:r>
          </w:p>
          <w:p w14:paraId="3CEF5E03"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Paralysis agitans</w:t>
            </w:r>
          </w:p>
          <w:p w14:paraId="45F6673D"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Паркинсонизъм или болест на Parkinson: </w:t>
            </w:r>
          </w:p>
          <w:p w14:paraId="18E37A4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69D7F8CC"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идиопатичен(-на)</w:t>
            </w:r>
          </w:p>
          <w:p w14:paraId="1D708A9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първичен(-на)</w:t>
            </w:r>
          </w:p>
          <w:p w14:paraId="0182A771"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u w:val="single"/>
              </w:rPr>
            </w:pPr>
          </w:p>
          <w:p w14:paraId="0C5E5DF0" w14:textId="77777777" w:rsidR="00356161" w:rsidRPr="00356161" w:rsidRDefault="00356161" w:rsidP="00ED23E8">
            <w:pPr>
              <w:keepNext/>
              <w:keepLines/>
              <w:tabs>
                <w:tab w:val="left" w:pos="2552"/>
              </w:tabs>
              <w:autoSpaceDE w:val="0"/>
              <w:autoSpaceDN w:val="0"/>
              <w:adjustRightInd w:val="0"/>
              <w:spacing w:after="0" w:line="240" w:lineRule="auto"/>
              <w:ind w:left="180"/>
              <w:jc w:val="both"/>
              <w:rPr>
                <w:rFonts w:ascii="Arial" w:eastAsia="Times New Roman" w:hAnsi="Arial" w:cs="Arial"/>
                <w:b/>
                <w:sz w:val="20"/>
                <w:szCs w:val="20"/>
                <w:u w:val="single"/>
              </w:rPr>
            </w:pPr>
            <w:r w:rsidRPr="00356161">
              <w:rPr>
                <w:rFonts w:ascii="Arial" w:eastAsia="Times New Roman" w:hAnsi="Arial" w:cs="Arial"/>
                <w:b/>
                <w:sz w:val="20"/>
                <w:szCs w:val="20"/>
                <w:u w:val="single"/>
              </w:rPr>
              <w:t>Вторичен паркинсонизъм</w:t>
            </w:r>
          </w:p>
          <w:p w14:paraId="1B468965"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G21.1</w:t>
            </w:r>
            <w:r w:rsidRPr="00356161">
              <w:rPr>
                <w:rFonts w:ascii="Arial" w:eastAsia="Times New Roman" w:hAnsi="Arial" w:cs="Arial"/>
                <w:b/>
                <w:bCs/>
                <w:sz w:val="20"/>
                <w:szCs w:val="20"/>
              </w:rPr>
              <w:tab/>
              <w:t>Други форми на вторичен паркинсонизъм, предизвикан от лекарствени средства</w:t>
            </w:r>
          </w:p>
          <w:p w14:paraId="7C11B86C"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4EDD0FCA"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G21.2</w:t>
            </w:r>
            <w:r w:rsidRPr="00356161">
              <w:rPr>
                <w:rFonts w:ascii="Arial" w:eastAsia="Times New Roman" w:hAnsi="Arial" w:cs="Arial"/>
                <w:b/>
                <w:bCs/>
                <w:sz w:val="20"/>
                <w:szCs w:val="20"/>
              </w:rPr>
              <w:tab/>
              <w:t>Вторичен паркинсонизъм, предизвикан от други външни фактори</w:t>
            </w:r>
          </w:p>
          <w:p w14:paraId="11B3A70E"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341C826D" w14:textId="77777777" w:rsidR="00356161" w:rsidRPr="00356161" w:rsidRDefault="00356161" w:rsidP="00ED23E8">
            <w:pPr>
              <w:keepNext/>
              <w:keepLines/>
              <w:spacing w:after="0" w:line="240" w:lineRule="auto"/>
              <w:rPr>
                <w:rFonts w:ascii="Arial" w:eastAsia="Times New Roman" w:hAnsi="Arial" w:cs="Arial"/>
                <w:b/>
                <w:bCs/>
                <w:sz w:val="20"/>
                <w:szCs w:val="20"/>
                <w:highlight w:val="green"/>
              </w:rPr>
            </w:pPr>
          </w:p>
          <w:p w14:paraId="44C46E3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G35</w:t>
            </w:r>
            <w:r w:rsidRPr="00356161">
              <w:rPr>
                <w:rFonts w:ascii="Arial" w:eastAsia="Times New Roman" w:hAnsi="Arial" w:cs="Arial"/>
                <w:b/>
                <w:sz w:val="20"/>
                <w:szCs w:val="20"/>
              </w:rPr>
              <w:tab/>
              <w:t>Множествена склероза</w:t>
            </w:r>
          </w:p>
          <w:p w14:paraId="3EC5B715"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Множествена склероза:</w:t>
            </w:r>
          </w:p>
          <w:p w14:paraId="420D7ED0"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1AC6D7C4"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мозъчния ствол</w:t>
            </w:r>
          </w:p>
          <w:p w14:paraId="59504AC0"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гръбначния мозък</w:t>
            </w:r>
          </w:p>
          <w:p w14:paraId="78508BB4"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дисеминирана</w:t>
            </w:r>
          </w:p>
          <w:p w14:paraId="450C5E11"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генерализирана</w:t>
            </w:r>
          </w:p>
          <w:p w14:paraId="06819EC0" w14:textId="77777777" w:rsidR="00356161" w:rsidRPr="00356161" w:rsidRDefault="00356161" w:rsidP="00ED23E8">
            <w:pPr>
              <w:keepNext/>
              <w:keepLines/>
              <w:spacing w:after="0" w:line="240" w:lineRule="auto"/>
              <w:rPr>
                <w:rFonts w:ascii="Times New Roman" w:eastAsia="Times New Roman" w:hAnsi="Times New Roman" w:cs="Times New Roman"/>
                <w:sz w:val="24"/>
                <w:szCs w:val="24"/>
              </w:rPr>
            </w:pPr>
          </w:p>
          <w:p w14:paraId="35B3E6C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u w:val="single"/>
                <w:lang w:val="ru-RU"/>
              </w:rPr>
            </w:pPr>
            <w:r w:rsidRPr="00356161">
              <w:rPr>
                <w:rFonts w:ascii="Arial" w:eastAsia="Times New Roman" w:hAnsi="Arial" w:cs="Arial"/>
                <w:b/>
                <w:sz w:val="20"/>
                <w:szCs w:val="20"/>
                <w:u w:val="single"/>
              </w:rPr>
              <w:t>Хемиплегия</w:t>
            </w:r>
          </w:p>
          <w:p w14:paraId="51A9D8AE" w14:textId="77777777" w:rsidR="00356161" w:rsidRPr="00356161" w:rsidRDefault="00356161" w:rsidP="00ED23E8">
            <w:pPr>
              <w:keepNext/>
              <w:keepLines/>
              <w:tabs>
                <w:tab w:val="left" w:pos="1134"/>
                <w:tab w:val="left" w:pos="2552"/>
              </w:tabs>
              <w:spacing w:after="0" w:line="250" w:lineRule="atLeast"/>
              <w:ind w:left="2300" w:hanging="2300"/>
              <w:rPr>
                <w:rFonts w:ascii="Arial" w:eastAsia="Times New Roman" w:hAnsi="Arial" w:cs="Arial"/>
                <w:sz w:val="20"/>
                <w:szCs w:val="20"/>
                <w:lang w:val="ru-RU"/>
              </w:rPr>
            </w:pPr>
            <w:r w:rsidRPr="00356161">
              <w:rPr>
                <w:rFonts w:ascii="Arial" w:eastAsia="Times New Roman" w:hAnsi="Arial" w:cs="Times New Roman"/>
                <w:b/>
                <w:bCs/>
                <w:i/>
                <w:iCs/>
                <w:sz w:val="20"/>
                <w:szCs w:val="24"/>
                <w:lang w:val="ru-RU"/>
              </w:rPr>
              <w:t xml:space="preserve">            Забележка:</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7BEA6A5E"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за хемиплегията (пълна) (непълна) се съобщава без допълнително уточняване или</w:t>
            </w:r>
          </w:p>
          <w:p w14:paraId="6AFF8C36"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се потвърждава, че тя е установена отдавна, или съществува продължително</w:t>
            </w:r>
          </w:p>
          <w:p w14:paraId="68B2DB64"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време, но нейната причина е неуточнена. Рубриката се използва също при</w:t>
            </w:r>
          </w:p>
          <w:p w14:paraId="30977B33"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кодиране по множество причини за идентифициране на типа хемиплегия,</w:t>
            </w:r>
          </w:p>
          <w:p w14:paraId="3E5E0E46"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rPr>
            </w:pPr>
            <w:r w:rsidRPr="00356161">
              <w:rPr>
                <w:rFonts w:ascii="Arial" w:eastAsia="Times New Roman" w:hAnsi="Arial" w:cs="Arial"/>
                <w:sz w:val="20"/>
                <w:szCs w:val="20"/>
              </w:rPr>
              <w:t>предизвикана от всякаква причина.</w:t>
            </w:r>
          </w:p>
          <w:p w14:paraId="3956567E" w14:textId="77777777" w:rsidR="00356161" w:rsidRPr="00356161" w:rsidRDefault="00356161" w:rsidP="00ED23E8">
            <w:pPr>
              <w:keepNext/>
              <w:keepLines/>
              <w:tabs>
                <w:tab w:val="left" w:pos="709"/>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 xml:space="preserve"> </w:t>
            </w:r>
            <w:r w:rsidRPr="00356161">
              <w:rPr>
                <w:rFonts w:ascii="Arial" w:eastAsia="Times New Roman" w:hAnsi="Arial" w:cs="Times New Roman"/>
                <w:spacing w:val="-15"/>
                <w:sz w:val="20"/>
                <w:lang w:val="ru-RU"/>
              </w:rPr>
              <w:t>вродена и детска церебрална парализа (</w:t>
            </w:r>
            <w:r w:rsidRPr="00356161">
              <w:rPr>
                <w:rFonts w:ascii="Arial" w:eastAsia="Times New Roman" w:hAnsi="Arial" w:cs="Times New Roman"/>
                <w:spacing w:val="-15"/>
                <w:sz w:val="20"/>
                <w:lang w:val="en-US"/>
              </w:rPr>
              <w:t>G</w:t>
            </w:r>
            <w:r w:rsidRPr="00356161">
              <w:rPr>
                <w:rFonts w:ascii="Arial" w:eastAsia="Times New Roman" w:hAnsi="Arial" w:cs="Times New Roman"/>
                <w:spacing w:val="-15"/>
                <w:sz w:val="20"/>
                <w:lang w:val="ru-RU"/>
              </w:rPr>
              <w:t>80.—)</w:t>
            </w:r>
          </w:p>
          <w:p w14:paraId="4040E90E"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G81.0</w:t>
            </w:r>
            <w:r w:rsidRPr="00356161">
              <w:rPr>
                <w:rFonts w:ascii="Arial" w:eastAsia="Times New Roman" w:hAnsi="Arial" w:cs="Arial"/>
                <w:b/>
                <w:bCs/>
                <w:sz w:val="20"/>
                <w:szCs w:val="20"/>
              </w:rPr>
              <w:tab/>
              <w:t>Вяла хемиплегия</w:t>
            </w:r>
          </w:p>
          <w:p w14:paraId="15398A4A"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G81.1</w:t>
            </w:r>
            <w:r w:rsidRPr="00356161">
              <w:rPr>
                <w:rFonts w:ascii="Arial" w:eastAsia="Times New Roman" w:hAnsi="Arial" w:cs="Arial"/>
                <w:b/>
                <w:bCs/>
                <w:sz w:val="20"/>
                <w:szCs w:val="20"/>
              </w:rPr>
              <w:tab/>
              <w:t>Спастична хемиплегия</w:t>
            </w:r>
          </w:p>
          <w:p w14:paraId="5B7B084E" w14:textId="77777777" w:rsidR="00356161" w:rsidRPr="00356161" w:rsidRDefault="00356161" w:rsidP="00ED23E8">
            <w:pPr>
              <w:keepNext/>
              <w:keepLines/>
              <w:spacing w:before="40" w:after="0" w:line="240" w:lineRule="auto"/>
              <w:jc w:val="both"/>
              <w:rPr>
                <w:rFonts w:ascii="Arial" w:eastAsia="Times New Roman" w:hAnsi="Arial" w:cs="Arial"/>
                <w:b/>
                <w:sz w:val="20"/>
                <w:szCs w:val="20"/>
                <w:lang w:eastAsia="bg-BG"/>
              </w:rPr>
            </w:pPr>
          </w:p>
          <w:p w14:paraId="19FA86DC" w14:textId="77777777" w:rsidR="00356161" w:rsidRPr="00356161" w:rsidRDefault="00356161" w:rsidP="00ED23E8">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Параплегия и тетраплегия</w:t>
            </w:r>
          </w:p>
          <w:p w14:paraId="3B145654" w14:textId="77777777" w:rsidR="00356161" w:rsidRPr="00356161" w:rsidRDefault="00356161" w:rsidP="00ED23E8">
            <w:pPr>
              <w:keepNext/>
              <w:keepLines/>
              <w:tabs>
                <w:tab w:val="left" w:pos="750"/>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Arial"/>
                <w:b/>
                <w:bCs/>
                <w:i/>
                <w:iCs/>
                <w:sz w:val="20"/>
                <w:szCs w:val="16"/>
                <w:lang w:val="ru-RU"/>
              </w:rPr>
              <w:t xml:space="preserve">           </w:t>
            </w:r>
            <w:r w:rsidRPr="00356161">
              <w:rPr>
                <w:rFonts w:ascii="Arial" w:eastAsia="Times New Roman" w:hAnsi="Arial" w:cs="Arial"/>
                <w:b/>
                <w:bCs/>
                <w:i/>
                <w:iCs/>
                <w:sz w:val="20"/>
                <w:szCs w:val="16"/>
              </w:rPr>
              <w:t>Забележка:</w:t>
            </w:r>
            <w:r w:rsidRPr="00356161">
              <w:rPr>
                <w:rFonts w:ascii="Arial" w:eastAsia="Times New Roman" w:hAnsi="Arial" w:cs="Arial"/>
                <w:sz w:val="16"/>
                <w:szCs w:val="16"/>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6409508"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6A21671"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5343D247"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6BE6D6D7"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11CCE94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465" w:hanging="1757"/>
              <w:jc w:val="both"/>
              <w:rPr>
                <w:rFonts w:ascii="Arial" w:eastAsia="Times New Roman" w:hAnsi="Arial" w:cs="Arial"/>
                <w:sz w:val="20"/>
                <w:szCs w:val="20"/>
              </w:rPr>
            </w:pPr>
            <w:r w:rsidRPr="00356161">
              <w:rPr>
                <w:rFonts w:ascii="Arial" w:eastAsia="Times New Roman" w:hAnsi="Arial" w:cs="Arial"/>
                <w:b/>
                <w:bCs/>
                <w:i/>
                <w:iCs/>
                <w:sz w:val="20"/>
                <w:szCs w:val="20"/>
              </w:rPr>
              <w:t>Не включва:</w:t>
            </w:r>
            <w:r w:rsidRPr="00356161">
              <w:rPr>
                <w:rFonts w:ascii="Arial" w:eastAsia="Times New Roman" w:hAnsi="Arial" w:cs="Arial"/>
                <w:sz w:val="20"/>
                <w:szCs w:val="20"/>
              </w:rPr>
              <w:tab/>
            </w:r>
            <w:r w:rsidRPr="00356161">
              <w:rPr>
                <w:rFonts w:ascii="Arial" w:eastAsia="Times New Roman" w:hAnsi="Arial" w:cs="Arial"/>
                <w:spacing w:val="-15"/>
                <w:sz w:val="20"/>
                <w:szCs w:val="20"/>
              </w:rPr>
              <w:t>вродена и детска церебрална парализа (G80.—)</w:t>
            </w:r>
          </w:p>
          <w:p w14:paraId="7D1DDCF2"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G82.0</w:t>
            </w:r>
            <w:r w:rsidRPr="00356161">
              <w:rPr>
                <w:rFonts w:ascii="Arial" w:eastAsia="Times New Roman" w:hAnsi="Arial" w:cs="Arial"/>
                <w:b/>
                <w:bCs/>
                <w:sz w:val="20"/>
                <w:szCs w:val="20"/>
              </w:rPr>
              <w:tab/>
              <w:t>Вяла параплегия</w:t>
            </w:r>
          </w:p>
          <w:p w14:paraId="7DB22ACB"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G82.1</w:t>
            </w:r>
            <w:r w:rsidRPr="00356161">
              <w:rPr>
                <w:rFonts w:ascii="Arial" w:eastAsia="Times New Roman" w:hAnsi="Arial" w:cs="Arial"/>
                <w:b/>
                <w:bCs/>
                <w:sz w:val="20"/>
                <w:szCs w:val="20"/>
              </w:rPr>
              <w:tab/>
              <w:t>Спастична параплегия</w:t>
            </w:r>
          </w:p>
          <w:p w14:paraId="3720A9C1"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G82.2</w:t>
            </w:r>
            <w:r w:rsidRPr="00356161">
              <w:rPr>
                <w:rFonts w:ascii="Arial" w:eastAsia="Times New Roman" w:hAnsi="Arial" w:cs="Arial"/>
                <w:b/>
                <w:bCs/>
                <w:sz w:val="20"/>
                <w:szCs w:val="20"/>
              </w:rPr>
              <w:tab/>
              <w:t>Параплегия, неуточнена</w:t>
            </w:r>
          </w:p>
          <w:p w14:paraId="7B1D1C43"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двата долни крайника БДУ</w:t>
            </w:r>
          </w:p>
          <w:p w14:paraId="26D23DAA"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Параплегия (долна) БДУ</w:t>
            </w:r>
          </w:p>
          <w:p w14:paraId="6A945808"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G82.3</w:t>
            </w:r>
            <w:r w:rsidRPr="00356161">
              <w:rPr>
                <w:rFonts w:ascii="Arial" w:eastAsia="Times New Roman" w:hAnsi="Arial" w:cs="Arial"/>
                <w:b/>
                <w:bCs/>
                <w:sz w:val="20"/>
                <w:szCs w:val="20"/>
              </w:rPr>
              <w:tab/>
              <w:t>Вяла тетраплегия</w:t>
            </w:r>
          </w:p>
          <w:p w14:paraId="58020A5D"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G82.4</w:t>
            </w:r>
            <w:r w:rsidRPr="00356161">
              <w:rPr>
                <w:rFonts w:ascii="Arial" w:eastAsia="Times New Roman" w:hAnsi="Arial" w:cs="Arial"/>
                <w:b/>
                <w:bCs/>
                <w:sz w:val="20"/>
                <w:szCs w:val="20"/>
              </w:rPr>
              <w:tab/>
              <w:t>Спастична тетраплегия</w:t>
            </w:r>
          </w:p>
          <w:p w14:paraId="61547B5B" w14:textId="77777777" w:rsidR="00356161" w:rsidRPr="00356161" w:rsidRDefault="00356161" w:rsidP="00ED23E8">
            <w:pPr>
              <w:keepNext/>
              <w:keepLines/>
              <w:spacing w:before="40" w:after="0" w:line="240" w:lineRule="auto"/>
              <w:jc w:val="both"/>
              <w:rPr>
                <w:rFonts w:ascii="Arial" w:eastAsia="Times New Roman" w:hAnsi="Arial" w:cs="Arial"/>
                <w:b/>
                <w:sz w:val="20"/>
                <w:szCs w:val="20"/>
                <w:lang w:eastAsia="bg-BG"/>
              </w:rPr>
            </w:pPr>
          </w:p>
          <w:p w14:paraId="010D4FA4" w14:textId="77777777" w:rsidR="00356161" w:rsidRPr="00356161" w:rsidRDefault="00356161" w:rsidP="00ED23E8">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Други паралитичини синдроми</w:t>
            </w:r>
          </w:p>
          <w:p w14:paraId="76B50A89" w14:textId="77777777" w:rsidR="00356161" w:rsidRPr="00356161" w:rsidRDefault="00356161" w:rsidP="00ED23E8">
            <w:pPr>
              <w:keepNext/>
              <w:keepLines/>
              <w:tabs>
                <w:tab w:val="left" w:pos="1134"/>
                <w:tab w:val="left" w:pos="2552"/>
              </w:tabs>
              <w:spacing w:after="0" w:line="240" w:lineRule="auto"/>
              <w:ind w:left="2300" w:hanging="1733"/>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A62204F"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17E435A"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23EAA691"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7C04DE77"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61D77A9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126"/>
              <w:jc w:val="both"/>
              <w:rPr>
                <w:rFonts w:ascii="Arial" w:eastAsia="Times New Roman" w:hAnsi="Arial" w:cs="Arial"/>
                <w:sz w:val="20"/>
                <w:szCs w:val="20"/>
              </w:rPr>
            </w:pPr>
            <w:r w:rsidRPr="00356161">
              <w:rPr>
                <w:rFonts w:ascii="Arial" w:eastAsia="Times New Roman" w:hAnsi="Arial" w:cs="Arial"/>
                <w:bCs/>
                <w:i/>
                <w:iCs/>
                <w:sz w:val="20"/>
                <w:szCs w:val="20"/>
              </w:rPr>
              <w:t>Включва: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парализа (пълна) (непълна), освен посочената в рубриките G80—G82</w:t>
            </w:r>
          </w:p>
          <w:p w14:paraId="2287846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G83.0</w:t>
            </w:r>
            <w:r w:rsidRPr="00356161">
              <w:rPr>
                <w:rFonts w:ascii="Arial" w:eastAsia="Times New Roman" w:hAnsi="Arial" w:cs="Arial"/>
                <w:b/>
                <w:bCs/>
                <w:sz w:val="20"/>
                <w:szCs w:val="20"/>
              </w:rPr>
              <w:tab/>
              <w:t>Диплегия на горни крайници</w:t>
            </w:r>
          </w:p>
          <w:p w14:paraId="43EFDD3B"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Диплегия (горна)</w:t>
            </w:r>
          </w:p>
          <w:p w14:paraId="6406EA89"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Парализа на двата горни крайника </w:t>
            </w:r>
          </w:p>
          <w:p w14:paraId="78607C42"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G83.1</w:t>
            </w:r>
            <w:r w:rsidRPr="00356161">
              <w:rPr>
                <w:rFonts w:ascii="Arial" w:eastAsia="Times New Roman" w:hAnsi="Arial" w:cs="Arial"/>
                <w:b/>
                <w:bCs/>
                <w:sz w:val="20"/>
                <w:szCs w:val="20"/>
              </w:rPr>
              <w:tab/>
              <w:t>Моноплегия на долен крайник</w:t>
            </w:r>
          </w:p>
          <w:p w14:paraId="288BDECC"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color w:val="FF0000"/>
                <w:sz w:val="20"/>
                <w:szCs w:val="20"/>
                <w:lang w:val="ru-RU"/>
              </w:rPr>
            </w:pPr>
            <w:r w:rsidRPr="00356161">
              <w:rPr>
                <w:rFonts w:ascii="Arial" w:eastAsia="Times New Roman" w:hAnsi="Arial" w:cs="Arial"/>
                <w:sz w:val="20"/>
                <w:szCs w:val="20"/>
              </w:rPr>
              <w:tab/>
              <w:t>Парализа на долен крайник</w:t>
            </w:r>
          </w:p>
          <w:p w14:paraId="18EF0477"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G83.2</w:t>
            </w:r>
            <w:r w:rsidRPr="00356161">
              <w:rPr>
                <w:rFonts w:ascii="Arial" w:eastAsia="Times New Roman" w:hAnsi="Arial" w:cs="Arial"/>
                <w:b/>
                <w:bCs/>
                <w:sz w:val="20"/>
                <w:szCs w:val="20"/>
              </w:rPr>
              <w:tab/>
              <w:t>Моноплегия на горен крайник</w:t>
            </w:r>
          </w:p>
          <w:p w14:paraId="248B003B"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горен крайник</w:t>
            </w:r>
          </w:p>
          <w:p w14:paraId="0394975A"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G83.3</w:t>
            </w:r>
            <w:r w:rsidRPr="00356161">
              <w:rPr>
                <w:rFonts w:ascii="Arial" w:eastAsia="Times New Roman" w:hAnsi="Arial" w:cs="Arial"/>
                <w:b/>
                <w:bCs/>
                <w:sz w:val="20"/>
                <w:szCs w:val="20"/>
              </w:rPr>
              <w:tab/>
              <w:t>Моноплегия, неуточнена</w:t>
            </w:r>
          </w:p>
          <w:p w14:paraId="767F08D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en-US"/>
              </w:rPr>
              <w:t>G</w:t>
            </w:r>
            <w:r w:rsidRPr="00356161">
              <w:rPr>
                <w:rFonts w:ascii="Arial" w:eastAsia="Times New Roman" w:hAnsi="Arial" w:cs="Times New Roman"/>
                <w:b/>
                <w:bCs/>
                <w:sz w:val="20"/>
                <w:szCs w:val="20"/>
                <w:lang w:val="ru-RU"/>
              </w:rPr>
              <w:t>83.4</w:t>
            </w:r>
            <w:r w:rsidRPr="00356161">
              <w:rPr>
                <w:rFonts w:ascii="Arial" w:eastAsia="Times New Roman" w:hAnsi="Arial" w:cs="Times New Roman"/>
                <w:b/>
                <w:bCs/>
                <w:sz w:val="20"/>
                <w:szCs w:val="20"/>
                <w:lang w:val="ru-RU"/>
              </w:rPr>
              <w:tab/>
              <w:t xml:space="preserve">Синдром на </w:t>
            </w:r>
            <w:r w:rsidRPr="00356161">
              <w:rPr>
                <w:rFonts w:ascii="Arial" w:eastAsia="Times New Roman" w:hAnsi="Arial" w:cs="Times New Roman"/>
                <w:b/>
                <w:bCs/>
                <w:sz w:val="20"/>
                <w:szCs w:val="20"/>
                <w:lang w:val="en-US"/>
              </w:rPr>
              <w:t>cauda</w:t>
            </w:r>
            <w:r w:rsidRPr="00356161">
              <w:rPr>
                <w:rFonts w:ascii="Arial" w:eastAsia="Times New Roman" w:hAnsi="Arial" w:cs="Times New Roman"/>
                <w:b/>
                <w:bCs/>
                <w:sz w:val="20"/>
                <w:szCs w:val="20"/>
                <w:lang w:val="ru-RU"/>
              </w:rPr>
              <w:t xml:space="preserve"> </w:t>
            </w:r>
            <w:r w:rsidRPr="00356161">
              <w:rPr>
                <w:rFonts w:ascii="Arial" w:eastAsia="Times New Roman" w:hAnsi="Arial" w:cs="Times New Roman"/>
                <w:b/>
                <w:bCs/>
                <w:sz w:val="20"/>
                <w:szCs w:val="20"/>
                <w:lang w:val="en-US"/>
              </w:rPr>
              <w:t>equina</w:t>
            </w:r>
          </w:p>
          <w:p w14:paraId="02834CA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Неврогенен пикочен мехур, свързан със синдрома на </w:t>
            </w:r>
            <w:r w:rsidRPr="00356161">
              <w:rPr>
                <w:rFonts w:ascii="Arial" w:eastAsia="Times New Roman" w:hAnsi="Arial" w:cs="Times New Roman"/>
                <w:sz w:val="20"/>
                <w:szCs w:val="20"/>
                <w:lang w:val="en-GB"/>
              </w:rPr>
              <w:t>cauda</w:t>
            </w:r>
            <w:r w:rsidRPr="00356161">
              <w:rPr>
                <w:rFonts w:ascii="Arial" w:eastAsia="Times New Roman" w:hAnsi="Arial" w:cs="Times New Roman"/>
                <w:sz w:val="20"/>
                <w:szCs w:val="20"/>
                <w:lang w:val="ru-RU"/>
              </w:rPr>
              <w:t xml:space="preserve"> </w:t>
            </w:r>
            <w:r w:rsidRPr="00356161">
              <w:rPr>
                <w:rFonts w:ascii="Arial" w:eastAsia="Times New Roman" w:hAnsi="Arial" w:cs="Times New Roman"/>
                <w:sz w:val="20"/>
                <w:szCs w:val="20"/>
                <w:lang w:val="en-GB"/>
              </w:rPr>
              <w:t>equina</w:t>
            </w:r>
          </w:p>
          <w:p w14:paraId="0220FBE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683"/>
              <w:jc w:val="both"/>
              <w:rPr>
                <w:rFonts w:ascii="Arial" w:eastAsia="Times New Roman" w:hAnsi="Arial" w:cs="Times New Roman"/>
                <w:sz w:val="20"/>
                <w:szCs w:val="20"/>
                <w:lang w:val="ru-RU"/>
              </w:rPr>
            </w:pPr>
            <w:r w:rsidRPr="00356161">
              <w:rPr>
                <w:rFonts w:ascii="Arial" w:eastAsia="Times New Roman" w:hAnsi="Arial" w:cs="Times New Roman"/>
                <w:b/>
                <w:bCs/>
                <w:i/>
                <w:iCs/>
                <w:sz w:val="20"/>
                <w:szCs w:val="20"/>
                <w:lang w:val="ru-RU"/>
              </w:rPr>
              <w:t>Не включва:</w:t>
            </w:r>
            <w:r w:rsidRPr="00356161">
              <w:rPr>
                <w:rFonts w:ascii="Arial" w:eastAsia="Times New Roman" w:hAnsi="Arial" w:cs="Times New Roman"/>
                <w:sz w:val="20"/>
                <w:szCs w:val="20"/>
                <w:lang w:val="ru-RU"/>
              </w:rPr>
              <w:tab/>
              <w:t>спинален пикочен мехур БДУ (</w:t>
            </w:r>
            <w:r w:rsidRPr="00356161">
              <w:rPr>
                <w:rFonts w:ascii="Arial" w:eastAsia="Times New Roman" w:hAnsi="Arial" w:cs="Times New Roman"/>
                <w:sz w:val="20"/>
                <w:szCs w:val="20"/>
                <w:lang w:val="en-US"/>
              </w:rPr>
              <w:t>G</w:t>
            </w:r>
            <w:r w:rsidRPr="00356161">
              <w:rPr>
                <w:rFonts w:ascii="Arial" w:eastAsia="Times New Roman" w:hAnsi="Arial" w:cs="Times New Roman"/>
                <w:sz w:val="20"/>
                <w:szCs w:val="20"/>
                <w:lang w:val="ru-RU"/>
              </w:rPr>
              <w:t>95.8)</w:t>
            </w:r>
          </w:p>
          <w:p w14:paraId="466BFD0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G83.8</w:t>
            </w:r>
            <w:r w:rsidRPr="00356161">
              <w:rPr>
                <w:rFonts w:ascii="Arial" w:eastAsia="Times New Roman" w:hAnsi="Arial" w:cs="Arial"/>
                <w:b/>
                <w:bCs/>
                <w:sz w:val="20"/>
                <w:szCs w:val="20"/>
              </w:rPr>
              <w:tab/>
              <w:t>Други уточнени паралитични синдроми</w:t>
            </w:r>
          </w:p>
          <w:p w14:paraId="37D78E12"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Todd (постепилептична)</w:t>
            </w:r>
          </w:p>
          <w:p w14:paraId="63721D22" w14:textId="77777777" w:rsidR="00356161" w:rsidRPr="00356161" w:rsidRDefault="00356161" w:rsidP="00ED23E8">
            <w:pPr>
              <w:keepNext/>
              <w:keepLines/>
              <w:spacing w:before="40" w:after="0" w:line="240" w:lineRule="auto"/>
              <w:ind w:firstLine="252"/>
              <w:jc w:val="both"/>
              <w:rPr>
                <w:rFonts w:ascii="Arial" w:eastAsia="Times New Roman" w:hAnsi="Arial" w:cs="Times New Roman"/>
                <w:b/>
                <w:bCs/>
                <w:sz w:val="20"/>
                <w:szCs w:val="20"/>
                <w:u w:val="single"/>
                <w:lang w:eastAsia="bg-BG"/>
              </w:rPr>
            </w:pPr>
          </w:p>
          <w:p w14:paraId="2BD47DF7" w14:textId="77777777" w:rsidR="00356161" w:rsidRPr="00356161" w:rsidRDefault="00356161" w:rsidP="00ED23E8">
            <w:pPr>
              <w:keepNext/>
              <w:keepLines/>
              <w:spacing w:after="0" w:line="240" w:lineRule="auto"/>
              <w:ind w:firstLine="252"/>
              <w:outlineLvl w:val="0"/>
              <w:rPr>
                <w:rFonts w:ascii="Arial" w:eastAsia="Times New Roman" w:hAnsi="Arial" w:cs="Times New Roman"/>
                <w:b/>
                <w:bCs/>
                <w:sz w:val="20"/>
                <w:szCs w:val="24"/>
                <w:u w:val="single"/>
                <w:lang w:val="ru-RU"/>
              </w:rPr>
            </w:pPr>
            <w:r w:rsidRPr="00356161">
              <w:rPr>
                <w:rFonts w:ascii="Arial" w:eastAsia="Times New Roman" w:hAnsi="Arial" w:cs="Times New Roman"/>
                <w:b/>
                <w:bCs/>
                <w:sz w:val="20"/>
                <w:szCs w:val="24"/>
                <w:u w:val="single"/>
                <w:lang w:val="ru-RU"/>
              </w:rPr>
              <w:t>Други болести на гръбначния мозък</w:t>
            </w:r>
          </w:p>
          <w:p w14:paraId="11F133B1"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миелит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04.—)</w:t>
            </w:r>
          </w:p>
          <w:p w14:paraId="6D58C14C"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95.0</w:t>
            </w:r>
            <w:r w:rsidRPr="00356161">
              <w:rPr>
                <w:rFonts w:ascii="Arial" w:eastAsia="Times New Roman" w:hAnsi="Arial" w:cs="Times New Roman"/>
                <w:b/>
                <w:bCs/>
                <w:sz w:val="20"/>
                <w:szCs w:val="26"/>
                <w:lang w:val="ru-RU"/>
              </w:rPr>
              <w:tab/>
              <w:t>Сирингомиелия и сирингобулбия</w:t>
            </w:r>
          </w:p>
          <w:p w14:paraId="00FC831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95.8</w:t>
            </w:r>
            <w:r w:rsidRPr="00356161">
              <w:rPr>
                <w:rFonts w:ascii="Arial" w:eastAsia="Times New Roman" w:hAnsi="Arial" w:cs="Times New Roman"/>
                <w:b/>
                <w:bCs/>
                <w:sz w:val="20"/>
                <w:szCs w:val="26"/>
                <w:lang w:val="ru-RU"/>
              </w:rPr>
              <w:tab/>
              <w:t>Други уточнени болести на гръбначния мозък</w:t>
            </w:r>
          </w:p>
          <w:p w14:paraId="723CB96D"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Спинален пикочен мехур БДУ</w:t>
            </w:r>
          </w:p>
          <w:p w14:paraId="1EA288C8"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Миелопатия:</w:t>
            </w:r>
          </w:p>
          <w:p w14:paraId="5C661B2D"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медикаментозна</w:t>
            </w:r>
          </w:p>
          <w:p w14:paraId="542D61DE"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радиационна</w:t>
            </w:r>
          </w:p>
          <w:p w14:paraId="6C10574A" w14:textId="77777777" w:rsidR="00356161" w:rsidRPr="00356161" w:rsidRDefault="00356161" w:rsidP="00ED23E8">
            <w:pPr>
              <w:keepNext/>
              <w:keepLines/>
              <w:tabs>
                <w:tab w:val="left" w:pos="1134"/>
                <w:tab w:val="left" w:pos="2552"/>
              </w:tabs>
              <w:autoSpaceDE w:val="0"/>
              <w:autoSpaceDN w:val="0"/>
              <w:adjustRightInd w:val="0"/>
              <w:spacing w:before="57"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При необходимост от идентифициране на външния фактор се използва допълнителен код за външни причини (клас ХХ).</w:t>
            </w:r>
          </w:p>
          <w:p w14:paraId="49F1A353"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неврогенен пикочен мехур:</w:t>
            </w:r>
          </w:p>
          <w:p w14:paraId="5613814A" w14:textId="77777777" w:rsidR="00356161" w:rsidRPr="00356161" w:rsidRDefault="00356161" w:rsidP="00ED23E8">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БДУ (</w:t>
            </w:r>
            <w:r w:rsidRPr="00356161">
              <w:rPr>
                <w:rFonts w:ascii="Arial" w:eastAsia="Times New Roman" w:hAnsi="Arial" w:cs="Times New Roman"/>
                <w:sz w:val="20"/>
                <w:lang w:val="en-US"/>
              </w:rPr>
              <w:t>N</w:t>
            </w:r>
            <w:r w:rsidRPr="00356161">
              <w:rPr>
                <w:rFonts w:ascii="Arial" w:eastAsia="Times New Roman" w:hAnsi="Arial" w:cs="Times New Roman"/>
                <w:sz w:val="20"/>
                <w:lang w:val="ru-RU"/>
              </w:rPr>
              <w:t>31.9)</w:t>
            </w:r>
          </w:p>
          <w:p w14:paraId="4553E16E" w14:textId="77777777" w:rsidR="00356161" w:rsidRPr="00356161" w:rsidRDefault="00356161" w:rsidP="00ED23E8">
            <w:pPr>
              <w:keepNext/>
              <w:keepLines/>
              <w:tabs>
                <w:tab w:val="left" w:pos="2721"/>
              </w:tabs>
              <w:autoSpaceDE w:val="0"/>
              <w:autoSpaceDN w:val="0"/>
              <w:adjustRightInd w:val="0"/>
              <w:spacing w:after="0" w:line="240" w:lineRule="auto"/>
              <w:ind w:left="2721" w:hanging="170"/>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 xml:space="preserve">свързан със синдрома на </w:t>
            </w:r>
            <w:r w:rsidRPr="00356161">
              <w:rPr>
                <w:rFonts w:ascii="Arial" w:eastAsia="Times New Roman" w:hAnsi="Arial" w:cs="Times New Roman"/>
                <w:sz w:val="20"/>
                <w:lang w:val="en-US"/>
              </w:rPr>
              <w:t>cauda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equina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83.4)</w:t>
            </w:r>
          </w:p>
          <w:p w14:paraId="3DFC01DE" w14:textId="77777777" w:rsidR="00356161" w:rsidRPr="00356161" w:rsidRDefault="00356161" w:rsidP="00ED23E8">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TmsCyr" w:eastAsia="Times New Roman" w:hAnsi="TmsCyr" w:cs="Times New Roman"/>
                <w:lang w:val="ru-RU"/>
              </w:rPr>
              <w:tab/>
            </w:r>
            <w:r w:rsidRPr="00356161">
              <w:rPr>
                <w:rFonts w:ascii="Arial" w:eastAsia="Times New Roman" w:hAnsi="Arial" w:cs="Times New Roman"/>
                <w:sz w:val="20"/>
                <w:lang w:val="ru-RU"/>
              </w:rPr>
              <w:t>нервно-мускулна дисфункция на пикочния мехур без уточняване за увреждане на гръбначния мозък (N31.—</w:t>
            </w:r>
          </w:p>
          <w:p w14:paraId="07E07160" w14:textId="77777777" w:rsidR="00356161" w:rsidRPr="00356161" w:rsidRDefault="00356161" w:rsidP="00ED23E8">
            <w:pPr>
              <w:keepNext/>
              <w:keepLines/>
              <w:spacing w:before="40" w:after="0" w:line="240" w:lineRule="auto"/>
              <w:ind w:firstLine="252"/>
              <w:jc w:val="both"/>
              <w:rPr>
                <w:rFonts w:ascii="Arial" w:eastAsia="Times New Roman" w:hAnsi="Arial" w:cs="Times New Roman"/>
                <w:b/>
                <w:bCs/>
                <w:sz w:val="20"/>
                <w:szCs w:val="20"/>
                <w:u w:val="single"/>
                <w:lang w:eastAsia="bg-BG"/>
              </w:rPr>
            </w:pPr>
          </w:p>
          <w:p w14:paraId="486A2D8A" w14:textId="77777777" w:rsidR="00356161" w:rsidRPr="00356161" w:rsidRDefault="00356161" w:rsidP="00ED23E8">
            <w:pPr>
              <w:keepNext/>
              <w:keepLines/>
              <w:spacing w:before="40" w:after="0" w:line="240" w:lineRule="auto"/>
              <w:ind w:firstLine="252"/>
              <w:jc w:val="both"/>
              <w:rPr>
                <w:rFonts w:ascii="Arial" w:eastAsia="Times New Roman" w:hAnsi="Arial" w:cs="Arial"/>
                <w:b/>
                <w:bCs/>
                <w:sz w:val="20"/>
                <w:szCs w:val="20"/>
                <w:u w:val="single"/>
                <w:lang w:val="ru-RU" w:eastAsia="bg-BG"/>
              </w:rPr>
            </w:pPr>
            <w:r w:rsidRPr="00356161">
              <w:rPr>
                <w:rFonts w:ascii="Arial" w:eastAsia="Times New Roman" w:hAnsi="Arial" w:cs="Times New Roman"/>
                <w:b/>
                <w:bCs/>
                <w:sz w:val="20"/>
                <w:szCs w:val="20"/>
                <w:u w:val="single"/>
                <w:lang w:eastAsia="bg-BG"/>
              </w:rPr>
              <w:t>Последици от мозъчносъдова болест</w:t>
            </w:r>
          </w:p>
          <w:p w14:paraId="2C61F3C8" w14:textId="77777777" w:rsidR="00356161" w:rsidRPr="00356161" w:rsidRDefault="00356161" w:rsidP="00ED23E8">
            <w:pPr>
              <w:keepNext/>
              <w:keepLines/>
              <w:tabs>
                <w:tab w:val="left" w:pos="1134"/>
                <w:tab w:val="left" w:pos="2552"/>
                <w:tab w:val="left" w:pos="2835"/>
              </w:tabs>
              <w:spacing w:after="0" w:line="240" w:lineRule="auto"/>
              <w:ind w:left="2551" w:hanging="1984"/>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b/>
                <w:bCs/>
                <w:i/>
                <w:iCs/>
                <w:sz w:val="20"/>
                <w:szCs w:val="20"/>
                <w:lang w:val="ru-RU"/>
              </w:rPr>
              <w:t xml:space="preserve"> </w:t>
            </w:r>
            <w:r w:rsidRPr="00356161">
              <w:rPr>
                <w:rFonts w:ascii="Arial" w:eastAsia="Times New Roman" w:hAnsi="Arial" w:cs="Arial"/>
                <w:sz w:val="20"/>
                <w:szCs w:val="20"/>
              </w:rPr>
              <w:t>Тази рубрика се използва, за да се означат състоянията, включени в рубриките</w:t>
            </w:r>
          </w:p>
          <w:p w14:paraId="44D201AB"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I60—I67 като причина за последици, които сами по себе си са класифицирани</w:t>
            </w:r>
          </w:p>
          <w:p w14:paraId="4796D7EF"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другаде. “Последиците” включват състояния, посочени като такива или като</w:t>
            </w:r>
          </w:p>
          <w:p w14:paraId="00E6CB5D"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остатъчни явления, т.е. които са налице една година или повече след възникване</w:t>
            </w:r>
          </w:p>
          <w:p w14:paraId="3114529A"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rPr>
            </w:pPr>
            <w:r w:rsidRPr="00356161">
              <w:rPr>
                <w:rFonts w:ascii="Arial" w:eastAsia="Times New Roman" w:hAnsi="Arial" w:cs="Arial"/>
                <w:sz w:val="20"/>
                <w:szCs w:val="20"/>
              </w:rPr>
              <w:t>на причинното състояние.</w:t>
            </w:r>
          </w:p>
          <w:p w14:paraId="73B1B10A" w14:textId="77777777" w:rsidR="00356161" w:rsidRPr="00356161" w:rsidRDefault="00356161" w:rsidP="00ED23E8">
            <w:pPr>
              <w:keepNext/>
              <w:keepLines/>
              <w:tabs>
                <w:tab w:val="left" w:pos="540"/>
                <w:tab w:val="left" w:pos="2552"/>
              </w:tabs>
              <w:autoSpaceDE w:val="0"/>
              <w:autoSpaceDN w:val="0"/>
              <w:adjustRightInd w:val="0"/>
              <w:spacing w:before="113" w:after="0" w:line="300" w:lineRule="atLeast"/>
              <w:ind w:left="1134" w:hanging="954"/>
              <w:jc w:val="both"/>
              <w:rPr>
                <w:rFonts w:ascii="Arial" w:eastAsia="Times New Roman" w:hAnsi="Arial" w:cs="Arial"/>
                <w:b/>
                <w:bCs/>
                <w:sz w:val="20"/>
                <w:szCs w:val="20"/>
              </w:rPr>
            </w:pPr>
            <w:r w:rsidRPr="00356161">
              <w:rPr>
                <w:rFonts w:ascii="Arial" w:eastAsia="Times New Roman" w:hAnsi="Arial" w:cs="Arial"/>
                <w:b/>
                <w:bCs/>
                <w:sz w:val="20"/>
                <w:szCs w:val="20"/>
              </w:rPr>
              <w:t xml:space="preserve">  I69.0</w:t>
            </w:r>
            <w:r w:rsidRPr="00356161">
              <w:rPr>
                <w:rFonts w:ascii="Arial" w:eastAsia="Times New Roman" w:hAnsi="Arial" w:cs="Arial"/>
                <w:b/>
                <w:bCs/>
                <w:sz w:val="20"/>
                <w:szCs w:val="20"/>
              </w:rPr>
              <w:tab/>
              <w:t>Последици от субарахноидален кръвоизлив</w:t>
            </w:r>
          </w:p>
          <w:p w14:paraId="02E1C2D6"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I69.1</w:t>
            </w:r>
            <w:r w:rsidRPr="00356161">
              <w:rPr>
                <w:rFonts w:ascii="Arial" w:eastAsia="Times New Roman" w:hAnsi="Arial" w:cs="Arial"/>
                <w:b/>
                <w:bCs/>
                <w:sz w:val="20"/>
                <w:szCs w:val="20"/>
              </w:rPr>
              <w:tab/>
              <w:t>Последици от вътремозъчен кръвоизлив</w:t>
            </w:r>
          </w:p>
          <w:p w14:paraId="29FC40B8"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I69.2</w:t>
            </w:r>
            <w:r w:rsidRPr="00356161">
              <w:rPr>
                <w:rFonts w:ascii="Arial" w:eastAsia="Times New Roman" w:hAnsi="Arial" w:cs="Arial"/>
                <w:b/>
                <w:bCs/>
                <w:sz w:val="20"/>
                <w:szCs w:val="20"/>
              </w:rPr>
              <w:tab/>
              <w:t>Последици от друг нетравматичен вътречерепен кръвоизлив</w:t>
            </w:r>
          </w:p>
          <w:p w14:paraId="4D4B966E"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I69.3</w:t>
            </w:r>
            <w:r w:rsidRPr="00356161">
              <w:rPr>
                <w:rFonts w:ascii="Arial" w:eastAsia="Times New Roman" w:hAnsi="Arial" w:cs="Arial"/>
                <w:b/>
                <w:bCs/>
                <w:sz w:val="20"/>
                <w:szCs w:val="20"/>
              </w:rPr>
              <w:tab/>
              <w:t>Последици от мозъчен инфаркт</w:t>
            </w:r>
          </w:p>
          <w:p w14:paraId="67D6E4A8"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I69.4</w:t>
            </w:r>
            <w:r w:rsidRPr="00356161">
              <w:rPr>
                <w:rFonts w:ascii="Arial" w:eastAsia="Times New Roman" w:hAnsi="Arial" w:cs="Arial"/>
                <w:b/>
                <w:bCs/>
                <w:sz w:val="20"/>
                <w:szCs w:val="20"/>
              </w:rPr>
              <w:tab/>
              <w:t>Последици от инсулт, неуточнен като кръвоизлив или инфаркт на мозъка</w:t>
            </w:r>
          </w:p>
          <w:p w14:paraId="3A0EF40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Микроцефалия</w:t>
            </w:r>
          </w:p>
          <w:p w14:paraId="6AB5433A"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54"/>
              <w:rPr>
                <w:rFonts w:ascii="Arial" w:eastAsia="Times New Roman" w:hAnsi="Arial" w:cs="Arial"/>
                <w:sz w:val="20"/>
                <w:szCs w:val="20"/>
              </w:rPr>
            </w:pPr>
            <w:r w:rsidRPr="00356161">
              <w:rPr>
                <w:rFonts w:ascii="Arial" w:eastAsia="Times New Roman" w:hAnsi="Arial" w:cs="Arial"/>
                <w:sz w:val="20"/>
                <w:szCs w:val="20"/>
              </w:rPr>
              <w:t>Хидромикроцефалия</w:t>
            </w:r>
          </w:p>
          <w:p w14:paraId="46E1043A"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Микроенцефалон</w:t>
            </w:r>
          </w:p>
          <w:p w14:paraId="416BFE1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Times New Roman" w:eastAsia="Times New Roman" w:hAnsi="Times New Roman" w:cs="Arial"/>
                <w:sz w:val="20"/>
                <w:szCs w:val="20"/>
              </w:rPr>
            </w:pPr>
            <w:r w:rsidRPr="00356161">
              <w:rPr>
                <w:rFonts w:ascii="TmsCyr" w:eastAsia="Times New Roman" w:hAnsi="TmsCyr" w:cs="Times New Roman"/>
                <w:lang w:val="ru-RU"/>
              </w:rPr>
              <w:tab/>
            </w:r>
            <w:r w:rsidRPr="00356161">
              <w:rPr>
                <w:rFonts w:ascii="Arial" w:eastAsia="Times New Roman" w:hAnsi="Arial" w:cs="Times New Roman"/>
                <w:b/>
                <w:bCs/>
                <w:i/>
                <w:iCs/>
                <w:sz w:val="20"/>
                <w:lang w:val="ru-RU"/>
              </w:rPr>
              <w:t>Не включва</w:t>
            </w:r>
            <w:r w:rsidRPr="00356161">
              <w:rPr>
                <w:rFonts w:ascii="TmsCyr" w:eastAsia="Times New Roman" w:hAnsi="TmsCyr" w:cs="Times New Roman"/>
                <w:lang w:val="ru-RU"/>
              </w:rPr>
              <w:t>:</w:t>
            </w:r>
            <w:r w:rsidRPr="00356161">
              <w:rPr>
                <w:rFonts w:ascii="TmsCyr" w:eastAsia="Times New Roman" w:hAnsi="TmsCyr" w:cs="Times New Roman"/>
                <w:lang w:val="ru-RU"/>
              </w:rPr>
              <w:tab/>
            </w:r>
            <w:r w:rsidRPr="00356161">
              <w:rPr>
                <w:rFonts w:ascii="Arial" w:eastAsia="Times New Roman" w:hAnsi="Arial" w:cs="Arial"/>
                <w:sz w:val="20"/>
                <w:szCs w:val="20"/>
              </w:rPr>
              <w:t>синдром на Meckel-Gruber (Q61.9</w:t>
            </w:r>
            <w:r w:rsidRPr="00356161">
              <w:rPr>
                <w:rFonts w:ascii="TmsCyr" w:eastAsia="Times New Roman" w:hAnsi="TmsCyr" w:cs="Times New Roman"/>
                <w:lang w:val="ru-RU"/>
              </w:rPr>
              <w:t>)</w:t>
            </w:r>
          </w:p>
          <w:p w14:paraId="66FF63BD"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rPr>
            </w:pPr>
            <w:r w:rsidRPr="00356161">
              <w:rPr>
                <w:rFonts w:ascii="Arial" w:eastAsia="Times New Roman" w:hAnsi="Arial" w:cs="Times New Roman"/>
                <w:b/>
                <w:sz w:val="20"/>
                <w:szCs w:val="20"/>
              </w:rPr>
              <w:t xml:space="preserve">        Вродена хидроцефалия</w:t>
            </w:r>
          </w:p>
          <w:p w14:paraId="6EA22A0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Times New Roman"/>
                <w:b/>
                <w:bCs/>
                <w:i/>
                <w:iCs/>
                <w:lang w:val="ru-RU"/>
              </w:rPr>
              <w:tab/>
            </w:r>
            <w:r w:rsidRPr="00356161">
              <w:rPr>
                <w:rFonts w:ascii="Arial" w:eastAsia="Times New Roman" w:hAnsi="Arial" w:cs="Times New Roman"/>
                <w:b/>
                <w:bCs/>
                <w:i/>
                <w:iCs/>
                <w:sz w:val="20"/>
                <w:lang w:val="ru-RU"/>
              </w:rPr>
              <w:t>Включва:</w:t>
            </w:r>
            <w:r w:rsidRPr="00356161">
              <w:rPr>
                <w:rFonts w:ascii="Arial" w:eastAsia="Times New Roman" w:hAnsi="Arial" w:cs="Arial"/>
                <w:sz w:val="20"/>
                <w:szCs w:val="20"/>
              </w:rPr>
              <w:tab/>
              <w:t>хидроцефалия на новородено</w:t>
            </w:r>
          </w:p>
          <w:p w14:paraId="5E32CBE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синдром на Arnold-Chiari (Q07.0)</w:t>
            </w:r>
          </w:p>
          <w:p w14:paraId="5DC5E8E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t>хидроцефалия:</w:t>
            </w:r>
          </w:p>
          <w:p w14:paraId="0C860E9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придобита (G91.—)</w:t>
            </w:r>
          </w:p>
          <w:p w14:paraId="0DEB653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дължаща се на вроде</w:t>
            </w:r>
            <w:r w:rsidRPr="00356161">
              <w:rPr>
                <w:rFonts w:ascii="Arial" w:eastAsia="Times New Roman" w:hAnsi="Arial" w:cs="Arial"/>
                <w:sz w:val="20"/>
                <w:szCs w:val="20"/>
              </w:rPr>
              <w:softHyphen/>
              <w:t>на токсоплазмоза (Р37.1)</w:t>
            </w:r>
          </w:p>
          <w:p w14:paraId="1A95DF9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Times New Roman"/>
              </w:rPr>
            </w:pPr>
            <w:r w:rsidRPr="00356161">
              <w:rPr>
                <w:rFonts w:ascii="Arial" w:eastAsia="Times New Roman" w:hAnsi="Arial" w:cs="Arial"/>
                <w:sz w:val="20"/>
                <w:szCs w:val="20"/>
              </w:rPr>
              <w:t>• в съчетание със spina bifida (Q05.0—Q05</w:t>
            </w:r>
            <w:r w:rsidRPr="00356161">
              <w:rPr>
                <w:rFonts w:ascii="Arial" w:eastAsia="Times New Roman" w:hAnsi="Arial" w:cs="Times New Roman"/>
              </w:rPr>
              <w:t>.4)</w:t>
            </w:r>
          </w:p>
          <w:p w14:paraId="02AEA48E" w14:textId="77777777" w:rsidR="00356161" w:rsidRPr="00356161" w:rsidRDefault="00356161" w:rsidP="00ED23E8">
            <w:pPr>
              <w:keepNext/>
              <w:keepLines/>
              <w:tabs>
                <w:tab w:val="left" w:pos="25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Q03.0</w:t>
            </w:r>
            <w:r w:rsidRPr="00356161">
              <w:rPr>
                <w:rFonts w:ascii="Arial" w:eastAsia="Times New Roman" w:hAnsi="Arial" w:cs="Arial"/>
                <w:b/>
                <w:bCs/>
                <w:sz w:val="20"/>
                <w:szCs w:val="20"/>
              </w:rPr>
              <w:tab/>
              <w:t>Аномалии на Силвиевия проток</w:t>
            </w:r>
          </w:p>
          <w:p w14:paraId="00EB9E20"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b/>
                <w:bCs/>
                <w:sz w:val="20"/>
                <w:szCs w:val="20"/>
              </w:rPr>
              <w:tab/>
            </w:r>
            <w:r w:rsidRPr="00356161">
              <w:rPr>
                <w:rFonts w:ascii="Arial" w:eastAsia="Times New Roman" w:hAnsi="Arial" w:cs="Arial"/>
                <w:sz w:val="20"/>
                <w:szCs w:val="20"/>
              </w:rPr>
              <w:t>Силвиев проток:</w:t>
            </w:r>
          </w:p>
          <w:p w14:paraId="6A1DF07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аномалия</w:t>
            </w:r>
          </w:p>
          <w:p w14:paraId="199FEB7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обструкция, вродена</w:t>
            </w:r>
          </w:p>
          <w:p w14:paraId="2718BE7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стеноза</w:t>
            </w:r>
          </w:p>
          <w:p w14:paraId="7B50E38D" w14:textId="77777777" w:rsidR="00356161" w:rsidRPr="00356161" w:rsidRDefault="00356161" w:rsidP="00ED23E8">
            <w:pPr>
              <w:keepNext/>
              <w:keepLines/>
              <w:tabs>
                <w:tab w:val="left" w:pos="420"/>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Q03.1</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Атрезия на отворите на Magendie и Luschka</w:t>
            </w:r>
          </w:p>
          <w:p w14:paraId="69369B1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Синдром на Dandy-Walker</w:t>
            </w:r>
          </w:p>
          <w:p w14:paraId="6EE9DAB0" w14:textId="77777777" w:rsidR="00356161" w:rsidRPr="00356161" w:rsidRDefault="00356161" w:rsidP="00ED23E8">
            <w:pPr>
              <w:keepNext/>
              <w:keepLines/>
              <w:tabs>
                <w:tab w:val="left" w:pos="1134"/>
                <w:tab w:val="left" w:pos="2552"/>
              </w:tabs>
              <w:autoSpaceDE w:val="0"/>
              <w:autoSpaceDN w:val="0"/>
              <w:adjustRightInd w:val="0"/>
              <w:spacing w:before="96"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Q03.8</w:t>
            </w:r>
            <w:r w:rsidRPr="00356161">
              <w:rPr>
                <w:rFonts w:ascii="Arial" w:eastAsia="Times New Roman" w:hAnsi="Arial" w:cs="Arial"/>
                <w:b/>
                <w:bCs/>
                <w:sz w:val="20"/>
                <w:szCs w:val="20"/>
              </w:rPr>
              <w:tab/>
              <w:t>Други форми на вродена хидроцефалия</w:t>
            </w:r>
          </w:p>
          <w:p w14:paraId="1C777765"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вродени аномалии (пороци на развитието) на мозъка</w:t>
            </w:r>
          </w:p>
          <w:p w14:paraId="2E2C0F1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Times New Roman"/>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lang w:val="ru-RU"/>
              </w:rPr>
              <w:tab/>
            </w:r>
            <w:r w:rsidRPr="00356161">
              <w:rPr>
                <w:rFonts w:ascii="Arial" w:eastAsia="Times New Roman" w:hAnsi="Arial" w:cs="Arial"/>
                <w:sz w:val="20"/>
                <w:szCs w:val="20"/>
              </w:rPr>
              <w:t>циклопия (Q87.0)</w:t>
            </w:r>
          </w:p>
          <w:p w14:paraId="6B4AF3E9" w14:textId="77777777" w:rsidR="00356161" w:rsidRPr="00356161" w:rsidRDefault="00356161" w:rsidP="00ED23E8">
            <w:pPr>
              <w:keepNext/>
              <w:keepLines/>
              <w:tabs>
                <w:tab w:val="left" w:pos="2551"/>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макроцефалия (Q75.3)</w:t>
            </w:r>
          </w:p>
          <w:p w14:paraId="357C31B3" w14:textId="77777777" w:rsidR="00356161" w:rsidRPr="00356161" w:rsidRDefault="00356161" w:rsidP="00ED23E8">
            <w:pPr>
              <w:keepNext/>
              <w:keepLines/>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Q04.0</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аномалии на corpus callosum</w:t>
            </w:r>
          </w:p>
          <w:p w14:paraId="788B63D6"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TmsCyr" w:eastAsia="Times New Roman" w:hAnsi="TmsCyr" w:cs="Times New Roman"/>
                <w:lang w:val="ru-RU"/>
              </w:rPr>
              <w:tab/>
            </w:r>
            <w:r w:rsidRPr="00356161">
              <w:rPr>
                <w:rFonts w:ascii="Arial" w:eastAsia="Times New Roman" w:hAnsi="Arial" w:cs="Arial"/>
                <w:sz w:val="20"/>
                <w:szCs w:val="20"/>
                <w:lang w:val="ru-RU"/>
              </w:rPr>
              <w:t xml:space="preserve">Агенезия на </w:t>
            </w:r>
            <w:r w:rsidRPr="00356161">
              <w:rPr>
                <w:rFonts w:ascii="Arial" w:eastAsia="Times New Roman" w:hAnsi="Arial" w:cs="Arial"/>
                <w:sz w:val="20"/>
                <w:szCs w:val="20"/>
                <w:lang w:val="en-US"/>
              </w:rPr>
              <w:t>corpus</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lang w:val="en-US"/>
              </w:rPr>
              <w:t>callosum</w:t>
            </w:r>
          </w:p>
          <w:p w14:paraId="1681F15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1134"/>
              <w:rPr>
                <w:rFonts w:ascii="Arial" w:eastAsia="Times New Roman" w:hAnsi="Arial" w:cs="Arial"/>
                <w:b/>
                <w:bCs/>
                <w:sz w:val="20"/>
                <w:szCs w:val="20"/>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Q04.5</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Мегаленцефалия</w:t>
            </w:r>
          </w:p>
          <w:p w14:paraId="12148654"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Q04.6</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мозъчни кис</w:t>
            </w:r>
            <w:r w:rsidRPr="00356161">
              <w:rPr>
                <w:rFonts w:ascii="Arial" w:eastAsia="Times New Roman" w:hAnsi="Arial" w:cs="Arial"/>
                <w:b/>
                <w:bCs/>
                <w:sz w:val="20"/>
                <w:szCs w:val="20"/>
              </w:rPr>
              <w:softHyphen/>
              <w:t>ти</w:t>
            </w:r>
          </w:p>
          <w:p w14:paraId="3871F15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Поренцефалия</w:t>
            </w:r>
          </w:p>
          <w:p w14:paraId="0643C876"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Шизенцефалия</w:t>
            </w:r>
          </w:p>
          <w:p w14:paraId="716DF90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придобита поренцефалична киста</w:t>
            </w:r>
            <w:r w:rsidRPr="00356161">
              <w:rPr>
                <w:rFonts w:ascii="Arial" w:eastAsia="Times New Roman" w:hAnsi="Arial" w:cs="Times New Roman"/>
                <w:lang w:val="ru-RU"/>
              </w:rPr>
              <w:t xml:space="preserve"> (</w:t>
            </w:r>
            <w:r w:rsidRPr="00356161">
              <w:rPr>
                <w:rFonts w:ascii="Arial" w:eastAsia="Times New Roman" w:hAnsi="Arial" w:cs="Times New Roman"/>
                <w:lang w:val="en-US"/>
              </w:rPr>
              <w:t>G</w:t>
            </w:r>
            <w:r w:rsidRPr="00356161">
              <w:rPr>
                <w:rFonts w:ascii="Arial" w:eastAsia="Times New Roman" w:hAnsi="Arial" w:cs="Times New Roman"/>
                <w:lang w:val="ru-RU"/>
              </w:rPr>
              <w:t>93.0)</w:t>
            </w:r>
          </w:p>
          <w:p w14:paraId="22F7A184" w14:textId="77777777" w:rsidR="00356161" w:rsidRPr="00356161" w:rsidRDefault="00356161" w:rsidP="00ED23E8">
            <w:pPr>
              <w:keepNext/>
              <w:keepLines/>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Arial"/>
                <w:b/>
                <w:bCs/>
                <w:sz w:val="20"/>
                <w:szCs w:val="20"/>
              </w:rPr>
              <w:t xml:space="preserve">   </w:t>
            </w: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Q04.8</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Други уточнени вродени аномалии на мозъка</w:t>
            </w:r>
          </w:p>
          <w:p w14:paraId="10FC174D"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Макрогирия</w:t>
            </w:r>
          </w:p>
          <w:p w14:paraId="3216B05A"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rPr>
                <w:rFonts w:ascii="Arial" w:eastAsia="Times New Roman" w:hAnsi="Arial" w:cs="Arial"/>
                <w:sz w:val="20"/>
                <w:szCs w:val="20"/>
                <w:lang w:val="ru-RU"/>
              </w:rPr>
            </w:pPr>
            <w:r w:rsidRPr="00356161">
              <w:rPr>
                <w:rFonts w:ascii="Arial" w:eastAsia="Times New Roman" w:hAnsi="Arial" w:cs="Arial"/>
                <w:sz w:val="20"/>
                <w:szCs w:val="20"/>
              </w:rPr>
              <w:t xml:space="preserve">   </w:t>
            </w:r>
          </w:p>
          <w:p w14:paraId="2B783C32"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rPr>
              <w:t xml:space="preserve">     </w:t>
            </w:r>
            <w:r w:rsidRPr="00356161">
              <w:rPr>
                <w:rFonts w:ascii="Arial" w:eastAsia="Times New Roman" w:hAnsi="Arial" w:cs="Times New Roman"/>
                <w:b/>
                <w:sz w:val="20"/>
                <w:szCs w:val="20"/>
                <w:u w:val="single"/>
              </w:rPr>
              <w:t>Други вродени аномалии (пороци на развитието) на гръбначния мозък</w:t>
            </w:r>
          </w:p>
          <w:p w14:paraId="3EAA194A"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Q06.3</w:t>
            </w:r>
            <w:r w:rsidRPr="00356161">
              <w:rPr>
                <w:rFonts w:ascii="Arial" w:eastAsia="Times New Roman" w:hAnsi="Arial" w:cs="Arial"/>
                <w:b/>
                <w:bCs/>
                <w:sz w:val="20"/>
                <w:szCs w:val="20"/>
              </w:rPr>
              <w:tab/>
              <w:t>Други вродени анома</w:t>
            </w:r>
            <w:r w:rsidRPr="00356161">
              <w:rPr>
                <w:rFonts w:ascii="Arial" w:eastAsia="Times New Roman" w:hAnsi="Arial" w:cs="Arial"/>
                <w:b/>
                <w:bCs/>
                <w:sz w:val="20"/>
                <w:szCs w:val="20"/>
              </w:rPr>
              <w:softHyphen/>
              <w:t>лии на cauda equina</w:t>
            </w:r>
          </w:p>
          <w:p w14:paraId="1E98FE88" w14:textId="77777777" w:rsidR="00356161" w:rsidRPr="00356161" w:rsidRDefault="00356161" w:rsidP="00ED23E8">
            <w:pPr>
              <w:keepNext/>
              <w:keepLines/>
              <w:tabs>
                <w:tab w:val="left" w:pos="34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Q06.8</w:t>
            </w:r>
            <w:r w:rsidRPr="00356161">
              <w:rPr>
                <w:rFonts w:ascii="Arial" w:eastAsia="Times New Roman" w:hAnsi="Arial" w:cs="Arial"/>
                <w:b/>
                <w:bCs/>
                <w:sz w:val="20"/>
                <w:szCs w:val="20"/>
              </w:rPr>
              <w:tab/>
              <w:t>Други уточнени вро</w:t>
            </w:r>
            <w:r w:rsidRPr="00356161">
              <w:rPr>
                <w:rFonts w:ascii="Arial" w:eastAsia="Times New Roman" w:hAnsi="Arial" w:cs="Arial"/>
                <w:b/>
                <w:bCs/>
                <w:sz w:val="20"/>
                <w:szCs w:val="20"/>
              </w:rPr>
              <w:softHyphen/>
              <w:t>дени аномалии на гръбначния мозък</w:t>
            </w:r>
          </w:p>
          <w:p w14:paraId="6E69684B" w14:textId="77777777" w:rsidR="00356161" w:rsidRPr="00356161" w:rsidRDefault="00356161" w:rsidP="00ED23E8">
            <w:pPr>
              <w:keepNext/>
              <w:keepLines/>
              <w:tabs>
                <w:tab w:val="left" w:pos="1134"/>
                <w:tab w:val="left" w:pos="1304"/>
                <w:tab w:val="center" w:pos="507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r>
          </w:p>
          <w:p w14:paraId="5CD2EA9F" w14:textId="77777777" w:rsidR="00356161" w:rsidRPr="00356161" w:rsidRDefault="00356161" w:rsidP="00ED23E8">
            <w:pPr>
              <w:keepNext/>
              <w:keepLines/>
              <w:spacing w:after="0" w:line="240" w:lineRule="auto"/>
              <w:ind w:hanging="954"/>
              <w:rPr>
                <w:rFonts w:ascii="Arial" w:eastAsia="Times New Roman" w:hAnsi="Arial" w:cs="Arial"/>
                <w:sz w:val="20"/>
                <w:szCs w:val="20"/>
              </w:rPr>
            </w:pPr>
          </w:p>
          <w:p w14:paraId="227FCCD3"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на нервната система</w:t>
            </w:r>
          </w:p>
          <w:p w14:paraId="1BE1862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224"/>
              <w:rPr>
                <w:rFonts w:ascii="Arial" w:eastAsia="Times New Roman" w:hAnsi="Arial" w:cs="Arial"/>
                <w:sz w:val="20"/>
                <w:szCs w:val="20"/>
              </w:rPr>
            </w:pP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ab/>
              <w:t>фамилна дисавтономия [Riley-Day] (G90.1)</w:t>
            </w:r>
          </w:p>
          <w:p w14:paraId="35E57026"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t>неврофиброматоза (немалигнена) (Q85.0)</w:t>
            </w:r>
          </w:p>
          <w:p w14:paraId="3E0C28B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Q07.0</w:t>
            </w:r>
            <w:r w:rsidRPr="00356161">
              <w:rPr>
                <w:rFonts w:ascii="Arial" w:eastAsia="Times New Roman" w:hAnsi="Arial" w:cs="Arial"/>
                <w:b/>
                <w:bCs/>
                <w:sz w:val="20"/>
                <w:szCs w:val="20"/>
              </w:rPr>
              <w:tab/>
              <w:t>Синдром на Arnold-Chiari</w:t>
            </w:r>
          </w:p>
          <w:p w14:paraId="7381BB54" w14:textId="77777777" w:rsidR="00356161" w:rsidRPr="00356161" w:rsidRDefault="00356161" w:rsidP="00ED23E8">
            <w:pPr>
              <w:keepNext/>
              <w:keepLines/>
              <w:spacing w:after="0" w:line="240" w:lineRule="auto"/>
              <w:rPr>
                <w:rFonts w:ascii="Times New Roman" w:eastAsia="Times New Roman" w:hAnsi="Times New Roman" w:cs="Times New Roman"/>
                <w:sz w:val="24"/>
                <w:szCs w:val="24"/>
                <w:highlight w:val="yellow"/>
              </w:rPr>
            </w:pPr>
          </w:p>
          <w:p w14:paraId="52FC8C16"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уточнени синдроми на вродени аномалии (пороци на развитието), засягащи няколко системи</w:t>
            </w:r>
          </w:p>
          <w:p w14:paraId="3D970A86"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Q87.1</w:t>
            </w:r>
            <w:r w:rsidRPr="00356161">
              <w:rPr>
                <w:rFonts w:ascii="Arial" w:eastAsia="Times New Roman" w:hAnsi="Arial" w:cs="Arial"/>
                <w:b/>
                <w:bCs/>
                <w:sz w:val="20"/>
                <w:szCs w:val="20"/>
              </w:rPr>
              <w:tab/>
              <w:t>Синдроми на вродени аномалии, свързани предимно с нисък ръст</w:t>
            </w:r>
          </w:p>
          <w:p w14:paraId="667B8B0C"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2C92396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Aarskog</w:t>
            </w:r>
          </w:p>
          <w:p w14:paraId="00B20449"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Cockayne</w:t>
            </w:r>
          </w:p>
          <w:p w14:paraId="485B1765"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lastRenderedPageBreak/>
              <w:t>• De Lange</w:t>
            </w:r>
          </w:p>
          <w:p w14:paraId="699D645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Dubowitz</w:t>
            </w:r>
          </w:p>
          <w:p w14:paraId="561F636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Noonan</w:t>
            </w:r>
          </w:p>
          <w:p w14:paraId="0D36362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Prader-Willi</w:t>
            </w:r>
          </w:p>
          <w:p w14:paraId="73C90D33"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Robinow-Silverman-Smith</w:t>
            </w:r>
          </w:p>
          <w:p w14:paraId="030C47D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Russel-Silver</w:t>
            </w:r>
          </w:p>
          <w:p w14:paraId="092D467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Seckel</w:t>
            </w:r>
          </w:p>
          <w:p w14:paraId="28F44B80"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Smith-Lemli-Opitz</w:t>
            </w:r>
          </w:p>
          <w:p w14:paraId="3F012DE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w:t>
            </w:r>
            <w:r w:rsidRPr="00356161">
              <w:rPr>
                <w:rFonts w:ascii="Arial" w:eastAsia="Times New Roman" w:hAnsi="Arial" w:cs="Arial"/>
                <w:sz w:val="20"/>
                <w:szCs w:val="20"/>
              </w:rPr>
              <w:softHyphen/>
              <w:t>д</w:t>
            </w:r>
            <w:r w:rsidRPr="00356161">
              <w:rPr>
                <w:rFonts w:ascii="Arial" w:eastAsia="Times New Roman" w:hAnsi="Arial" w:cs="Arial"/>
                <w:sz w:val="20"/>
                <w:szCs w:val="20"/>
              </w:rPr>
              <w:softHyphen/>
              <w:t>ром на Ellis-van Creveld (Q77.6)</w:t>
            </w:r>
          </w:p>
          <w:p w14:paraId="2B4BD625"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Q87.2</w:t>
            </w:r>
            <w:r w:rsidRPr="00356161">
              <w:rPr>
                <w:rFonts w:ascii="Arial" w:eastAsia="Times New Roman" w:hAnsi="Arial" w:cs="Arial"/>
                <w:b/>
                <w:bCs/>
                <w:sz w:val="20"/>
                <w:szCs w:val="20"/>
              </w:rPr>
              <w:tab/>
              <w:t>Синдр</w:t>
            </w:r>
            <w:r w:rsidRPr="00356161">
              <w:rPr>
                <w:rFonts w:ascii="Arial" w:eastAsia="Times New Roman" w:hAnsi="Arial" w:cs="Arial"/>
                <w:b/>
                <w:bCs/>
                <w:sz w:val="20"/>
                <w:szCs w:val="20"/>
                <w:lang w:val="en-US"/>
              </w:rPr>
              <w:t>o</w:t>
            </w:r>
            <w:r w:rsidRPr="00356161">
              <w:rPr>
                <w:rFonts w:ascii="Arial" w:eastAsia="Times New Roman" w:hAnsi="Arial" w:cs="Arial"/>
                <w:b/>
                <w:bCs/>
                <w:sz w:val="20"/>
                <w:szCs w:val="20"/>
              </w:rPr>
              <w:t>ми на вродени аномалии със засягане предимно на крайниците</w:t>
            </w:r>
          </w:p>
          <w:p w14:paraId="176320F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50F436D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Holt-Oram</w:t>
            </w:r>
          </w:p>
          <w:p w14:paraId="43E895C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Klippel-Trenannay-Weber</w:t>
            </w:r>
          </w:p>
          <w:p w14:paraId="4CC775B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(липса) недоразвитие на нокти-патела</w:t>
            </w:r>
          </w:p>
          <w:p w14:paraId="1AFC000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Rubinstein-Taybi</w:t>
            </w:r>
          </w:p>
          <w:p w14:paraId="509A648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sirenomelia [срастване на долните крайници]</w:t>
            </w:r>
          </w:p>
          <w:p w14:paraId="4E10B57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тромбоцитопения и липса на лъчева кост [TAR]</w:t>
            </w:r>
          </w:p>
          <w:p w14:paraId="720F59B1"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b/>
                <w:bCs/>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VATER</w:t>
            </w:r>
          </w:p>
          <w:p w14:paraId="51F0E0F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Q87.5</w:t>
            </w:r>
            <w:r w:rsidRPr="00356161">
              <w:rPr>
                <w:rFonts w:ascii="Arial" w:eastAsia="Times New Roman" w:hAnsi="Arial" w:cs="Arial"/>
                <w:b/>
                <w:bCs/>
                <w:sz w:val="20"/>
                <w:szCs w:val="20"/>
              </w:rPr>
              <w:tab/>
              <w:t>Други синдроми на вродени аномалии с други скелетни аномалии</w:t>
            </w:r>
          </w:p>
          <w:p w14:paraId="20F38C1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Q87.8</w:t>
            </w:r>
            <w:r w:rsidRPr="00356161">
              <w:rPr>
                <w:rFonts w:ascii="Arial" w:eastAsia="Times New Roman" w:hAnsi="Arial" w:cs="Arial"/>
                <w:b/>
                <w:bCs/>
                <w:sz w:val="20"/>
                <w:szCs w:val="20"/>
              </w:rPr>
              <w:tab/>
              <w:t>Други уточнени синдроми на вродени аномалии, некласифицирани другаде</w:t>
            </w:r>
          </w:p>
          <w:p w14:paraId="3A52542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03742BE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Alport</w:t>
            </w:r>
          </w:p>
          <w:p w14:paraId="1AC5D3F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Laurence-Moon(-Bardet)-Biedl</w:t>
            </w:r>
          </w:p>
          <w:p w14:paraId="3260FB9A"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lang w:val="ru-RU"/>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Zellwege</w:t>
            </w:r>
            <w:r w:rsidRPr="00356161">
              <w:rPr>
                <w:rFonts w:ascii="Arial" w:eastAsia="Times New Roman" w:hAnsi="Arial" w:cs="Arial"/>
                <w:sz w:val="20"/>
                <w:szCs w:val="20"/>
                <w:lang w:val="en-US"/>
              </w:rPr>
              <w:t>r</w:t>
            </w:r>
          </w:p>
          <w:p w14:paraId="4DA1131E"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некласифицирани другаде</w:t>
            </w:r>
          </w:p>
          <w:p w14:paraId="37674D60" w14:textId="77777777" w:rsidR="00356161" w:rsidRPr="00356161" w:rsidRDefault="00356161" w:rsidP="00ED23E8">
            <w:pPr>
              <w:keepNext/>
              <w:keepLines/>
              <w:tabs>
                <w:tab w:val="left" w:pos="390"/>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Q89.8</w:t>
            </w:r>
            <w:r w:rsidRPr="00356161">
              <w:rPr>
                <w:rFonts w:ascii="Arial" w:eastAsia="Times New Roman" w:hAnsi="Arial" w:cs="Arial"/>
                <w:b/>
                <w:bCs/>
                <w:sz w:val="20"/>
                <w:szCs w:val="20"/>
              </w:rPr>
              <w:tab/>
              <w:t xml:space="preserve">Други уточнени вродени аномалии </w:t>
            </w:r>
          </w:p>
          <w:p w14:paraId="11102FC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jc w:val="both"/>
              <w:rPr>
                <w:rFonts w:ascii="Arial" w:eastAsia="Times New Roman" w:hAnsi="Arial" w:cs="Arial"/>
                <w:b/>
                <w:bCs/>
                <w:sz w:val="20"/>
                <w:szCs w:val="20"/>
              </w:rPr>
            </w:pPr>
          </w:p>
          <w:p w14:paraId="3506695F"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Последици от травми на главата</w:t>
            </w:r>
          </w:p>
          <w:p w14:paraId="52052732"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ru-RU"/>
              </w:rPr>
              <w:t>Т90.5</w:t>
            </w:r>
            <w:r w:rsidRPr="00356161">
              <w:rPr>
                <w:rFonts w:ascii="Arial" w:eastAsia="Times New Roman" w:hAnsi="Arial" w:cs="Times New Roman"/>
                <w:b/>
                <w:bCs/>
                <w:sz w:val="20"/>
                <w:szCs w:val="20"/>
                <w:lang w:val="ru-RU"/>
              </w:rPr>
              <w:tab/>
              <w:t>Последици от вътречерепна травма</w:t>
            </w:r>
          </w:p>
          <w:p w14:paraId="2ABD8028"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Последици от травми, класифицирани в рубриката </w:t>
            </w:r>
            <w:r w:rsidRPr="00356161">
              <w:rPr>
                <w:rFonts w:ascii="Arial" w:eastAsia="Times New Roman" w:hAnsi="Arial" w:cs="Times New Roman"/>
                <w:sz w:val="20"/>
                <w:szCs w:val="20"/>
                <w:lang w:val="en-US"/>
              </w:rPr>
              <w:t>S</w:t>
            </w:r>
            <w:r w:rsidRPr="00356161">
              <w:rPr>
                <w:rFonts w:ascii="Arial" w:eastAsia="Times New Roman" w:hAnsi="Arial" w:cs="Times New Roman"/>
                <w:sz w:val="20"/>
                <w:szCs w:val="20"/>
                <w:lang w:val="ru-RU"/>
              </w:rPr>
              <w:t>06.—</w:t>
            </w:r>
          </w:p>
          <w:p w14:paraId="42EA53F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lang w:val="ru-RU"/>
              </w:rPr>
            </w:pPr>
          </w:p>
          <w:p w14:paraId="32A36DD1"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u w:val="single"/>
                <w:lang w:val="ru-RU"/>
              </w:rPr>
            </w:pPr>
            <w:r w:rsidRPr="00356161">
              <w:rPr>
                <w:rFonts w:ascii="Arial" w:eastAsia="Times New Roman" w:hAnsi="Arial" w:cs="Times New Roman"/>
                <w:b/>
                <w:sz w:val="20"/>
                <w:szCs w:val="20"/>
                <w:u w:val="single"/>
              </w:rPr>
              <w:t>Последици от травми на шията и тялото</w:t>
            </w:r>
          </w:p>
          <w:p w14:paraId="42B8AAEA"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rPr>
            </w:pPr>
            <w:r w:rsidRPr="00356161">
              <w:rPr>
                <w:rFonts w:ascii="Arial" w:eastAsia="Times New Roman" w:hAnsi="Arial" w:cs="Times New Roman"/>
                <w:b/>
                <w:bCs/>
                <w:sz w:val="20"/>
                <w:szCs w:val="20"/>
              </w:rPr>
              <w:t>Т91.3</w:t>
            </w:r>
            <w:r w:rsidRPr="00356161">
              <w:rPr>
                <w:rFonts w:ascii="Arial" w:eastAsia="Times New Roman" w:hAnsi="Arial" w:cs="Times New Roman"/>
                <w:b/>
                <w:bCs/>
                <w:sz w:val="20"/>
                <w:szCs w:val="20"/>
              </w:rPr>
              <w:tab/>
              <w:t>Последици от травма на гръбначния мозък</w:t>
            </w:r>
          </w:p>
          <w:p w14:paraId="4181B17E"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r w:rsidRPr="00356161">
              <w:rPr>
                <w:rFonts w:ascii="Arial" w:eastAsia="Times New Roman" w:hAnsi="Arial" w:cs="Times New Roman"/>
                <w:sz w:val="20"/>
                <w:szCs w:val="20"/>
              </w:rPr>
              <w:tab/>
              <w:t>Последици от травми, класифицирани в рубриките S14.0—S14.1, S24.0—S24.1, S34.0—S34.1 и T09.3</w:t>
            </w:r>
          </w:p>
          <w:p w14:paraId="27830A7D"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p>
          <w:p w14:paraId="69361D79" w14:textId="77777777" w:rsidR="00356161" w:rsidRPr="00356161" w:rsidRDefault="00356161" w:rsidP="00ED23E8">
            <w:pPr>
              <w:keepNext/>
              <w:keepLines/>
              <w:tabs>
                <w:tab w:val="left" w:pos="1134"/>
                <w:tab w:val="left" w:pos="2552"/>
              </w:tabs>
              <w:spacing w:after="0" w:line="240" w:lineRule="auto"/>
              <w:ind w:left="1134" w:hanging="882"/>
              <w:outlineLvl w:val="3"/>
              <w:rPr>
                <w:rFonts w:ascii="Arial" w:eastAsia="Times New Roman" w:hAnsi="Arial" w:cs="Times New Roman"/>
                <w:b/>
                <w:bCs/>
                <w:sz w:val="24"/>
                <w:szCs w:val="24"/>
                <w:u w:val="single"/>
                <w:lang w:val="ru-RU"/>
              </w:rPr>
            </w:pPr>
            <w:r w:rsidRPr="00356161">
              <w:rPr>
                <w:rFonts w:ascii="Arial" w:eastAsia="Times New Roman" w:hAnsi="Arial" w:cs="Arial"/>
                <w:b/>
                <w:bCs/>
                <w:sz w:val="20"/>
                <w:szCs w:val="20"/>
                <w:u w:val="single"/>
              </w:rPr>
              <w:t>В личната анамнеза има злокачествено новообразувание</w:t>
            </w:r>
          </w:p>
          <w:p w14:paraId="5C159069"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42—</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 xml:space="preserve">51,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54.—)</w:t>
            </w:r>
          </w:p>
          <w:p w14:paraId="4251E3BC" w14:textId="77777777" w:rsidR="00356161" w:rsidRPr="00356161" w:rsidRDefault="00356161" w:rsidP="00ED23E8">
            <w:pPr>
              <w:keepNext/>
              <w:keepLines/>
              <w:tabs>
                <w:tab w:val="left" w:pos="2551"/>
              </w:tabs>
              <w:autoSpaceDE w:val="0"/>
              <w:autoSpaceDN w:val="0"/>
              <w:adjustRightInd w:val="0"/>
              <w:spacing w:after="0" w:line="240" w:lineRule="auto"/>
              <w:ind w:left="4251" w:hanging="2835"/>
              <w:jc w:val="both"/>
              <w:rPr>
                <w:rFonts w:ascii="Arial" w:eastAsia="Times New Roman" w:hAnsi="Arial" w:cs="Times New Roman"/>
                <w:sz w:val="20"/>
                <w:lang w:val="ru-RU"/>
              </w:rPr>
            </w:pPr>
            <w:r w:rsidRPr="00356161">
              <w:rPr>
                <w:rFonts w:ascii="Arial" w:eastAsia="Times New Roman" w:hAnsi="Arial" w:cs="Times New Roman"/>
                <w:sz w:val="20"/>
                <w:lang w:val="ru-RU"/>
              </w:rPr>
              <w:t xml:space="preserve"> последващо изследване след лечение на злокачествено новообразувание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08.—)</w:t>
            </w:r>
          </w:p>
          <w:p w14:paraId="5A9A8A1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85.8</w:t>
            </w:r>
            <w:r w:rsidRPr="00356161">
              <w:rPr>
                <w:rFonts w:ascii="Arial" w:eastAsia="Times New Roman" w:hAnsi="Arial" w:cs="Times New Roman"/>
                <w:b/>
                <w:bCs/>
                <w:sz w:val="20"/>
                <w:szCs w:val="26"/>
                <w:lang w:val="ru-RU"/>
              </w:rPr>
              <w:tab/>
              <w:t>В личната анамнеза има злокачествено новообразувание на други органи и системи</w:t>
            </w:r>
          </w:p>
          <w:p w14:paraId="75B0C30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Състояния, класифицирани в рубриките С00—С14, С40—С49, С69—С79, С97</w:t>
            </w:r>
          </w:p>
          <w:p w14:paraId="19363371"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bCs/>
                <w:sz w:val="20"/>
                <w:szCs w:val="20"/>
                <w:u w:val="single"/>
                <w:lang w:val="ru-RU"/>
              </w:rPr>
            </w:pPr>
          </w:p>
          <w:p w14:paraId="4F603883"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bCs/>
                <w:sz w:val="20"/>
                <w:szCs w:val="20"/>
                <w:u w:val="single"/>
              </w:rPr>
            </w:pPr>
            <w:r w:rsidRPr="00356161">
              <w:rPr>
                <w:rFonts w:ascii="Arial" w:eastAsia="Times New Roman" w:hAnsi="Arial" w:cs="Arial"/>
                <w:b/>
                <w:bCs/>
                <w:sz w:val="20"/>
                <w:szCs w:val="20"/>
                <w:u w:val="single"/>
              </w:rPr>
              <w:t>В личната анамнеза има някои други болести</w:t>
            </w:r>
          </w:p>
          <w:p w14:paraId="3964D7DA"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(Z42—Z51, Z54.—)</w:t>
            </w:r>
          </w:p>
          <w:p w14:paraId="6CB98D0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86.0</w:t>
            </w:r>
            <w:r w:rsidRPr="00356161">
              <w:rPr>
                <w:rFonts w:ascii="Arial" w:eastAsia="Times New Roman" w:hAnsi="Arial" w:cs="Times New Roman"/>
                <w:b/>
                <w:bCs/>
                <w:sz w:val="20"/>
                <w:szCs w:val="26"/>
                <w:lang w:val="ru-RU"/>
              </w:rPr>
              <w:tab/>
              <w:t>В личната анамнеза има други новообразувания</w:t>
            </w:r>
          </w:p>
          <w:p w14:paraId="25632BCB"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 xml:space="preserve">Състояния, класифицирани в рубриките </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00—</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48</w:t>
            </w:r>
          </w:p>
          <w:p w14:paraId="6893C8B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злокачествени новообразувания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85.—)</w:t>
            </w:r>
          </w:p>
          <w:p w14:paraId="0887D047" w14:textId="77777777" w:rsidR="00356161" w:rsidRPr="00356161" w:rsidRDefault="00356161" w:rsidP="00ED23E8">
            <w:pPr>
              <w:keepNext/>
              <w:keepLines/>
              <w:spacing w:after="0" w:line="280" w:lineRule="atLeast"/>
              <w:jc w:val="both"/>
              <w:rPr>
                <w:rFonts w:ascii="Arial" w:eastAsia="Times New Roman" w:hAnsi="Arial" w:cs="Times New Roman"/>
                <w:b/>
                <w:noProof/>
                <w:szCs w:val="20"/>
              </w:rPr>
            </w:pPr>
          </w:p>
        </w:tc>
      </w:tr>
    </w:tbl>
    <w:p w14:paraId="1063571B" w14:textId="77777777" w:rsidR="00356161" w:rsidRPr="00356161" w:rsidRDefault="00356161" w:rsidP="00ED23E8">
      <w:pPr>
        <w:keepNext/>
        <w:keepLines/>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Arial"/>
          <w:b/>
          <w:szCs w:val="20"/>
          <w:lang w:eastAsia="bg-BG"/>
        </w:rPr>
        <w:lastRenderedPageBreak/>
        <w:t xml:space="preserve">Код </w:t>
      </w:r>
      <w:r w:rsidRPr="00356161">
        <w:rPr>
          <w:rFonts w:ascii="Arial" w:eastAsia="Times New Roman" w:hAnsi="Arial" w:cs="Times New Roman"/>
          <w:b/>
          <w:szCs w:val="20"/>
          <w:lang w:eastAsia="bg-BG"/>
        </w:rPr>
        <w:t>Z</w:t>
      </w:r>
      <w:r w:rsidRPr="00356161">
        <w:rPr>
          <w:rFonts w:ascii="Arial" w:eastAsia="Times New Roman" w:hAnsi="Arial" w:cs="Times New Roman"/>
          <w:b/>
          <w:szCs w:val="20"/>
          <w:lang w:val="ru-RU" w:eastAsia="bg-BG"/>
        </w:rPr>
        <w:t xml:space="preserve">50.1 </w:t>
      </w:r>
      <w:r w:rsidRPr="00356161">
        <w:rPr>
          <w:rFonts w:ascii="Arial" w:eastAsia="Times New Roman" w:hAnsi="Arial" w:cs="Times New Roman"/>
          <w:b/>
          <w:szCs w:val="20"/>
          <w:lang w:eastAsia="bg-BG"/>
        </w:rPr>
        <w:t xml:space="preserve">се използва задължително като водеща диагноза </w:t>
      </w:r>
      <w:r w:rsidRPr="00356161">
        <w:rPr>
          <w:rFonts w:ascii="Arial" w:eastAsia="Times New Roman" w:hAnsi="Arial" w:cs="Times New Roman"/>
          <w:bCs/>
          <w:szCs w:val="20"/>
          <w:lang w:eastAsia="bg-BG"/>
        </w:rPr>
        <w:t>за да покаже, че пациентът е приет за</w:t>
      </w:r>
      <w:r w:rsidRPr="00356161">
        <w:rPr>
          <w:rFonts w:ascii="Arial" w:eastAsia="Times New Roman" w:hAnsi="Arial" w:cs="Arial"/>
          <w:szCs w:val="20"/>
          <w:lang w:eastAsia="bg-BG"/>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3BF03191" w14:textId="77777777" w:rsidR="00C43F32" w:rsidRPr="00C43F32" w:rsidRDefault="00C43F32" w:rsidP="00C43F32">
      <w:pPr>
        <w:keepNext/>
        <w:keepLines/>
        <w:spacing w:after="0" w:line="240" w:lineRule="auto"/>
        <w:ind w:firstLine="567"/>
        <w:jc w:val="both"/>
        <w:rPr>
          <w:rFonts w:ascii="Arial" w:eastAsia="Times New Roman" w:hAnsi="Arial" w:cs="Times New Roman"/>
          <w:noProof/>
          <w:szCs w:val="20"/>
        </w:rPr>
      </w:pPr>
    </w:p>
    <w:p w14:paraId="08AA5588" w14:textId="6E1BCC5C" w:rsidR="00C43F32" w:rsidRPr="00CF1019" w:rsidRDefault="00C43F32" w:rsidP="00C43F32">
      <w:pPr>
        <w:keepNext/>
        <w:keepLines/>
        <w:spacing w:after="0" w:line="240" w:lineRule="auto"/>
        <w:ind w:firstLine="567"/>
        <w:jc w:val="both"/>
        <w:rPr>
          <w:rFonts w:ascii="Arial" w:eastAsia="Times New Roman" w:hAnsi="Arial" w:cs="Times New Roman"/>
          <w:b/>
          <w:szCs w:val="20"/>
          <w:lang w:val="en-US"/>
        </w:rPr>
      </w:pPr>
      <w:r w:rsidRPr="00C43F32">
        <w:rPr>
          <w:rFonts w:ascii="Arial" w:eastAsia="Times New Roman" w:hAnsi="Arial" w:cs="Times New Roman"/>
          <w:b/>
          <w:noProof/>
          <w:szCs w:val="20"/>
        </w:rPr>
        <w:t>КОД</w:t>
      </w:r>
      <w:r w:rsidR="00CF1019">
        <w:rPr>
          <w:rFonts w:ascii="Arial" w:eastAsia="Times New Roman" w:hAnsi="Arial" w:cs="Times New Roman"/>
          <w:b/>
          <w:noProof/>
          <w:szCs w:val="20"/>
        </w:rPr>
        <w:t xml:space="preserve">ОВЕ НА ОСНОВНИ ПРОЦЕДУРИ </w:t>
      </w:r>
    </w:p>
    <w:p w14:paraId="099FEB52" w14:textId="77777777" w:rsidR="00C43F32" w:rsidRPr="00C43F32" w:rsidRDefault="00C43F32" w:rsidP="00C43F32">
      <w:pPr>
        <w:keepNext/>
        <w:keepLines/>
        <w:spacing w:after="0" w:line="240" w:lineRule="auto"/>
        <w:ind w:firstLine="567"/>
        <w:jc w:val="both"/>
        <w:rPr>
          <w:rFonts w:ascii="Arial" w:eastAsia="Times New Roman" w:hAnsi="Arial" w:cs="Times New Roman"/>
          <w:b/>
          <w:szCs w:val="20"/>
        </w:rPr>
      </w:pP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356161" w:rsidRPr="00356161" w14:paraId="54615BDE" w14:textId="77777777" w:rsidTr="00D25E46">
        <w:trPr>
          <w:jc w:val="center"/>
        </w:trPr>
        <w:tc>
          <w:tcPr>
            <w:tcW w:w="9614" w:type="dxa"/>
          </w:tcPr>
          <w:p w14:paraId="7BC5016F" w14:textId="77777777" w:rsidR="00356161" w:rsidRPr="00356161" w:rsidRDefault="00356161" w:rsidP="00ED23E8">
            <w:pPr>
              <w:keepNext/>
              <w:keepLines/>
              <w:tabs>
                <w:tab w:val="center" w:pos="426"/>
                <w:tab w:val="left" w:pos="567"/>
              </w:tabs>
              <w:spacing w:after="0" w:line="0" w:lineRule="atLeast"/>
              <w:jc w:val="center"/>
              <w:rPr>
                <w:rFonts w:ascii="Arial" w:eastAsia="Times New Roman" w:hAnsi="Arial" w:cs="Arial"/>
                <w:b/>
                <w:caps/>
                <w:sz w:val="20"/>
                <w:szCs w:val="20"/>
              </w:rPr>
            </w:pPr>
          </w:p>
          <w:p w14:paraId="4FD4F051" w14:textId="77777777" w:rsidR="00356161" w:rsidRPr="00356161" w:rsidRDefault="00356161" w:rsidP="00ED23E8">
            <w:pPr>
              <w:keepNext/>
              <w:keepLines/>
              <w:tabs>
                <w:tab w:val="center" w:pos="426"/>
                <w:tab w:val="left" w:pos="567"/>
              </w:tabs>
              <w:spacing w:after="0" w:line="0" w:lineRule="atLeast"/>
              <w:jc w:val="center"/>
              <w:rPr>
                <w:rFonts w:ascii="Arial" w:eastAsia="Times New Roman" w:hAnsi="Arial" w:cs="Arial"/>
                <w:b/>
                <w:caps/>
                <w:sz w:val="20"/>
                <w:szCs w:val="20"/>
              </w:rPr>
            </w:pPr>
            <w:r w:rsidRPr="00356161">
              <w:rPr>
                <w:rFonts w:ascii="Arial" w:eastAsia="Times New Roman" w:hAnsi="Arial" w:cs="Arial"/>
                <w:b/>
                <w:caps/>
                <w:sz w:val="20"/>
                <w:szCs w:val="20"/>
              </w:rPr>
              <w:t>основни диагностични процедури</w:t>
            </w:r>
          </w:p>
          <w:p w14:paraId="3CDE9AFA" w14:textId="4FAAE463" w:rsidR="008D6B0A" w:rsidRPr="008D6B0A" w:rsidRDefault="008D6B0A"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8D6B0A">
              <w:rPr>
                <w:rFonts w:ascii="Arial" w:eastAsia="Times New Roman" w:hAnsi="Arial" w:cs="Arial"/>
                <w:b/>
                <w:bCs/>
                <w:sz w:val="20"/>
                <w:szCs w:val="20"/>
              </w:rPr>
              <w:t>1820</w:t>
            </w:r>
            <w:r w:rsidR="00A50058">
              <w:rPr>
                <w:rFonts w:ascii="Arial" w:eastAsia="Times New Roman" w:hAnsi="Arial" w:cs="Arial"/>
                <w:b/>
                <w:bCs/>
                <w:sz w:val="20"/>
                <w:szCs w:val="20"/>
              </w:rPr>
              <w:t xml:space="preserve"> </w:t>
            </w:r>
            <w:r w:rsidRPr="008D6B0A">
              <w:rPr>
                <w:rFonts w:ascii="Arial" w:eastAsia="Times New Roman" w:hAnsi="Arial" w:cs="Arial"/>
                <w:b/>
                <w:bCs/>
                <w:sz w:val="20"/>
                <w:szCs w:val="20"/>
              </w:rPr>
              <w:t>Физиологична оценка</w:t>
            </w:r>
          </w:p>
          <w:p w14:paraId="42EC4D13" w14:textId="77777777" w:rsidR="008D6B0A" w:rsidRPr="007D4F80" w:rsidRDefault="008D6B0A" w:rsidP="00ED23E8">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96192-00</w:t>
            </w:r>
            <w:r w:rsidRPr="007D4F80">
              <w:rPr>
                <w:rFonts w:ascii="Arial" w:eastAsia="Times New Roman" w:hAnsi="Arial" w:cs="Arial"/>
                <w:sz w:val="20"/>
                <w:szCs w:val="20"/>
              </w:rPr>
              <w:tab/>
              <w:t>Функционална оценка</w:t>
            </w:r>
          </w:p>
          <w:p w14:paraId="6DFB302F" w14:textId="77777777" w:rsidR="00C43F32" w:rsidRPr="007D4F80" w:rsidRDefault="00C43F32" w:rsidP="00C43F32">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96019-00</w:t>
            </w:r>
            <w:r w:rsidRPr="007D4F80">
              <w:rPr>
                <w:rFonts w:ascii="Arial" w:eastAsia="Times New Roman" w:hAnsi="Arial" w:cs="Arial"/>
                <w:sz w:val="20"/>
                <w:szCs w:val="20"/>
              </w:rPr>
              <w:tab/>
              <w:t>Биомеханична оценка</w:t>
            </w:r>
          </w:p>
          <w:p w14:paraId="587474FB" w14:textId="77777777" w:rsidR="00C43F32" w:rsidRPr="007D4F80" w:rsidRDefault="00C43F32" w:rsidP="00C43F32">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 xml:space="preserve">Обем на движения/тестване на мускулатура (без устройства или оборудване) </w:t>
            </w:r>
          </w:p>
          <w:p w14:paraId="06B8AF68" w14:textId="77777777" w:rsidR="00C43F32" w:rsidRPr="007D4F80" w:rsidRDefault="00C43F32" w:rsidP="00C43F32">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Оценка на равновесие (с тестване на сензорна организираност)</w:t>
            </w:r>
          </w:p>
          <w:p w14:paraId="762DE3AC" w14:textId="77777777" w:rsidR="00C43F32" w:rsidRPr="00356161" w:rsidRDefault="00C43F32" w:rsidP="00C43F3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D4F80">
              <w:rPr>
                <w:rFonts w:ascii="Times New Roman" w:eastAsia="Times New Roman" w:hAnsi="Times New Roman" w:cs="Arial"/>
                <w:sz w:val="20"/>
                <w:szCs w:val="24"/>
              </w:rPr>
              <w:t xml:space="preserve">Мобилност/анализ </w:t>
            </w:r>
            <w:r w:rsidRPr="00356161">
              <w:rPr>
                <w:rFonts w:ascii="Times New Roman" w:eastAsia="Times New Roman" w:hAnsi="Times New Roman" w:cs="Arial"/>
                <w:color w:val="222122"/>
                <w:sz w:val="20"/>
                <w:szCs w:val="24"/>
              </w:rPr>
              <w:t>на походка</w:t>
            </w:r>
          </w:p>
          <w:p w14:paraId="598434D8" w14:textId="77777777" w:rsidR="00C43F32" w:rsidRPr="00356161" w:rsidRDefault="00C43F32" w:rsidP="00C43F3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356161">
              <w:rPr>
                <w:rFonts w:ascii="Times New Roman" w:eastAsia="Times New Roman" w:hAnsi="Times New Roman" w:cs="Arial"/>
                <w:color w:val="222122"/>
                <w:sz w:val="20"/>
                <w:szCs w:val="24"/>
              </w:rPr>
              <w:t>Мускулоскелетна</w:t>
            </w:r>
            <w:proofErr w:type="spellEnd"/>
            <w:r w:rsidRPr="00356161">
              <w:rPr>
                <w:rFonts w:ascii="Times New Roman" w:eastAsia="Times New Roman" w:hAnsi="Times New Roman" w:cs="Arial"/>
                <w:color w:val="222122"/>
                <w:sz w:val="20"/>
                <w:szCs w:val="24"/>
              </w:rPr>
              <w:t xml:space="preserve"> оценка</w:t>
            </w:r>
          </w:p>
          <w:p w14:paraId="3FEC29F2" w14:textId="77777777" w:rsidR="00C43F32" w:rsidRPr="00356161" w:rsidRDefault="00C43F32" w:rsidP="00C43F32">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14:paraId="6211FCD5" w14:textId="77777777" w:rsidR="00C43F32" w:rsidRPr="00356161" w:rsidRDefault="00C43F32" w:rsidP="00C43F32">
            <w:pPr>
              <w:keepNext/>
              <w:keepLines/>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14:paraId="671D6200" w14:textId="77777777" w:rsidR="00C43F32" w:rsidRPr="00356161" w:rsidRDefault="00C43F32" w:rsidP="00C43F32">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14:paraId="7E55AD16" w14:textId="1739E985" w:rsidR="008D6B0A" w:rsidRPr="008D6B0A" w:rsidRDefault="00C43F32"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rPr>
              <w:t xml:space="preserve">1824 </w:t>
            </w:r>
            <w:proofErr w:type="spellStart"/>
            <w:r w:rsidR="008D6B0A" w:rsidRPr="008D6B0A">
              <w:rPr>
                <w:rFonts w:ascii="Arial" w:eastAsia="Times New Roman" w:hAnsi="Arial" w:cs="Arial"/>
                <w:b/>
                <w:bCs/>
                <w:sz w:val="20"/>
                <w:szCs w:val="20"/>
                <w:lang w:val="en-GB"/>
              </w:rPr>
              <w:t>Друга</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оценка</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консултация</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интервю</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изследване</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или</w:t>
            </w:r>
            <w:proofErr w:type="spellEnd"/>
            <w:r w:rsidR="008D6B0A" w:rsidRPr="008D6B0A">
              <w:rPr>
                <w:rFonts w:ascii="Arial" w:eastAsia="Times New Roman" w:hAnsi="Arial" w:cs="Arial"/>
                <w:b/>
                <w:bCs/>
                <w:sz w:val="20"/>
                <w:szCs w:val="20"/>
                <w:lang w:val="en-GB"/>
              </w:rPr>
              <w:t xml:space="preserve"> </w:t>
            </w:r>
            <w:proofErr w:type="spellStart"/>
            <w:r w:rsidR="008D6B0A" w:rsidRPr="008D6B0A">
              <w:rPr>
                <w:rFonts w:ascii="Arial" w:eastAsia="Times New Roman" w:hAnsi="Arial" w:cs="Arial"/>
                <w:b/>
                <w:bCs/>
                <w:sz w:val="20"/>
                <w:szCs w:val="20"/>
                <w:lang w:val="en-GB"/>
              </w:rPr>
              <w:t>преценка</w:t>
            </w:r>
            <w:proofErr w:type="spellEnd"/>
          </w:p>
          <w:p w14:paraId="37DE275E" w14:textId="77777777" w:rsidR="008D6B0A" w:rsidRPr="007D4F80" w:rsidRDefault="008D6B0A" w:rsidP="00ED23E8">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96037-00</w:t>
            </w:r>
            <w:r w:rsidRPr="007D4F80">
              <w:rPr>
                <w:rFonts w:ascii="Arial" w:eastAsia="Times New Roman" w:hAnsi="Arial" w:cs="Arial"/>
                <w:sz w:val="20"/>
                <w:szCs w:val="20"/>
              </w:rPr>
              <w:tab/>
              <w:t>Друга оценка, консултация или оценяване</w:t>
            </w:r>
          </w:p>
          <w:p w14:paraId="60991D15" w14:textId="77777777" w:rsidR="008D6B0A" w:rsidRPr="007D4F80"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Оценка</w:t>
            </w:r>
            <w:r w:rsidRPr="007D4F80">
              <w:rPr>
                <w:rFonts w:ascii="Times New Roman" w:eastAsia="Times New Roman" w:hAnsi="Times New Roman" w:cs="Arial"/>
                <w:sz w:val="20"/>
                <w:szCs w:val="24"/>
              </w:rPr>
              <w:tab/>
            </w:r>
            <w:r w:rsidRPr="007D4F80">
              <w:rPr>
                <w:rFonts w:ascii="Times New Roman" w:eastAsia="Times New Roman" w:hAnsi="Times New Roman" w:cs="Arial"/>
                <w:sz w:val="20"/>
                <w:szCs w:val="24"/>
              </w:rPr>
              <w:tab/>
              <w:t>}</w:t>
            </w:r>
          </w:p>
          <w:p w14:paraId="6CFDA9F5"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D4F80">
              <w:rPr>
                <w:rFonts w:ascii="Times New Roman" w:eastAsia="Times New Roman" w:hAnsi="Times New Roman" w:cs="Arial"/>
                <w:sz w:val="20"/>
                <w:szCs w:val="24"/>
              </w:rPr>
              <w:t>Консултация</w:t>
            </w:r>
            <w:r w:rsidRPr="007D4F80">
              <w:rPr>
                <w:rFonts w:ascii="Times New Roman" w:eastAsia="Times New Roman" w:hAnsi="Times New Roman" w:cs="Arial"/>
                <w:sz w:val="20"/>
                <w:szCs w:val="24"/>
              </w:rPr>
              <w:tab/>
            </w:r>
            <w:r w:rsidRPr="007D4F80">
              <w:rPr>
                <w:rFonts w:ascii="Times New Roman" w:eastAsia="Times New Roman" w:hAnsi="Times New Roman" w:cs="Arial"/>
                <w:sz w:val="20"/>
                <w:szCs w:val="24"/>
              </w:rPr>
              <w:tab/>
            </w:r>
            <w:r w:rsidRPr="008D6B0A">
              <w:rPr>
                <w:rFonts w:ascii="Times New Roman" w:eastAsia="Times New Roman" w:hAnsi="Times New Roman" w:cs="Arial"/>
                <w:color w:val="222122"/>
                <w:sz w:val="20"/>
                <w:szCs w:val="24"/>
              </w:rPr>
              <w:t>}</w:t>
            </w:r>
          </w:p>
          <w:p w14:paraId="5A6E1B75"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Оценяване</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r w:rsidRPr="008D6B0A">
              <w:rPr>
                <w:rFonts w:ascii="Times New Roman" w:eastAsia="Times New Roman" w:hAnsi="Times New Roman" w:cs="Arial"/>
                <w:color w:val="222122"/>
                <w:sz w:val="20"/>
                <w:szCs w:val="24"/>
              </w:rPr>
              <w:tab/>
              <w:t>БДУ</w:t>
            </w:r>
          </w:p>
          <w:p w14:paraId="4D20304B"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Интервю</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14:paraId="45F65511" w14:textId="6513F7BA" w:rsidR="00C43F32" w:rsidRPr="00C43F32" w:rsidRDefault="00C43F32" w:rsidP="00C43F32">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C43F32">
              <w:rPr>
                <w:rFonts w:ascii="Arial" w:eastAsia="Times New Roman" w:hAnsi="Arial" w:cs="Arial"/>
                <w:b/>
                <w:bCs/>
                <w:sz w:val="20"/>
                <w:szCs w:val="20"/>
              </w:rPr>
              <w:t>1905</w:t>
            </w:r>
            <w:r w:rsidR="00A50058">
              <w:rPr>
                <w:rFonts w:ascii="Arial" w:eastAsia="Times New Roman" w:hAnsi="Arial" w:cs="Arial"/>
                <w:b/>
                <w:bCs/>
                <w:sz w:val="20"/>
                <w:szCs w:val="20"/>
              </w:rPr>
              <w:t xml:space="preserve"> </w:t>
            </w:r>
            <w:r w:rsidRPr="00C43F32">
              <w:rPr>
                <w:rFonts w:ascii="Arial" w:eastAsia="Times New Roman" w:hAnsi="Arial" w:cs="Arial"/>
                <w:b/>
                <w:bCs/>
                <w:sz w:val="20"/>
                <w:szCs w:val="20"/>
              </w:rPr>
              <w:t>Терапевтични интервенции на опорно-двигателния апарат</w:t>
            </w:r>
          </w:p>
          <w:p w14:paraId="6F9CCE7E" w14:textId="77777777" w:rsidR="00C43F32" w:rsidRPr="00C43F32" w:rsidRDefault="00C43F32" w:rsidP="00C43F32">
            <w:pPr>
              <w:tabs>
                <w:tab w:val="left" w:pos="1134"/>
              </w:tabs>
              <w:spacing w:before="120" w:after="0" w:line="240" w:lineRule="auto"/>
              <w:ind w:left="1134" w:hanging="1134"/>
              <w:rPr>
                <w:rFonts w:ascii="Arial" w:eastAsia="Times New Roman" w:hAnsi="Arial" w:cs="Arial"/>
                <w:sz w:val="20"/>
                <w:szCs w:val="20"/>
              </w:rPr>
            </w:pPr>
            <w:r w:rsidRPr="00C43F32">
              <w:rPr>
                <w:rFonts w:ascii="Arial" w:eastAsia="Times New Roman" w:hAnsi="Arial" w:cs="Arial"/>
                <w:sz w:val="20"/>
                <w:szCs w:val="20"/>
              </w:rPr>
              <w:t>96159-00</w:t>
            </w:r>
            <w:r w:rsidRPr="00C43F32">
              <w:rPr>
                <w:rFonts w:ascii="Arial" w:eastAsia="Times New Roman" w:hAnsi="Arial" w:cs="Arial"/>
                <w:sz w:val="20"/>
                <w:szCs w:val="20"/>
              </w:rPr>
              <w:tab/>
              <w:t>Обем на движение/тестване на мускул със специализирана техника</w:t>
            </w:r>
          </w:p>
          <w:p w14:paraId="6DAAAA90" w14:textId="77777777" w:rsidR="00C43F32" w:rsidRPr="00C43F32" w:rsidRDefault="00C43F32" w:rsidP="00C43F32">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C43F32">
              <w:rPr>
                <w:rFonts w:ascii="Times New Roman" w:eastAsia="Times New Roman" w:hAnsi="Times New Roman" w:cs="Arial"/>
                <w:sz w:val="20"/>
                <w:szCs w:val="24"/>
              </w:rPr>
              <w:t>Изокинетично</w:t>
            </w:r>
            <w:proofErr w:type="spellEnd"/>
            <w:r w:rsidRPr="00C43F32">
              <w:rPr>
                <w:rFonts w:ascii="Times New Roman" w:eastAsia="Times New Roman" w:hAnsi="Times New Roman" w:cs="Arial"/>
                <w:sz w:val="20"/>
                <w:szCs w:val="24"/>
              </w:rPr>
              <w:t xml:space="preserve"> тестване</w:t>
            </w:r>
          </w:p>
          <w:p w14:paraId="7C6BAD41" w14:textId="77B66EE4" w:rsidR="00CB47A8" w:rsidRPr="003A5BC7" w:rsidRDefault="00CB47A8" w:rsidP="00ED23E8">
            <w:pPr>
              <w:pStyle w:val="Line1"/>
              <w:keepNext/>
              <w:rPr>
                <w:lang w:val="bg-BG"/>
              </w:rPr>
            </w:pPr>
            <w:r w:rsidRPr="003A5BC7">
              <w:rPr>
                <w:lang w:val="bg-BG"/>
              </w:rPr>
              <w:t>1866</w:t>
            </w:r>
            <w:r w:rsidR="00A50058">
              <w:rPr>
                <w:lang w:val="bg-BG"/>
              </w:rPr>
              <w:t xml:space="preserve">  </w:t>
            </w:r>
            <w:r w:rsidRPr="003A5BC7">
              <w:rPr>
                <w:lang w:val="bg-BG"/>
              </w:rPr>
              <w:t>Други диагностични тестове, измервания или изследвания</w:t>
            </w:r>
          </w:p>
          <w:p w14:paraId="49E298FE" w14:textId="77777777" w:rsidR="00CB47A8" w:rsidRDefault="00CB47A8" w:rsidP="00ED23E8">
            <w:pPr>
              <w:pStyle w:val="Line2"/>
              <w:keepNext/>
              <w:keepLines/>
            </w:pPr>
            <w:r w:rsidRPr="007D4F80">
              <w:t>91906-00</w:t>
            </w:r>
            <w:r w:rsidRPr="007D4F80">
              <w:tab/>
              <w:t xml:space="preserve">Измерване </w:t>
            </w:r>
            <w:r w:rsidRPr="003A5BC7">
              <w:t>дължина на крайник</w:t>
            </w:r>
          </w:p>
          <w:p w14:paraId="2FA86A7B" w14:textId="3BABBA27" w:rsidR="00CB47A8" w:rsidRPr="003A5BC7" w:rsidRDefault="00CB47A8" w:rsidP="00ED23E8">
            <w:pPr>
              <w:pStyle w:val="Line1"/>
              <w:keepNext/>
              <w:rPr>
                <w:lang w:val="bg-BG"/>
              </w:rPr>
            </w:pPr>
            <w:r w:rsidRPr="003A5BC7">
              <w:rPr>
                <w:lang w:val="bg-BG"/>
              </w:rPr>
              <w:t>1824</w:t>
            </w:r>
            <w:r w:rsidR="00A50058">
              <w:rPr>
                <w:lang w:val="bg-BG"/>
              </w:rPr>
              <w:t xml:space="preserve"> </w:t>
            </w:r>
            <w:r w:rsidRPr="003A5BC7">
              <w:rPr>
                <w:lang w:val="bg-BG"/>
              </w:rPr>
              <w:t>Друга оценка, консултация, интервю, изследване или преценка</w:t>
            </w:r>
          </w:p>
          <w:p w14:paraId="6B09C26E" w14:textId="77777777" w:rsidR="00CB47A8" w:rsidRDefault="00CB47A8" w:rsidP="00ED23E8">
            <w:pPr>
              <w:pStyle w:val="Line2"/>
              <w:keepNext/>
              <w:keepLines/>
            </w:pPr>
            <w:r w:rsidRPr="007D4F80">
              <w:t>92210-00</w:t>
            </w:r>
            <w:r w:rsidRPr="007D4F80">
              <w:tab/>
            </w:r>
            <w:r w:rsidRPr="003A5BC7">
              <w:t>Антропометрия (мензурация)</w:t>
            </w:r>
          </w:p>
          <w:p w14:paraId="63DCCA22" w14:textId="16D85B12" w:rsidR="00356161" w:rsidRPr="00C43F32" w:rsidRDefault="00C43F32"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43F32">
              <w:rPr>
                <w:rFonts w:ascii="Arial" w:eastAsia="Times New Roman" w:hAnsi="Arial" w:cs="Arial"/>
                <w:b/>
                <w:bCs/>
                <w:sz w:val="20"/>
                <w:szCs w:val="20"/>
              </w:rPr>
              <w:t xml:space="preserve">1822 </w:t>
            </w:r>
            <w:r w:rsidR="00356161" w:rsidRPr="00C43F32">
              <w:rPr>
                <w:rFonts w:ascii="Arial" w:eastAsia="Times New Roman" w:hAnsi="Arial" w:cs="Arial"/>
                <w:b/>
                <w:bCs/>
                <w:sz w:val="20"/>
                <w:szCs w:val="20"/>
              </w:rPr>
              <w:t>Оценка на лична грижа и други дейности на ежедневен\независим живот</w:t>
            </w:r>
          </w:p>
          <w:p w14:paraId="284367E6"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96021-00</w:t>
            </w:r>
            <w:r w:rsidRPr="007D4F80">
              <w:rPr>
                <w:rFonts w:ascii="Arial" w:eastAsia="Times New Roman" w:hAnsi="Arial" w:cs="Arial"/>
                <w:sz w:val="20"/>
                <w:szCs w:val="20"/>
              </w:rPr>
              <w:tab/>
              <w:t>Оценка на грижите за себе си</w:t>
            </w:r>
          </w:p>
          <w:p w14:paraId="3CF5AB76"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Оценка на ежедневни умения и дейности</w:t>
            </w:r>
          </w:p>
          <w:p w14:paraId="37BF9D97"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Оценка на:</w:t>
            </w:r>
          </w:p>
          <w:p w14:paraId="4D0D8DE2"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 къпане/душ</w:t>
            </w:r>
          </w:p>
          <w:p w14:paraId="1C0903C0"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 миене на зъби</w:t>
            </w:r>
          </w:p>
          <w:p w14:paraId="20E19EC4"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 обличане [дрехи]</w:t>
            </w:r>
          </w:p>
          <w:p w14:paraId="0A9479A8"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 хранене</w:t>
            </w:r>
          </w:p>
          <w:p w14:paraId="7D0BDB3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D4F80">
              <w:rPr>
                <w:rFonts w:ascii="Times New Roman" w:eastAsia="Times New Roman" w:hAnsi="Times New Roman" w:cs="Arial"/>
                <w:sz w:val="20"/>
                <w:szCs w:val="24"/>
              </w:rPr>
              <w:t>• изхранване</w:t>
            </w:r>
          </w:p>
          <w:p w14:paraId="4AE5241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функционална комуникация</w:t>
            </w:r>
          </w:p>
          <w:p w14:paraId="53A599C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чистене</w:t>
            </w:r>
          </w:p>
          <w:p w14:paraId="1309864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мобилност в средата</w:t>
            </w:r>
          </w:p>
          <w:p w14:paraId="6F71AFA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тоалет</w:t>
            </w:r>
          </w:p>
          <w:p w14:paraId="776C93A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измиване на косата</w:t>
            </w:r>
          </w:p>
          <w:p w14:paraId="1B693C6C"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w:t>
            </w:r>
          </w:p>
          <w:p w14:paraId="2F3FAB1D"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стареене (96023-00 [1824])</w:t>
            </w:r>
          </w:p>
          <w:p w14:paraId="389453FF"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хранителен прием (диетичен) (калоричен) (96026-00 [1822])</w:t>
            </w:r>
          </w:p>
          <w:p w14:paraId="2D673D06" w14:textId="77777777" w:rsid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здравето и възстановяване (96022-00 [1822])</w:t>
            </w:r>
          </w:p>
          <w:p w14:paraId="6C9CCB6B" w14:textId="77777777" w:rsid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дома (96028-00 [1822])</w:t>
            </w:r>
          </w:p>
          <w:p w14:paraId="33337C2A" w14:textId="77777777" w:rsidR="00C43F32" w:rsidRDefault="00C43F32"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14:paraId="207CBD36" w14:textId="1F11B669" w:rsidR="008762C6" w:rsidRPr="00C43F32" w:rsidRDefault="008762C6" w:rsidP="008762C6">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C43F32">
              <w:rPr>
                <w:rFonts w:ascii="Arial" w:eastAsia="Times New Roman" w:hAnsi="Arial" w:cs="Arial"/>
                <w:b/>
                <w:bCs/>
                <w:color w:val="FFFFFF" w:themeColor="background1"/>
                <w:sz w:val="20"/>
                <w:szCs w:val="20"/>
              </w:rPr>
              <w:t>1934</w:t>
            </w:r>
            <w:r w:rsidR="00A50058">
              <w:rPr>
                <w:rFonts w:ascii="Arial" w:eastAsia="Times New Roman" w:hAnsi="Arial" w:cs="Arial"/>
                <w:b/>
                <w:bCs/>
                <w:color w:val="FFFFFF" w:themeColor="background1"/>
                <w:sz w:val="20"/>
                <w:szCs w:val="20"/>
              </w:rPr>
              <w:t xml:space="preserve"> </w:t>
            </w:r>
            <w:r w:rsidRPr="00C43F32">
              <w:rPr>
                <w:rFonts w:ascii="Arial" w:eastAsia="Times New Roman" w:hAnsi="Arial" w:cs="Arial"/>
                <w:b/>
                <w:bCs/>
                <w:color w:val="FFFFFF" w:themeColor="background1"/>
                <w:sz w:val="20"/>
                <w:szCs w:val="20"/>
              </w:rPr>
              <w:t>Други лабораторни изследвания</w:t>
            </w:r>
            <w:r w:rsidRPr="00C43F32">
              <w:rPr>
                <w:rFonts w:ascii="Arial" w:eastAsia="Times New Roman" w:hAnsi="Arial" w:cs="Arial"/>
                <w:b/>
                <w:bCs/>
                <w:color w:val="FFFFFF" w:themeColor="background1"/>
                <w:sz w:val="20"/>
                <w:szCs w:val="20"/>
              </w:rPr>
              <w:tab/>
            </w:r>
          </w:p>
          <w:p w14:paraId="6C73748A" w14:textId="77777777" w:rsidR="008762C6" w:rsidRPr="00C43F32" w:rsidRDefault="008762C6" w:rsidP="008762C6">
            <w:pPr>
              <w:keepNext/>
              <w:keepLines/>
              <w:tabs>
                <w:tab w:val="left" w:pos="1134"/>
              </w:tabs>
              <w:spacing w:after="0" w:line="240" w:lineRule="auto"/>
              <w:ind w:left="1134" w:hanging="1134"/>
              <w:rPr>
                <w:rFonts w:ascii="Arial" w:eastAsia="Times New Roman" w:hAnsi="Arial" w:cs="Arial"/>
                <w:sz w:val="20"/>
                <w:szCs w:val="20"/>
              </w:rPr>
            </w:pPr>
            <w:r w:rsidRPr="00C43F32">
              <w:rPr>
                <w:rFonts w:ascii="Arial" w:eastAsia="Times New Roman" w:hAnsi="Arial" w:cs="Arial"/>
                <w:sz w:val="20"/>
                <w:szCs w:val="20"/>
              </w:rPr>
              <w:t>92191-00</w:t>
            </w:r>
            <w:r w:rsidRPr="00C43F32">
              <w:rPr>
                <w:rFonts w:ascii="Arial" w:eastAsia="Times New Roman" w:hAnsi="Arial" w:cs="Arial"/>
                <w:sz w:val="20"/>
                <w:szCs w:val="20"/>
              </w:rPr>
              <w:tab/>
            </w:r>
            <w:proofErr w:type="spellStart"/>
            <w:r w:rsidRPr="00C43F32">
              <w:rPr>
                <w:rFonts w:ascii="Arial" w:eastAsia="Times New Roman" w:hAnsi="Arial" w:cs="Arial"/>
                <w:sz w:val="20"/>
                <w:szCs w:val="20"/>
              </w:rPr>
              <w:t>Полимеразна</w:t>
            </w:r>
            <w:proofErr w:type="spellEnd"/>
            <w:r w:rsidRPr="00C43F32">
              <w:rPr>
                <w:rFonts w:ascii="Arial" w:eastAsia="Times New Roman" w:hAnsi="Arial" w:cs="Arial"/>
                <w:sz w:val="20"/>
                <w:szCs w:val="20"/>
              </w:rPr>
              <w:t xml:space="preserve"> верижна реакция за доказване на </w:t>
            </w:r>
            <w:r w:rsidRPr="00C43F32">
              <w:rPr>
                <w:rFonts w:ascii="Arial" w:eastAsia="Times New Roman" w:hAnsi="Arial" w:cs="Arial"/>
                <w:sz w:val="20"/>
                <w:szCs w:val="20"/>
                <w:lang w:val="en-US"/>
              </w:rPr>
              <w:t>COVID</w:t>
            </w:r>
            <w:r w:rsidRPr="00C43F32">
              <w:rPr>
                <w:rFonts w:ascii="Arial" w:eastAsia="Times New Roman" w:hAnsi="Arial" w:cs="Arial"/>
                <w:sz w:val="20"/>
                <w:szCs w:val="20"/>
              </w:rPr>
              <w:t>-19</w:t>
            </w:r>
          </w:p>
          <w:p w14:paraId="244ACD9E" w14:textId="77777777" w:rsidR="008762C6" w:rsidRPr="00C43F32" w:rsidRDefault="008762C6" w:rsidP="008762C6">
            <w:pPr>
              <w:keepNext/>
              <w:keepLines/>
              <w:tabs>
                <w:tab w:val="left" w:pos="1134"/>
              </w:tabs>
              <w:spacing w:after="0" w:line="240" w:lineRule="auto"/>
              <w:ind w:left="1134" w:hanging="1134"/>
              <w:rPr>
                <w:rFonts w:ascii="Arial" w:eastAsia="Times New Roman" w:hAnsi="Arial" w:cs="Arial"/>
                <w:sz w:val="20"/>
                <w:szCs w:val="20"/>
              </w:rPr>
            </w:pPr>
            <w:r w:rsidRPr="00C43F32">
              <w:rPr>
                <w:rFonts w:ascii="Arial" w:eastAsia="Times New Roman" w:hAnsi="Arial" w:cs="Arial"/>
                <w:sz w:val="20"/>
                <w:szCs w:val="20"/>
              </w:rPr>
              <w:lastRenderedPageBreak/>
              <w:t>92191-0</w:t>
            </w:r>
            <w:r w:rsidRPr="00C43F32">
              <w:rPr>
                <w:rFonts w:ascii="Arial" w:eastAsia="Times New Roman" w:hAnsi="Arial" w:cs="Arial"/>
                <w:sz w:val="20"/>
                <w:szCs w:val="20"/>
                <w:lang w:val="en-US"/>
              </w:rPr>
              <w:t>1</w:t>
            </w:r>
            <w:r w:rsidRPr="00C43F32">
              <w:rPr>
                <w:rFonts w:ascii="Arial" w:eastAsia="Times New Roman" w:hAnsi="Arial" w:cs="Arial"/>
                <w:sz w:val="20"/>
                <w:szCs w:val="20"/>
              </w:rPr>
              <w:tab/>
            </w:r>
            <w:proofErr w:type="spellStart"/>
            <w:r w:rsidRPr="00C43F32">
              <w:rPr>
                <w:rFonts w:ascii="Arial" w:eastAsia="Times New Roman" w:hAnsi="Arial" w:cs="Arial"/>
                <w:sz w:val="20"/>
                <w:szCs w:val="20"/>
                <w:lang w:val="en-US"/>
              </w:rPr>
              <w:t>Тест</w:t>
            </w:r>
            <w:proofErr w:type="spellEnd"/>
            <w:r w:rsidRPr="00C43F32">
              <w:rPr>
                <w:rFonts w:ascii="Arial" w:eastAsia="Times New Roman" w:hAnsi="Arial" w:cs="Arial"/>
                <w:sz w:val="20"/>
                <w:szCs w:val="20"/>
                <w:lang w:val="en-US"/>
              </w:rPr>
              <w:t xml:space="preserve"> </w:t>
            </w:r>
            <w:proofErr w:type="spellStart"/>
            <w:r w:rsidRPr="00C43F32">
              <w:rPr>
                <w:rFonts w:ascii="Arial" w:eastAsia="Times New Roman" w:hAnsi="Arial" w:cs="Arial"/>
                <w:sz w:val="20"/>
                <w:szCs w:val="20"/>
                <w:lang w:val="en-US"/>
              </w:rPr>
              <w:t>за</w:t>
            </w:r>
            <w:proofErr w:type="spellEnd"/>
            <w:r w:rsidRPr="00C43F32">
              <w:rPr>
                <w:rFonts w:ascii="Arial" w:eastAsia="Times New Roman" w:hAnsi="Arial" w:cs="Arial"/>
                <w:sz w:val="20"/>
                <w:szCs w:val="20"/>
                <w:lang w:val="en-US"/>
              </w:rPr>
              <w:t xml:space="preserve"> </w:t>
            </w:r>
            <w:proofErr w:type="spellStart"/>
            <w:r w:rsidRPr="00C43F32">
              <w:rPr>
                <w:rFonts w:ascii="Arial" w:eastAsia="Times New Roman" w:hAnsi="Arial" w:cs="Arial"/>
                <w:sz w:val="20"/>
                <w:szCs w:val="20"/>
                <w:lang w:val="en-US"/>
              </w:rPr>
              <w:t>откриване</w:t>
            </w:r>
            <w:proofErr w:type="spellEnd"/>
            <w:r w:rsidRPr="00C43F32">
              <w:rPr>
                <w:rFonts w:ascii="Arial" w:eastAsia="Times New Roman" w:hAnsi="Arial" w:cs="Arial"/>
                <w:sz w:val="20"/>
                <w:szCs w:val="20"/>
                <w:lang w:val="en-US"/>
              </w:rPr>
              <w:t xml:space="preserve"> на </w:t>
            </w:r>
            <w:proofErr w:type="spellStart"/>
            <w:r w:rsidRPr="00C43F32">
              <w:rPr>
                <w:rFonts w:ascii="Arial" w:eastAsia="Times New Roman" w:hAnsi="Arial" w:cs="Arial"/>
                <w:sz w:val="20"/>
                <w:szCs w:val="20"/>
                <w:lang w:val="en-US"/>
              </w:rPr>
              <w:t>антиген</w:t>
            </w:r>
            <w:proofErr w:type="spellEnd"/>
            <w:r w:rsidRPr="00C43F32">
              <w:rPr>
                <w:rFonts w:ascii="Arial" w:eastAsia="Times New Roman" w:hAnsi="Arial" w:cs="Arial"/>
                <w:sz w:val="20"/>
                <w:szCs w:val="20"/>
                <w:lang w:val="en-US"/>
              </w:rPr>
              <w:t xml:space="preserve"> на SARS – CoV-2</w:t>
            </w:r>
          </w:p>
          <w:p w14:paraId="64BEE70F" w14:textId="77777777" w:rsidR="008762C6" w:rsidRPr="00B76EF1" w:rsidRDefault="008762C6" w:rsidP="008762C6">
            <w:pPr>
              <w:spacing w:after="0" w:line="256" w:lineRule="auto"/>
              <w:rPr>
                <w:rFonts w:ascii="Calibri" w:eastAsia="Calibri" w:hAnsi="Calibri" w:cs="Times New Roman"/>
                <w:lang w:val="en-US"/>
              </w:rPr>
            </w:pPr>
          </w:p>
          <w:p w14:paraId="6DAF3417" w14:textId="77777777" w:rsidR="00356161" w:rsidRPr="00300F49" w:rsidRDefault="00356161" w:rsidP="00ED23E8">
            <w:pPr>
              <w:keepNext/>
              <w:keepLines/>
              <w:tabs>
                <w:tab w:val="center" w:pos="426"/>
                <w:tab w:val="left" w:pos="567"/>
              </w:tabs>
              <w:spacing w:after="0" w:line="0" w:lineRule="atLeast"/>
              <w:jc w:val="center"/>
              <w:rPr>
                <w:rFonts w:ascii="Arial" w:eastAsia="Times New Roman" w:hAnsi="Arial" w:cs="Arial"/>
                <w:b/>
                <w:caps/>
              </w:rPr>
            </w:pPr>
            <w:r w:rsidRPr="00300F49">
              <w:rPr>
                <w:rFonts w:ascii="Arial" w:eastAsia="Times New Roman" w:hAnsi="Arial" w:cs="Arial"/>
                <w:b/>
                <w:caps/>
              </w:rPr>
              <w:t>основни терапевтични процедури</w:t>
            </w:r>
          </w:p>
          <w:p w14:paraId="327BF391" w14:textId="35DB5357" w:rsidR="004A2971" w:rsidRPr="00300F49" w:rsidRDefault="004A2971" w:rsidP="004A297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300F49">
              <w:rPr>
                <w:rFonts w:ascii="Arial" w:eastAsia="Times New Roman" w:hAnsi="Arial" w:cs="Arial"/>
                <w:b/>
                <w:bCs/>
                <w:sz w:val="20"/>
                <w:szCs w:val="20"/>
              </w:rPr>
              <w:t>1880 Терапии с използване на агенти, некласифицирани другаде</w:t>
            </w:r>
          </w:p>
          <w:p w14:paraId="75DCE844"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96154-00</w:t>
            </w:r>
            <w:r w:rsidRPr="007D4F80">
              <w:rPr>
                <w:rFonts w:ascii="Arial" w:eastAsia="Times New Roman" w:hAnsi="Arial" w:cs="Arial"/>
              </w:rPr>
              <w:tab/>
              <w:t>Терапевтичен ултразвук</w:t>
            </w:r>
          </w:p>
          <w:p w14:paraId="36C7656D" w14:textId="77777777" w:rsidR="00356161" w:rsidRPr="007D4F80"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7D4F80">
              <w:rPr>
                <w:rFonts w:ascii="Arial" w:eastAsia="Times New Roman" w:hAnsi="Arial" w:cs="Arial"/>
                <w:i/>
              </w:rPr>
              <w:t>Не включва</w:t>
            </w:r>
            <w:r w:rsidRPr="007D4F80">
              <w:rPr>
                <w:rFonts w:ascii="Arial" w:eastAsia="Times New Roman" w:hAnsi="Arial" w:cs="Arial"/>
              </w:rPr>
              <w:t>:</w:t>
            </w:r>
            <w:r w:rsidRPr="007D4F80">
              <w:rPr>
                <w:rFonts w:ascii="Arial" w:eastAsia="Times New Roman" w:hAnsi="Arial" w:cs="Arial"/>
              </w:rPr>
              <w:tab/>
              <w:t>диагностичен ултразвук (виж блокове [1940] до [1950])</w:t>
            </w:r>
          </w:p>
          <w:p w14:paraId="1F46CF89" w14:textId="77777777" w:rsidR="0005447D" w:rsidRPr="007D4F80" w:rsidRDefault="0005447D" w:rsidP="0005447D">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96153-00</w:t>
            </w:r>
            <w:r w:rsidRPr="007D4F80">
              <w:rPr>
                <w:rFonts w:ascii="Arial" w:eastAsia="Times New Roman" w:hAnsi="Arial" w:cs="Arial"/>
                <w:sz w:val="20"/>
                <w:szCs w:val="20"/>
              </w:rPr>
              <w:tab/>
              <w:t>Хидротерапия</w:t>
            </w:r>
          </w:p>
          <w:p w14:paraId="7A9475BC" w14:textId="77777777" w:rsidR="0005447D" w:rsidRPr="001E39D9" w:rsidRDefault="0005447D" w:rsidP="0005447D">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D4F80">
              <w:rPr>
                <w:rFonts w:ascii="Times New Roman" w:eastAsia="Times New Roman" w:hAnsi="Times New Roman" w:cs="Arial"/>
                <w:i/>
                <w:sz w:val="20"/>
                <w:szCs w:val="24"/>
              </w:rPr>
              <w:t>Забележка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w:t>
            </w:r>
            <w:r w:rsidRPr="00300F49">
              <w:rPr>
                <w:rFonts w:ascii="Times New Roman" w:eastAsia="Times New Roman" w:hAnsi="Times New Roman" w:cs="Arial"/>
                <w:color w:val="222122"/>
                <w:sz w:val="20"/>
                <w:szCs w:val="24"/>
              </w:rPr>
              <w:t>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w:t>
            </w:r>
            <w:r w:rsidRPr="001E39D9">
              <w:rPr>
                <w:rFonts w:ascii="Times New Roman" w:eastAsia="Times New Roman" w:hAnsi="Times New Roman" w:cs="Arial"/>
                <w:color w:val="222122"/>
                <w:sz w:val="20"/>
                <w:szCs w:val="24"/>
              </w:rPr>
              <w:t xml:space="preserve">, ледени компреси, студени вани и душ. Специално оборудване като </w:t>
            </w:r>
            <w:proofErr w:type="spellStart"/>
            <w:r w:rsidRPr="001E39D9">
              <w:rPr>
                <w:rFonts w:ascii="Times New Roman" w:eastAsia="Times New Roman" w:hAnsi="Times New Roman" w:cs="Arial"/>
                <w:color w:val="222122"/>
                <w:sz w:val="20"/>
                <w:szCs w:val="24"/>
              </w:rPr>
              <w:t>резевоар</w:t>
            </w:r>
            <w:proofErr w:type="spellEnd"/>
            <w:r w:rsidRPr="001E39D9">
              <w:rPr>
                <w:rFonts w:ascii="Times New Roman" w:eastAsia="Times New Roman" w:hAnsi="Times New Roman" w:cs="Arial"/>
                <w:color w:val="222122"/>
                <w:sz w:val="20"/>
                <w:szCs w:val="24"/>
              </w:rPr>
              <w:t xml:space="preserve"> на </w:t>
            </w:r>
            <w:proofErr w:type="spellStart"/>
            <w:r w:rsidRPr="001E39D9">
              <w:rPr>
                <w:rFonts w:ascii="Times New Roman" w:eastAsia="Times New Roman" w:hAnsi="Times New Roman" w:cs="Arial"/>
                <w:color w:val="222122"/>
                <w:sz w:val="20"/>
                <w:szCs w:val="24"/>
              </w:rPr>
              <w:t>Hubbard</w:t>
            </w:r>
            <w:proofErr w:type="spellEnd"/>
            <w:r w:rsidRPr="001E39D9">
              <w:rPr>
                <w:rFonts w:ascii="Times New Roman" w:eastAsia="Times New Roman" w:hAnsi="Times New Roman" w:cs="Arial"/>
                <w:color w:val="222122"/>
                <w:sz w:val="20"/>
                <w:szCs w:val="24"/>
              </w:rPr>
              <w:t xml:space="preserve">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2C75ABA1" w14:textId="77777777" w:rsidR="0005447D" w:rsidRPr="001E39D9" w:rsidRDefault="0005447D" w:rsidP="0005447D">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Не включва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r>
            <w:proofErr w:type="spellStart"/>
            <w:r w:rsidRPr="001E39D9">
              <w:rPr>
                <w:rFonts w:ascii="Times New Roman" w:eastAsia="Times New Roman" w:hAnsi="Times New Roman" w:cs="Arial"/>
                <w:color w:val="222122"/>
                <w:sz w:val="20"/>
                <w:szCs w:val="24"/>
              </w:rPr>
              <w:t>хидродилатация</w:t>
            </w:r>
            <w:proofErr w:type="spellEnd"/>
            <w:r w:rsidRPr="001E39D9">
              <w:rPr>
                <w:rFonts w:ascii="Times New Roman" w:eastAsia="Times New Roman" w:hAnsi="Times New Roman" w:cs="Arial"/>
                <w:color w:val="222122"/>
                <w:sz w:val="20"/>
                <w:szCs w:val="24"/>
              </w:rPr>
              <w:t xml:space="preserve"> на пикочен мехур (36827-00 [1108])</w:t>
            </w:r>
          </w:p>
          <w:p w14:paraId="3945FC8E" w14:textId="77777777" w:rsidR="0005447D" w:rsidRPr="001E39D9" w:rsidRDefault="0005447D" w:rsidP="0005447D">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E39D9">
              <w:rPr>
                <w:rFonts w:ascii="Times New Roman" w:eastAsia="Times New Roman" w:hAnsi="Times New Roman" w:cs="Times New Roman"/>
                <w:sz w:val="20"/>
                <w:szCs w:val="20"/>
              </w:rPr>
              <w:t>хидротубация</w:t>
            </w:r>
            <w:proofErr w:type="spellEnd"/>
            <w:r w:rsidRPr="001E39D9">
              <w:rPr>
                <w:rFonts w:ascii="Times New Roman" w:eastAsia="Times New Roman" w:hAnsi="Times New Roman" w:cs="Times New Roman"/>
                <w:sz w:val="20"/>
                <w:szCs w:val="20"/>
              </w:rPr>
              <w:t xml:space="preserve"> на </w:t>
            </w:r>
            <w:proofErr w:type="spellStart"/>
            <w:r w:rsidRPr="001E39D9">
              <w:rPr>
                <w:rFonts w:ascii="Times New Roman" w:eastAsia="Times New Roman" w:hAnsi="Times New Roman" w:cs="Times New Roman"/>
                <w:sz w:val="20"/>
                <w:szCs w:val="20"/>
              </w:rPr>
              <w:t>фалопиеви</w:t>
            </w:r>
            <w:proofErr w:type="spellEnd"/>
            <w:r w:rsidRPr="001E39D9">
              <w:rPr>
                <w:rFonts w:ascii="Times New Roman" w:eastAsia="Times New Roman" w:hAnsi="Times New Roman" w:cs="Times New Roman"/>
                <w:sz w:val="20"/>
                <w:szCs w:val="20"/>
              </w:rPr>
              <w:t xml:space="preserve"> тръби (35703-01 [1248], 35703-00 [1258])</w:t>
            </w:r>
          </w:p>
          <w:p w14:paraId="4CF6AED9" w14:textId="77777777" w:rsidR="0005447D" w:rsidRPr="001E39D9" w:rsidRDefault="0005447D" w:rsidP="0005447D">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тези, които индуцират:</w:t>
            </w:r>
          </w:p>
          <w:p w14:paraId="2E9E9DD0" w14:textId="77777777" w:rsidR="0005447D" w:rsidRPr="001E39D9" w:rsidRDefault="0005447D" w:rsidP="0005447D">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xml:space="preserve">• </w:t>
            </w:r>
            <w:proofErr w:type="spellStart"/>
            <w:r w:rsidRPr="001E39D9">
              <w:rPr>
                <w:rFonts w:ascii="Times New Roman" w:eastAsia="Times New Roman" w:hAnsi="Times New Roman" w:cs="Times New Roman"/>
                <w:sz w:val="20"/>
                <w:szCs w:val="20"/>
              </w:rPr>
              <w:t>хипертермия</w:t>
            </w:r>
            <w:proofErr w:type="spellEnd"/>
            <w:r w:rsidRPr="001E39D9">
              <w:rPr>
                <w:rFonts w:ascii="Times New Roman" w:eastAsia="Times New Roman" w:hAnsi="Times New Roman" w:cs="Times New Roman"/>
                <w:sz w:val="20"/>
                <w:szCs w:val="20"/>
              </w:rPr>
              <w:t xml:space="preserve"> (92178-00 [1880])</w:t>
            </w:r>
          </w:p>
          <w:p w14:paraId="16190C62" w14:textId="77777777" w:rsidR="0005447D" w:rsidRPr="007D4F80" w:rsidRDefault="0005447D" w:rsidP="0005447D">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xml:space="preserve">• </w:t>
            </w:r>
            <w:proofErr w:type="spellStart"/>
            <w:r w:rsidRPr="007D4F80">
              <w:rPr>
                <w:rFonts w:ascii="Times New Roman" w:eastAsia="Times New Roman" w:hAnsi="Times New Roman" w:cs="Times New Roman"/>
                <w:sz w:val="20"/>
                <w:szCs w:val="20"/>
              </w:rPr>
              <w:t>хипотермия</w:t>
            </w:r>
            <w:proofErr w:type="spellEnd"/>
            <w:r w:rsidRPr="007D4F80">
              <w:rPr>
                <w:rFonts w:ascii="Times New Roman" w:eastAsia="Times New Roman" w:hAnsi="Times New Roman" w:cs="Times New Roman"/>
                <w:sz w:val="20"/>
                <w:szCs w:val="20"/>
              </w:rPr>
              <w:t xml:space="preserve"> (22065-00 [1880])</w:t>
            </w:r>
          </w:p>
          <w:p w14:paraId="692D0CD1" w14:textId="77777777" w:rsidR="009B076F" w:rsidRPr="007D4F80" w:rsidRDefault="009B076F" w:rsidP="009B076F">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22065-00</w:t>
            </w:r>
            <w:r w:rsidRPr="007D4F80">
              <w:rPr>
                <w:rFonts w:ascii="Arial" w:eastAsia="Times New Roman" w:hAnsi="Arial" w:cs="Arial"/>
              </w:rPr>
              <w:tab/>
            </w:r>
            <w:proofErr w:type="spellStart"/>
            <w:r w:rsidRPr="007D4F80">
              <w:rPr>
                <w:rFonts w:ascii="Arial" w:eastAsia="Times New Roman" w:hAnsi="Arial" w:cs="Arial"/>
              </w:rPr>
              <w:t>Студотерапия</w:t>
            </w:r>
            <w:proofErr w:type="spellEnd"/>
          </w:p>
          <w:p w14:paraId="0051ABBC" w14:textId="77777777" w:rsidR="009B076F" w:rsidRPr="007D4F80" w:rsidRDefault="009B076F" w:rsidP="009B076F">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Хипотермична</w:t>
            </w:r>
            <w:proofErr w:type="spellEnd"/>
            <w:r w:rsidRPr="007D4F80">
              <w:rPr>
                <w:rFonts w:ascii="Arial" w:eastAsia="Times New Roman" w:hAnsi="Arial" w:cs="Arial"/>
              </w:rPr>
              <w:t xml:space="preserve"> терапия</w:t>
            </w:r>
          </w:p>
          <w:p w14:paraId="5835FDCC" w14:textId="77777777" w:rsidR="009B076F" w:rsidRPr="007D4F80" w:rsidRDefault="009B076F" w:rsidP="009B076F">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на цяло тяло</w:t>
            </w:r>
          </w:p>
          <w:p w14:paraId="2A566549" w14:textId="77777777" w:rsidR="009B076F" w:rsidRPr="00356161" w:rsidRDefault="009B076F" w:rsidP="009B076F">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 xml:space="preserve">Използване на студ в терапевтично поведение при болест или травма. </w:t>
            </w: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може да бъде индуцирана с ледени превръзки или компреси, охлаждащи чаршафи, поставяне в студена вода (вана или ведро) или чрез </w:t>
            </w:r>
            <w:proofErr w:type="spellStart"/>
            <w:r w:rsidRPr="007D4F80">
              <w:rPr>
                <w:rFonts w:ascii="Arial" w:eastAsia="Times New Roman" w:hAnsi="Arial" w:cs="Arial"/>
              </w:rPr>
              <w:t>екстракорпорално</w:t>
            </w:r>
            <w:proofErr w:type="spellEnd"/>
            <w:r w:rsidRPr="007D4F80">
              <w:rPr>
                <w:rFonts w:ascii="Arial" w:eastAsia="Times New Roman" w:hAnsi="Arial" w:cs="Arial"/>
              </w:rPr>
              <w:t xml:space="preserve"> охлаждане на кръвта. </w:t>
            </w:r>
            <w:proofErr w:type="spellStart"/>
            <w:r w:rsidRPr="007D4F80">
              <w:rPr>
                <w:rFonts w:ascii="Arial" w:eastAsia="Times New Roman" w:hAnsi="Arial" w:cs="Arial"/>
              </w:rPr>
              <w:t>Хипотермия</w:t>
            </w:r>
            <w:proofErr w:type="spellEnd"/>
            <w:r w:rsidRPr="007D4F80">
              <w:rPr>
                <w:rFonts w:ascii="Arial" w:eastAsia="Times New Roman" w:hAnsi="Arial" w:cs="Arial"/>
              </w:rPr>
              <w:t xml:space="preserve"> може да бъде също индуцирана като предпазна мярка при някои сърдечно-съдови или неврологични хирургични процедури </w:t>
            </w:r>
            <w:r w:rsidRPr="00356161">
              <w:rPr>
                <w:rFonts w:ascii="Arial" w:eastAsia="Times New Roman" w:hAnsi="Arial" w:cs="Arial"/>
                <w:color w:val="222122"/>
              </w:rPr>
              <w:t>или като допълнение към анестезията при хирургични процедури на крайници.</w:t>
            </w:r>
          </w:p>
          <w:p w14:paraId="4F787224" w14:textId="77777777" w:rsidR="009B076F" w:rsidRPr="00356161" w:rsidRDefault="009B076F" w:rsidP="009B076F">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r>
            <w:proofErr w:type="spellStart"/>
            <w:r w:rsidRPr="00356161">
              <w:rPr>
                <w:rFonts w:ascii="Arial" w:eastAsia="Times New Roman" w:hAnsi="Arial" w:cs="Arial"/>
                <w:color w:val="222122"/>
              </w:rPr>
              <w:t>криотерапевтична</w:t>
            </w:r>
            <w:proofErr w:type="spellEnd"/>
            <w:r w:rsidRPr="00356161">
              <w:rPr>
                <w:rFonts w:ascii="Arial" w:eastAsia="Times New Roman" w:hAnsi="Arial" w:cs="Arial"/>
                <w:color w:val="222122"/>
              </w:rPr>
              <w:t xml:space="preserve"> </w:t>
            </w:r>
            <w:proofErr w:type="spellStart"/>
            <w:r w:rsidRPr="00356161">
              <w:rPr>
                <w:rFonts w:ascii="Arial" w:eastAsia="Times New Roman" w:hAnsi="Arial" w:cs="Arial"/>
                <w:color w:val="222122"/>
              </w:rPr>
              <w:t>деструкция</w:t>
            </w:r>
            <w:proofErr w:type="spellEnd"/>
            <w:r w:rsidRPr="00356161">
              <w:rPr>
                <w:rFonts w:ascii="Arial" w:eastAsia="Times New Roman" w:hAnsi="Arial" w:cs="Arial"/>
                <w:color w:val="222122"/>
              </w:rPr>
              <w:t xml:space="preserve"> на тъкани (виж Индекс: Криотерапия, по локализация)</w:t>
            </w:r>
          </w:p>
          <w:p w14:paraId="5ABFBA00" w14:textId="77777777" w:rsidR="009B076F" w:rsidRPr="00356161" w:rsidRDefault="009B076F" w:rsidP="009B076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xml:space="preserve">дълбока </w:t>
            </w:r>
            <w:proofErr w:type="spellStart"/>
            <w:r w:rsidRPr="00356161">
              <w:rPr>
                <w:rFonts w:ascii="Arial" w:eastAsia="Times New Roman" w:hAnsi="Arial" w:cs="Arial"/>
              </w:rPr>
              <w:t>хипотермия</w:t>
            </w:r>
            <w:proofErr w:type="spellEnd"/>
            <w:r w:rsidRPr="00356161">
              <w:rPr>
                <w:rFonts w:ascii="Arial" w:eastAsia="Times New Roman" w:hAnsi="Arial" w:cs="Arial"/>
              </w:rPr>
              <w:t xml:space="preserve"> (22075-00 [642])</w:t>
            </w:r>
          </w:p>
          <w:p w14:paraId="084F738F" w14:textId="77777777" w:rsidR="009B076F" w:rsidRPr="00356161" w:rsidRDefault="009B076F" w:rsidP="009B076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xml:space="preserve">стомашна </w:t>
            </w:r>
            <w:proofErr w:type="spellStart"/>
            <w:r w:rsidRPr="00356161">
              <w:rPr>
                <w:rFonts w:ascii="Arial" w:eastAsia="Times New Roman" w:hAnsi="Arial" w:cs="Arial"/>
              </w:rPr>
              <w:t>хипотермия</w:t>
            </w:r>
            <w:proofErr w:type="spellEnd"/>
            <w:r w:rsidRPr="00356161">
              <w:rPr>
                <w:rFonts w:ascii="Arial" w:eastAsia="Times New Roman" w:hAnsi="Arial" w:cs="Arial"/>
              </w:rPr>
              <w:t xml:space="preserve"> (13500-00 [1899])</w:t>
            </w:r>
          </w:p>
          <w:p w14:paraId="6B10FB74" w14:textId="77777777" w:rsidR="009B076F" w:rsidRDefault="009B076F" w:rsidP="009B076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356161">
              <w:rPr>
                <w:rFonts w:ascii="Arial" w:eastAsia="Times New Roman" w:hAnsi="Arial" w:cs="Arial"/>
              </w:rPr>
              <w:t>хипотермична</w:t>
            </w:r>
            <w:proofErr w:type="spellEnd"/>
            <w:r w:rsidRPr="00356161">
              <w:rPr>
                <w:rFonts w:ascii="Arial" w:eastAsia="Times New Roman" w:hAnsi="Arial" w:cs="Arial"/>
              </w:rPr>
              <w:t xml:space="preserve"> терапия заедно със сърдечен и </w:t>
            </w:r>
            <w:proofErr w:type="spellStart"/>
            <w:r w:rsidRPr="00356161">
              <w:rPr>
                <w:rFonts w:ascii="Arial" w:eastAsia="Times New Roman" w:hAnsi="Arial" w:cs="Arial"/>
              </w:rPr>
              <w:t>циркулаторен</w:t>
            </w:r>
            <w:proofErr w:type="spellEnd"/>
            <w:r w:rsidRPr="00356161">
              <w:rPr>
                <w:rFonts w:ascii="Arial" w:eastAsia="Times New Roman" w:hAnsi="Arial" w:cs="Arial"/>
              </w:rPr>
              <w:t xml:space="preserve"> арест (22075-00 [642])</w:t>
            </w:r>
          </w:p>
          <w:p w14:paraId="3545C88D" w14:textId="77777777" w:rsidR="00300F49" w:rsidRPr="00356161" w:rsidRDefault="00300F49" w:rsidP="009B076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0F6571A7" w14:textId="3A190B58" w:rsidR="00CA4375" w:rsidRPr="00CA4375" w:rsidRDefault="00CA4375"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CA4375">
              <w:rPr>
                <w:rFonts w:ascii="Arial" w:eastAsia="Times New Roman" w:hAnsi="Arial" w:cs="Arial"/>
                <w:b/>
                <w:bCs/>
                <w:sz w:val="20"/>
                <w:szCs w:val="20"/>
              </w:rPr>
              <w:t xml:space="preserve">1908 </w:t>
            </w:r>
            <w:r w:rsidR="004A2971">
              <w:rPr>
                <w:rFonts w:ascii="Arial" w:eastAsia="Times New Roman" w:hAnsi="Arial" w:cs="Arial"/>
                <w:b/>
                <w:bCs/>
                <w:sz w:val="20"/>
                <w:szCs w:val="20"/>
              </w:rPr>
              <w:t xml:space="preserve"> </w:t>
            </w:r>
            <w:proofErr w:type="spellStart"/>
            <w:r w:rsidRPr="00CA4375">
              <w:rPr>
                <w:rFonts w:ascii="Arial" w:eastAsia="Times New Roman" w:hAnsi="Arial" w:cs="Arial"/>
                <w:b/>
                <w:bCs/>
                <w:sz w:val="20"/>
                <w:szCs w:val="20"/>
                <w:lang w:val="en-US"/>
              </w:rPr>
              <w:t>Други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терапевтични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интервенции</w:t>
            </w:r>
            <w:proofErr w:type="spellEnd"/>
          </w:p>
          <w:p w14:paraId="066D8A43" w14:textId="77777777" w:rsidR="004D6294" w:rsidRPr="007D4F80" w:rsidRDefault="004D6294" w:rsidP="00ED23E8">
            <w:pPr>
              <w:keepNext/>
              <w:keepLines/>
              <w:tabs>
                <w:tab w:val="left" w:pos="1134"/>
              </w:tabs>
              <w:spacing w:after="0" w:line="240" w:lineRule="auto"/>
              <w:ind w:left="1134" w:hanging="1134"/>
              <w:rPr>
                <w:rFonts w:ascii="Arial" w:eastAsia="Times New Roman" w:hAnsi="Arial" w:cs="Arial"/>
              </w:rPr>
            </w:pPr>
          </w:p>
          <w:p w14:paraId="41C5D096" w14:textId="77777777" w:rsidR="00CA4375" w:rsidRPr="007D4F80" w:rsidRDefault="00CA4375" w:rsidP="00ED23E8">
            <w:pPr>
              <w:keepNext/>
              <w:keepLines/>
              <w:tabs>
                <w:tab w:val="left" w:pos="1134"/>
              </w:tabs>
              <w:spacing w:after="0" w:line="240" w:lineRule="auto"/>
              <w:ind w:left="1134" w:hanging="1134"/>
              <w:rPr>
                <w:rFonts w:ascii="Arial" w:eastAsia="Times New Roman" w:hAnsi="Arial" w:cs="Arial"/>
              </w:rPr>
            </w:pPr>
            <w:r w:rsidRPr="007D4F80">
              <w:rPr>
                <w:rFonts w:ascii="Arial" w:eastAsia="Times New Roman" w:hAnsi="Arial" w:cs="Arial"/>
              </w:rPr>
              <w:t>96061-00</w:t>
            </w:r>
            <w:r w:rsidRPr="007D4F80">
              <w:rPr>
                <w:rFonts w:ascii="Arial" w:eastAsia="Times New Roman" w:hAnsi="Arial" w:cs="Arial"/>
              </w:rPr>
              <w:tab/>
              <w:t>Пасивни упражнения</w:t>
            </w:r>
          </w:p>
          <w:p w14:paraId="4284746C" w14:textId="77777777" w:rsidR="00964538" w:rsidRPr="007D4F80" w:rsidRDefault="00964538" w:rsidP="00964538">
            <w:pPr>
              <w:keepNext/>
              <w:keepLines/>
              <w:spacing w:after="0" w:line="0" w:lineRule="atLeast"/>
              <w:rPr>
                <w:rFonts w:ascii="Arial" w:eastAsia="Times New Roman" w:hAnsi="Arial" w:cs="Arial"/>
                <w:noProof/>
                <w:lang w:val="en-US"/>
              </w:rPr>
            </w:pPr>
            <w:r w:rsidRPr="007D4F80">
              <w:rPr>
                <w:rFonts w:ascii="Arial" w:eastAsia="Times New Roman" w:hAnsi="Arial" w:cs="Arial"/>
                <w:noProof/>
                <w:lang w:val="en-US"/>
              </w:rPr>
              <w:t>96061-01 Позиционна терапия</w:t>
            </w:r>
          </w:p>
          <w:p w14:paraId="622F6C78" w14:textId="77777777" w:rsidR="00356161" w:rsidRPr="007D4F80" w:rsidRDefault="002421A2" w:rsidP="00ED23E8">
            <w:pPr>
              <w:keepNext/>
              <w:keepLines/>
              <w:tabs>
                <w:tab w:val="center" w:pos="426"/>
                <w:tab w:val="left" w:pos="567"/>
              </w:tabs>
              <w:spacing w:before="60" w:after="0" w:line="0" w:lineRule="atLeast"/>
              <w:rPr>
                <w:rFonts w:ascii="Arial" w:eastAsia="Times New Roman" w:hAnsi="Arial" w:cs="Arial"/>
              </w:rPr>
            </w:pPr>
            <w:r w:rsidRPr="007D4F80">
              <w:rPr>
                <w:rFonts w:ascii="Arial" w:eastAsia="Times New Roman" w:hAnsi="Arial" w:cs="Arial"/>
                <w:lang w:val="ru-RU"/>
              </w:rPr>
              <w:t>96061-03</w:t>
            </w:r>
            <w:r w:rsidRPr="007D4F80">
              <w:rPr>
                <w:rFonts w:ascii="Arial" w:eastAsia="Times New Roman" w:hAnsi="Arial" w:cs="Arial"/>
                <w:lang w:val="en-US"/>
              </w:rPr>
              <w:t xml:space="preserve">  </w:t>
            </w:r>
            <w:proofErr w:type="spellStart"/>
            <w:proofErr w:type="gramStart"/>
            <w:r w:rsidRPr="007D4F80">
              <w:rPr>
                <w:rFonts w:ascii="Arial" w:eastAsia="Times New Roman" w:hAnsi="Arial" w:cs="Arial"/>
                <w:lang w:val="en-US"/>
              </w:rPr>
              <w:t>Аналитична</w:t>
            </w:r>
            <w:proofErr w:type="spellEnd"/>
            <w:proofErr w:type="gramEnd"/>
            <w:r w:rsidRPr="007D4F80">
              <w:rPr>
                <w:rFonts w:ascii="Arial" w:eastAsia="Times New Roman" w:hAnsi="Arial" w:cs="Arial"/>
                <w:lang w:val="en-US"/>
              </w:rPr>
              <w:t xml:space="preserve"> </w:t>
            </w:r>
            <w:proofErr w:type="spellStart"/>
            <w:r w:rsidRPr="007D4F80">
              <w:rPr>
                <w:rFonts w:ascii="Arial" w:eastAsia="Times New Roman" w:hAnsi="Arial" w:cs="Arial"/>
                <w:lang w:val="en-US"/>
              </w:rPr>
              <w:t>лечебна</w:t>
            </w:r>
            <w:proofErr w:type="spellEnd"/>
            <w:r w:rsidRPr="007D4F80">
              <w:rPr>
                <w:rFonts w:ascii="Arial" w:eastAsia="Times New Roman" w:hAnsi="Arial" w:cs="Arial"/>
                <w:lang w:val="en-US"/>
              </w:rPr>
              <w:t xml:space="preserve"> </w:t>
            </w:r>
            <w:proofErr w:type="spellStart"/>
            <w:r w:rsidRPr="007D4F80">
              <w:rPr>
                <w:rFonts w:ascii="Arial" w:eastAsia="Times New Roman" w:hAnsi="Arial" w:cs="Arial"/>
                <w:lang w:val="en-US"/>
              </w:rPr>
              <w:t>физкултура</w:t>
            </w:r>
            <w:proofErr w:type="spellEnd"/>
          </w:p>
          <w:p w14:paraId="0F07E6CA" w14:textId="77777777" w:rsidR="00CA4375" w:rsidRPr="007D4F80" w:rsidRDefault="00CA4375"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96193-00</w:t>
            </w:r>
            <w:r w:rsidRPr="007D4F80">
              <w:rPr>
                <w:rFonts w:ascii="Arial" w:eastAsia="Times New Roman" w:hAnsi="Arial" w:cs="Arial"/>
              </w:rPr>
              <w:tab/>
              <w:t>Упражнения срещу съпротива</w:t>
            </w:r>
          </w:p>
          <w:p w14:paraId="40CDC876"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96162-00</w:t>
            </w:r>
            <w:r w:rsidRPr="007D4F80">
              <w:rPr>
                <w:rFonts w:ascii="Arial" w:eastAsia="Times New Roman" w:hAnsi="Arial" w:cs="Arial"/>
              </w:rPr>
              <w:tab/>
              <w:t>Лечебен масаж или манипулация на съединителна/мека тъкан, некласифицирани другаде</w:t>
            </w:r>
          </w:p>
          <w:p w14:paraId="319021A6"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Втриване на терапевтичен гел, крем или лосион в тъкан на белег или рана</w:t>
            </w:r>
          </w:p>
          <w:p w14:paraId="01679B6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7D4F80">
              <w:rPr>
                <w:rFonts w:ascii="Arial" w:eastAsia="Times New Roman" w:hAnsi="Arial" w:cs="Arial"/>
              </w:rPr>
              <w:t xml:space="preserve">Точково </w:t>
            </w:r>
            <w:r w:rsidRPr="00356161">
              <w:rPr>
                <w:rFonts w:ascii="Arial" w:eastAsia="Times New Roman" w:hAnsi="Arial" w:cs="Arial"/>
                <w:color w:val="222122"/>
              </w:rPr>
              <w:t>стимулиране, проникване или седираща терапия</w:t>
            </w:r>
          </w:p>
          <w:p w14:paraId="7EC247F6"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 xml:space="preserve">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w:t>
            </w:r>
            <w:r w:rsidRPr="00356161">
              <w:rPr>
                <w:rFonts w:ascii="Arial" w:eastAsia="Times New Roman" w:hAnsi="Arial" w:cs="Arial"/>
                <w:color w:val="222122"/>
              </w:rPr>
              <w:lastRenderedPageBreak/>
              <w:t>механични устройства като вибратор също могат да бъдат използвани. Включва техники като:</w:t>
            </w:r>
          </w:p>
          <w:p w14:paraId="7E4F9E60"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14:paraId="4F7BD7EA"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5D16FC68" w14:textId="77777777" w:rsidR="00356161" w:rsidRPr="007D4F80"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7D4F80">
              <w:rPr>
                <w:rFonts w:ascii="Arial" w:eastAsia="Times New Roman" w:hAnsi="Arial" w:cs="Arial"/>
                <w:i/>
              </w:rPr>
              <w:t>Не включва</w:t>
            </w:r>
            <w:r w:rsidRPr="007D4F80">
              <w:rPr>
                <w:rFonts w:ascii="Arial" w:eastAsia="Times New Roman" w:hAnsi="Arial" w:cs="Arial"/>
              </w:rPr>
              <w:t>:</w:t>
            </w:r>
            <w:r w:rsidRPr="007D4F80">
              <w:rPr>
                <w:rFonts w:ascii="Arial" w:eastAsia="Times New Roman" w:hAnsi="Arial" w:cs="Arial"/>
              </w:rPr>
              <w:tab/>
              <w:t>манипулация на става (50115-00 [1905])</w:t>
            </w:r>
          </w:p>
          <w:p w14:paraId="55DDF7CC"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масаж:</w:t>
            </w:r>
          </w:p>
          <w:p w14:paraId="3F783B08"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сърдечен (затворен гръден кош) (92053-00 [1890])</w:t>
            </w:r>
          </w:p>
          <w:p w14:paraId="027D674B"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простата (92131-00 [1904])</w:t>
            </w:r>
          </w:p>
          <w:p w14:paraId="1FF0635E"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ректум (92094-00 [1899])</w:t>
            </w:r>
          </w:p>
          <w:p w14:paraId="2516236D" w14:textId="77777777" w:rsidR="0003263C" w:rsidRPr="007D4F80" w:rsidRDefault="0003263C" w:rsidP="00ED23E8">
            <w:pPr>
              <w:pStyle w:val="Line2"/>
              <w:keepNext/>
              <w:keepLines/>
            </w:pPr>
            <w:r w:rsidRPr="007D4F80">
              <w:t>96061-02</w:t>
            </w:r>
            <w:r w:rsidRPr="007D4F80">
              <w:tab/>
              <w:t>Механотерапия</w:t>
            </w:r>
          </w:p>
          <w:p w14:paraId="6CC3A330" w14:textId="77777777" w:rsidR="0005447D" w:rsidRPr="007D4F80" w:rsidRDefault="0005447D" w:rsidP="0005447D">
            <w:pPr>
              <w:keepNext/>
              <w:keepLines/>
              <w:rPr>
                <w:rFonts w:ascii="Arial" w:hAnsi="Arial" w:cs="Arial"/>
              </w:rPr>
            </w:pPr>
            <w:r w:rsidRPr="007D4F80">
              <w:rPr>
                <w:rFonts w:ascii="Arial" w:hAnsi="Arial" w:cs="Arial"/>
              </w:rPr>
              <w:t>96194-00 Подводна гимнастика</w:t>
            </w:r>
          </w:p>
          <w:p w14:paraId="28586858" w14:textId="77777777" w:rsidR="0005447D" w:rsidRPr="007D4F80" w:rsidRDefault="0005447D" w:rsidP="0005447D">
            <w:pPr>
              <w:keepNext/>
              <w:keepLines/>
              <w:rPr>
                <w:rFonts w:ascii="Arial" w:hAnsi="Arial" w:cs="Arial"/>
              </w:rPr>
            </w:pPr>
            <w:r w:rsidRPr="007D4F80">
              <w:rPr>
                <w:rFonts w:ascii="Arial" w:hAnsi="Arial" w:cs="Arial"/>
              </w:rPr>
              <w:t xml:space="preserve">96194-01 Подводно </w:t>
            </w:r>
            <w:proofErr w:type="spellStart"/>
            <w:r w:rsidRPr="007D4F80">
              <w:rPr>
                <w:rFonts w:ascii="Arial" w:hAnsi="Arial" w:cs="Arial"/>
              </w:rPr>
              <w:t>струев</w:t>
            </w:r>
            <w:proofErr w:type="spellEnd"/>
            <w:r w:rsidRPr="007D4F80">
              <w:rPr>
                <w:rFonts w:ascii="Arial" w:hAnsi="Arial" w:cs="Arial"/>
              </w:rPr>
              <w:t xml:space="preserve"> масаж </w:t>
            </w:r>
          </w:p>
          <w:p w14:paraId="1EFC4F5D" w14:textId="77777777" w:rsidR="000408E6" w:rsidRPr="007D4F80" w:rsidRDefault="000408E6" w:rsidP="000408E6">
            <w:pPr>
              <w:keepNext/>
              <w:keepLines/>
              <w:rPr>
                <w:rFonts w:ascii="Arial" w:hAnsi="Arial" w:cs="Arial"/>
              </w:rPr>
            </w:pPr>
            <w:r w:rsidRPr="007D4F80">
              <w:rPr>
                <w:rFonts w:ascii="Arial" w:hAnsi="Arial" w:cs="Arial"/>
              </w:rPr>
              <w:t xml:space="preserve">96194-02 </w:t>
            </w:r>
            <w:proofErr w:type="spellStart"/>
            <w:r w:rsidRPr="007D4F80">
              <w:rPr>
                <w:rFonts w:ascii="Arial" w:hAnsi="Arial" w:cs="Arial"/>
              </w:rPr>
              <w:t>Криоелектрофореза</w:t>
            </w:r>
            <w:proofErr w:type="spellEnd"/>
          </w:p>
          <w:p w14:paraId="7CEC4725" w14:textId="77777777" w:rsidR="005D1288" w:rsidRPr="007D4F80" w:rsidRDefault="005D1288" w:rsidP="005D1288">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96194-03</w:t>
            </w:r>
            <w:r w:rsidRPr="007D4F80">
              <w:rPr>
                <w:rFonts w:ascii="Arial" w:eastAsia="Times New Roman" w:hAnsi="Arial" w:cs="Arial"/>
                <w:sz w:val="20"/>
                <w:szCs w:val="20"/>
              </w:rPr>
              <w:tab/>
            </w:r>
            <w:proofErr w:type="spellStart"/>
            <w:r w:rsidRPr="007D4F80">
              <w:rPr>
                <w:rFonts w:ascii="Arial" w:eastAsia="Times New Roman" w:hAnsi="Arial" w:cs="Arial"/>
                <w:sz w:val="20"/>
                <w:szCs w:val="20"/>
              </w:rPr>
              <w:t>Рекреационна</w:t>
            </w:r>
            <w:proofErr w:type="spellEnd"/>
            <w:r w:rsidRPr="007D4F80">
              <w:rPr>
                <w:rFonts w:ascii="Arial" w:eastAsia="Times New Roman" w:hAnsi="Arial" w:cs="Arial"/>
                <w:sz w:val="20"/>
                <w:szCs w:val="20"/>
              </w:rPr>
              <w:t xml:space="preserve"> (възстановителна) терапия</w:t>
            </w:r>
          </w:p>
          <w:p w14:paraId="0F72511A" w14:textId="77777777" w:rsidR="005D1288" w:rsidRPr="007D4F80" w:rsidRDefault="005D1288" w:rsidP="005D128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Занимателна терапия</w:t>
            </w:r>
          </w:p>
          <w:p w14:paraId="2F9E1342" w14:textId="77777777" w:rsidR="005D1288" w:rsidRPr="007D4F80" w:rsidRDefault="005D1288" w:rsidP="005D128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Игрова терапия</w:t>
            </w:r>
          </w:p>
          <w:p w14:paraId="1E6A13EE" w14:textId="09F347A1" w:rsidR="005D1288" w:rsidRDefault="008C4228" w:rsidP="0005447D">
            <w:pPr>
              <w:keepNext/>
              <w:keepLines/>
              <w:rPr>
                <w:rFonts w:ascii="Arial" w:hAnsi="Arial" w:cs="Arial"/>
                <w:color w:val="000000"/>
              </w:rPr>
            </w:pPr>
            <w:r w:rsidRPr="007D4F80">
              <w:rPr>
                <w:rFonts w:ascii="Arial" w:eastAsia="Times New Roman" w:hAnsi="Arial" w:cs="Arial"/>
              </w:rPr>
              <w:t>93173-00</w:t>
            </w:r>
            <w:r w:rsidRPr="007D4F80">
              <w:rPr>
                <w:rFonts w:ascii="Arial" w:eastAsia="Times New Roman" w:hAnsi="Arial" w:cs="Arial"/>
              </w:rPr>
              <w:tab/>
            </w:r>
            <w:proofErr w:type="spellStart"/>
            <w:r w:rsidRPr="007D4F80">
              <w:rPr>
                <w:rFonts w:ascii="Arial" w:eastAsia="Times New Roman" w:hAnsi="Arial" w:cs="Arial"/>
              </w:rPr>
              <w:t>Акупунктура</w:t>
            </w:r>
            <w:proofErr w:type="spellEnd"/>
          </w:p>
          <w:p w14:paraId="77D07FDB" w14:textId="6F8F33E6" w:rsidR="00F80F90" w:rsidRPr="008C4228" w:rsidRDefault="00F80F90" w:rsidP="00F80F90">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rPr>
            </w:pPr>
            <w:r w:rsidRPr="00F67D38">
              <w:rPr>
                <w:rFonts w:ascii="Arial" w:eastAsia="Times New Roman" w:hAnsi="Arial" w:cs="Arial"/>
                <w:b/>
                <w:bCs/>
              </w:rPr>
              <w:t>1870</w:t>
            </w:r>
            <w:r w:rsidR="00F67D38">
              <w:rPr>
                <w:rFonts w:ascii="Arial" w:eastAsia="Times New Roman" w:hAnsi="Arial" w:cs="Arial"/>
                <w:b/>
                <w:bCs/>
              </w:rPr>
              <w:t xml:space="preserve">  </w:t>
            </w:r>
            <w:r w:rsidRPr="008C4228">
              <w:rPr>
                <w:rFonts w:ascii="Arial" w:eastAsia="Times New Roman" w:hAnsi="Arial" w:cs="Arial"/>
                <w:b/>
                <w:bCs/>
              </w:rPr>
              <w:t>Интервенции включващи подпомагащо или адаптивно устройство, помощно средство или оборудване</w:t>
            </w:r>
          </w:p>
          <w:p w14:paraId="14C5DE36" w14:textId="77777777" w:rsidR="00F80F90" w:rsidRPr="008C4228" w:rsidRDefault="00F80F90" w:rsidP="00F80F90">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Включва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r>
            <w:proofErr w:type="spellStart"/>
            <w:r w:rsidRPr="008C4228">
              <w:rPr>
                <w:rFonts w:ascii="Times New Roman" w:eastAsia="Times New Roman" w:hAnsi="Times New Roman" w:cs="Arial"/>
                <w:sz w:val="20"/>
                <w:szCs w:val="24"/>
              </w:rPr>
              <w:t>адхезивни</w:t>
            </w:r>
            <w:proofErr w:type="spellEnd"/>
            <w:r w:rsidRPr="008C4228">
              <w:rPr>
                <w:rFonts w:ascii="Times New Roman" w:eastAsia="Times New Roman" w:hAnsi="Times New Roman" w:cs="Arial"/>
                <w:sz w:val="20"/>
                <w:szCs w:val="24"/>
              </w:rPr>
              <w:t xml:space="preserve"> подложки</w:t>
            </w:r>
          </w:p>
          <w:p w14:paraId="05EA7598"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изкуствен [протезен] крайник(</w:t>
            </w:r>
            <w:proofErr w:type="spellStart"/>
            <w:r w:rsidRPr="008C4228">
              <w:rPr>
                <w:rFonts w:ascii="Times New Roman" w:eastAsia="Times New Roman" w:hAnsi="Times New Roman" w:cs="Times New Roman"/>
                <w:sz w:val="20"/>
                <w:szCs w:val="20"/>
              </w:rPr>
              <w:t>ци</w:t>
            </w:r>
            <w:proofErr w:type="spellEnd"/>
            <w:r w:rsidRPr="008C4228">
              <w:rPr>
                <w:rFonts w:ascii="Times New Roman" w:eastAsia="Times New Roman" w:hAnsi="Times New Roman" w:cs="Times New Roman"/>
                <w:sz w:val="20"/>
                <w:szCs w:val="20"/>
              </w:rPr>
              <w:t>)</w:t>
            </w:r>
          </w:p>
          <w:p w14:paraId="0EADEFA2"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подпомагащи или адаптиращи устройства, помощни средства или оборудване за:</w:t>
            </w:r>
          </w:p>
          <w:p w14:paraId="41CEE228"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игра/свободно време</w:t>
            </w:r>
          </w:p>
          <w:p w14:paraId="38C6FD3C"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продуктивност</w:t>
            </w:r>
          </w:p>
          <w:p w14:paraId="44EDC56E"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грижи за себе си/поддържане</w:t>
            </w:r>
          </w:p>
          <w:p w14:paraId="70BBF69B"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слухова помощ [</w:t>
            </w:r>
            <w:proofErr w:type="spellStart"/>
            <w:r w:rsidRPr="008C4228">
              <w:rPr>
                <w:rFonts w:ascii="Times New Roman" w:eastAsia="Times New Roman" w:hAnsi="Times New Roman" w:cs="Times New Roman"/>
                <w:sz w:val="20"/>
                <w:szCs w:val="20"/>
              </w:rPr>
              <w:t>кохлеарен</w:t>
            </w:r>
            <w:proofErr w:type="spellEnd"/>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имплант</w:t>
            </w:r>
            <w:proofErr w:type="spellEnd"/>
            <w:r w:rsidRPr="008C4228">
              <w:rPr>
                <w:rFonts w:ascii="Times New Roman" w:eastAsia="Times New Roman" w:hAnsi="Times New Roman" w:cs="Times New Roman"/>
                <w:sz w:val="20"/>
                <w:szCs w:val="20"/>
              </w:rPr>
              <w:t>] [слухова помощ]</w:t>
            </w:r>
          </w:p>
          <w:p w14:paraId="75F09CDB"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превръзки</w:t>
            </w:r>
          </w:p>
          <w:p w14:paraId="2ABE63D6"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подпори</w:t>
            </w:r>
          </w:p>
          <w:p w14:paraId="6508E055"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скоби</w:t>
            </w:r>
          </w:p>
          <w:p w14:paraId="209303AF"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гипсови шини (</w:t>
            </w:r>
            <w:proofErr w:type="spellStart"/>
            <w:r w:rsidRPr="008C4228">
              <w:rPr>
                <w:rFonts w:ascii="Times New Roman" w:eastAsia="Times New Roman" w:hAnsi="Times New Roman" w:cs="Times New Roman"/>
                <w:sz w:val="20"/>
                <w:szCs w:val="20"/>
              </w:rPr>
              <w:t>фибростъкло</w:t>
            </w:r>
            <w:proofErr w:type="spellEnd"/>
            <w:r w:rsidRPr="008C4228">
              <w:rPr>
                <w:rFonts w:ascii="Times New Roman" w:eastAsia="Times New Roman" w:hAnsi="Times New Roman" w:cs="Times New Roman"/>
                <w:sz w:val="20"/>
                <w:szCs w:val="20"/>
              </w:rPr>
              <w:t>) (гипс) (пластмаса)</w:t>
            </w:r>
          </w:p>
          <w:p w14:paraId="43010C24"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комуникационни системи (спешен отговор, системи за повикване, телефони)</w:t>
            </w:r>
          </w:p>
          <w:p w14:paraId="1A3BAA6E"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корсет</w:t>
            </w:r>
          </w:p>
          <w:p w14:paraId="7E060045"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патерици</w:t>
            </w:r>
          </w:p>
          <w:p w14:paraId="47454DC1"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превръзки (</w:t>
            </w:r>
            <w:proofErr w:type="spellStart"/>
            <w:r w:rsidRPr="008C4228">
              <w:rPr>
                <w:rFonts w:ascii="Times New Roman" w:eastAsia="Times New Roman" w:hAnsi="Times New Roman" w:cs="Times New Roman"/>
                <w:sz w:val="20"/>
                <w:szCs w:val="20"/>
              </w:rPr>
              <w:t>Velpeau</w:t>
            </w:r>
            <w:proofErr w:type="spellEnd"/>
            <w:r w:rsidRPr="008C4228">
              <w:rPr>
                <w:rFonts w:ascii="Times New Roman" w:eastAsia="Times New Roman" w:hAnsi="Times New Roman" w:cs="Times New Roman"/>
                <w:sz w:val="20"/>
                <w:szCs w:val="20"/>
              </w:rPr>
              <w:t>)</w:t>
            </w:r>
          </w:p>
          <w:p w14:paraId="48C4B42A"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еластичен чорап(и)</w:t>
            </w:r>
          </w:p>
          <w:p w14:paraId="3D407AF0"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електронен уред за походка</w:t>
            </w:r>
          </w:p>
          <w:p w14:paraId="6DB90E32"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електротактилна</w:t>
            </w:r>
            <w:proofErr w:type="spellEnd"/>
            <w:r w:rsidRPr="008C4228">
              <w:rPr>
                <w:rFonts w:ascii="Times New Roman" w:eastAsia="Times New Roman" w:hAnsi="Times New Roman" w:cs="Times New Roman"/>
                <w:sz w:val="20"/>
                <w:szCs w:val="20"/>
              </w:rPr>
              <w:t>/</w:t>
            </w:r>
            <w:proofErr w:type="spellStart"/>
            <w:r w:rsidRPr="008C4228">
              <w:rPr>
                <w:rFonts w:ascii="Times New Roman" w:eastAsia="Times New Roman" w:hAnsi="Times New Roman" w:cs="Times New Roman"/>
                <w:sz w:val="20"/>
                <w:szCs w:val="20"/>
              </w:rPr>
              <w:t>вибротактилна</w:t>
            </w:r>
            <w:proofErr w:type="spellEnd"/>
            <w:r w:rsidRPr="008C4228">
              <w:rPr>
                <w:rFonts w:ascii="Times New Roman" w:eastAsia="Times New Roman" w:hAnsi="Times New Roman" w:cs="Times New Roman"/>
                <w:sz w:val="20"/>
                <w:szCs w:val="20"/>
              </w:rPr>
              <w:t xml:space="preserve"> помощ</w:t>
            </w:r>
          </w:p>
          <w:p w14:paraId="6F62792A"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обувки, произведени за специални нужди, напр. подпомагане на походка, адаптация на стойка или да се подпомогне употребата на протеза</w:t>
            </w:r>
          </w:p>
          <w:p w14:paraId="2FCF3AC4"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устройство за променливо налягане</w:t>
            </w:r>
          </w:p>
          <w:p w14:paraId="3C0E4A71"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системи за поставяне на медикаменти</w:t>
            </w:r>
          </w:p>
          <w:p w14:paraId="0B4AB7B5"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шийни</w:t>
            </w:r>
            <w:proofErr w:type="spellEnd"/>
            <w:r w:rsidRPr="008C4228">
              <w:rPr>
                <w:rFonts w:ascii="Times New Roman" w:eastAsia="Times New Roman" w:hAnsi="Times New Roman" w:cs="Times New Roman"/>
                <w:sz w:val="20"/>
                <w:szCs w:val="20"/>
              </w:rPr>
              <w:t xml:space="preserve"> укрепващи средства [</w:t>
            </w:r>
            <w:proofErr w:type="spellStart"/>
            <w:r w:rsidRPr="008C4228">
              <w:rPr>
                <w:rFonts w:ascii="Times New Roman" w:eastAsia="Times New Roman" w:hAnsi="Times New Roman" w:cs="Times New Roman"/>
                <w:sz w:val="20"/>
                <w:szCs w:val="20"/>
              </w:rPr>
              <w:t>шийна</w:t>
            </w:r>
            <w:proofErr w:type="spellEnd"/>
            <w:r w:rsidRPr="008C4228">
              <w:rPr>
                <w:rFonts w:ascii="Times New Roman" w:eastAsia="Times New Roman" w:hAnsi="Times New Roman" w:cs="Times New Roman"/>
                <w:sz w:val="20"/>
                <w:szCs w:val="20"/>
              </w:rPr>
              <w:t xml:space="preserve"> яка]</w:t>
            </w:r>
          </w:p>
          <w:p w14:paraId="4C764863"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ортеза</w:t>
            </w:r>
            <w:proofErr w:type="spellEnd"/>
            <w:r w:rsidRPr="008C4228">
              <w:rPr>
                <w:rFonts w:ascii="Times New Roman" w:eastAsia="Times New Roman" w:hAnsi="Times New Roman" w:cs="Times New Roman"/>
                <w:sz w:val="20"/>
                <w:szCs w:val="20"/>
              </w:rPr>
              <w:t xml:space="preserve"> БДУ</w:t>
            </w:r>
          </w:p>
          <w:p w14:paraId="70C3C931"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успоредни пръчки</w:t>
            </w:r>
          </w:p>
          <w:p w14:paraId="220A44BA"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пресиращи</w:t>
            </w:r>
            <w:proofErr w:type="spellEnd"/>
            <w:r w:rsidRPr="008C4228">
              <w:rPr>
                <w:rFonts w:ascii="Times New Roman" w:eastAsia="Times New Roman" w:hAnsi="Times New Roman" w:cs="Times New Roman"/>
                <w:sz w:val="20"/>
                <w:szCs w:val="20"/>
              </w:rPr>
              <w:t xml:space="preserve"> превръзки [</w:t>
            </w:r>
            <w:proofErr w:type="spellStart"/>
            <w:r w:rsidRPr="008C4228">
              <w:rPr>
                <w:rFonts w:ascii="Times New Roman" w:eastAsia="Times New Roman" w:hAnsi="Times New Roman" w:cs="Times New Roman"/>
                <w:sz w:val="20"/>
                <w:szCs w:val="20"/>
              </w:rPr>
              <w:t>Gibney</w:t>
            </w:r>
            <w:proofErr w:type="spellEnd"/>
            <w:r w:rsidRPr="008C4228">
              <w:rPr>
                <w:rFonts w:ascii="Times New Roman" w:eastAsia="Times New Roman" w:hAnsi="Times New Roman" w:cs="Times New Roman"/>
                <w:sz w:val="20"/>
                <w:szCs w:val="20"/>
              </w:rPr>
              <w:t xml:space="preserve"> бандаж] [Robert Jones бандаж] [</w:t>
            </w:r>
            <w:proofErr w:type="spellStart"/>
            <w:r w:rsidRPr="008C4228">
              <w:rPr>
                <w:rFonts w:ascii="Times New Roman" w:eastAsia="Times New Roman" w:hAnsi="Times New Roman" w:cs="Times New Roman"/>
                <w:sz w:val="20"/>
                <w:szCs w:val="20"/>
              </w:rPr>
              <w:t>Shanz</w:t>
            </w:r>
            <w:proofErr w:type="spellEnd"/>
            <w:r w:rsidRPr="008C4228">
              <w:rPr>
                <w:rFonts w:ascii="Times New Roman" w:eastAsia="Times New Roman" w:hAnsi="Times New Roman" w:cs="Times New Roman"/>
                <w:sz w:val="20"/>
                <w:szCs w:val="20"/>
              </w:rPr>
              <w:t xml:space="preserve"> превръзка]</w:t>
            </w:r>
          </w:p>
          <w:p w14:paraId="7EFB6B02"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пресиращи</w:t>
            </w:r>
            <w:proofErr w:type="spellEnd"/>
            <w:r w:rsidRPr="008C4228">
              <w:rPr>
                <w:rFonts w:ascii="Times New Roman" w:eastAsia="Times New Roman" w:hAnsi="Times New Roman" w:cs="Times New Roman"/>
                <w:sz w:val="20"/>
                <w:szCs w:val="20"/>
              </w:rPr>
              <w:t xml:space="preserve"> панталони [</w:t>
            </w:r>
            <w:proofErr w:type="spellStart"/>
            <w:r w:rsidRPr="008C4228">
              <w:rPr>
                <w:rFonts w:ascii="Times New Roman" w:eastAsia="Times New Roman" w:hAnsi="Times New Roman" w:cs="Times New Roman"/>
                <w:sz w:val="20"/>
                <w:szCs w:val="20"/>
              </w:rPr>
              <w:t>анти-шокови</w:t>
            </w:r>
            <w:proofErr w:type="spellEnd"/>
            <w:r w:rsidRPr="008C4228">
              <w:rPr>
                <w:rFonts w:ascii="Times New Roman" w:eastAsia="Times New Roman" w:hAnsi="Times New Roman" w:cs="Times New Roman"/>
                <w:sz w:val="20"/>
                <w:szCs w:val="20"/>
              </w:rPr>
              <w:t>] [MAST панталони] [</w:t>
            </w:r>
            <w:proofErr w:type="spellStart"/>
            <w:r w:rsidRPr="008C4228">
              <w:rPr>
                <w:rFonts w:ascii="Times New Roman" w:eastAsia="Times New Roman" w:hAnsi="Times New Roman" w:cs="Times New Roman"/>
                <w:sz w:val="20"/>
                <w:szCs w:val="20"/>
              </w:rPr>
              <w:t>съдовопневматично</w:t>
            </w:r>
            <w:proofErr w:type="spellEnd"/>
            <w:r w:rsidRPr="008C4228">
              <w:rPr>
                <w:rFonts w:ascii="Times New Roman" w:eastAsia="Times New Roman" w:hAnsi="Times New Roman" w:cs="Times New Roman"/>
                <w:sz w:val="20"/>
                <w:szCs w:val="20"/>
              </w:rPr>
              <w:t xml:space="preserve"> устройство]</w:t>
            </w:r>
          </w:p>
          <w:p w14:paraId="0E452AF5"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ортези</w:t>
            </w:r>
            <w:proofErr w:type="spellEnd"/>
            <w:r w:rsidRPr="008C4228">
              <w:rPr>
                <w:rFonts w:ascii="Times New Roman" w:eastAsia="Times New Roman" w:hAnsi="Times New Roman" w:cs="Times New Roman"/>
                <w:sz w:val="20"/>
                <w:szCs w:val="20"/>
              </w:rPr>
              <w:t xml:space="preserve"> БДУ</w:t>
            </w:r>
          </w:p>
          <w:p w14:paraId="0E8DBCF8"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релси</w:t>
            </w:r>
          </w:p>
          <w:p w14:paraId="6E971FE7"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ребрен колан</w:t>
            </w:r>
          </w:p>
          <w:p w14:paraId="36AFC865"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седалка</w:t>
            </w:r>
          </w:p>
          <w:p w14:paraId="10A79EB0"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гръбначно подпомагане</w:t>
            </w:r>
          </w:p>
          <w:p w14:paraId="097F912B"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шина (</w:t>
            </w:r>
            <w:proofErr w:type="spellStart"/>
            <w:r w:rsidRPr="008C4228">
              <w:rPr>
                <w:rFonts w:ascii="Times New Roman" w:eastAsia="Times New Roman" w:hAnsi="Times New Roman" w:cs="Times New Roman"/>
                <w:sz w:val="20"/>
                <w:szCs w:val="20"/>
              </w:rPr>
              <w:t>акрилна</w:t>
            </w:r>
            <w:proofErr w:type="spellEnd"/>
            <w:r w:rsidRPr="008C4228">
              <w:rPr>
                <w:rFonts w:ascii="Times New Roman" w:eastAsia="Times New Roman" w:hAnsi="Times New Roman" w:cs="Times New Roman"/>
                <w:sz w:val="20"/>
                <w:szCs w:val="20"/>
              </w:rPr>
              <w:t>) (корона) (метална шина) (филцова) (силиконова) (</w:t>
            </w:r>
            <w:proofErr w:type="spellStart"/>
            <w:r w:rsidRPr="008C4228">
              <w:rPr>
                <w:rFonts w:ascii="Times New Roman" w:eastAsia="Times New Roman" w:hAnsi="Times New Roman" w:cs="Times New Roman"/>
                <w:sz w:val="20"/>
                <w:szCs w:val="20"/>
              </w:rPr>
              <w:t>термопластична</w:t>
            </w:r>
            <w:proofErr w:type="spellEnd"/>
            <w:r w:rsidRPr="008C4228">
              <w:rPr>
                <w:rFonts w:ascii="Times New Roman" w:eastAsia="Times New Roman" w:hAnsi="Times New Roman" w:cs="Times New Roman"/>
                <w:sz w:val="20"/>
                <w:szCs w:val="20"/>
              </w:rPr>
              <w:t>)</w:t>
            </w:r>
          </w:p>
          <w:p w14:paraId="7DF0E02E"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lastRenderedPageBreak/>
              <w:t>бинтов</w:t>
            </w:r>
            <w:proofErr w:type="spellEnd"/>
            <w:r w:rsidRPr="008C4228">
              <w:rPr>
                <w:rFonts w:ascii="Times New Roman" w:eastAsia="Times New Roman" w:hAnsi="Times New Roman" w:cs="Times New Roman"/>
                <w:sz w:val="20"/>
                <w:szCs w:val="20"/>
              </w:rPr>
              <w:t xml:space="preserve"> бандаж</w:t>
            </w:r>
          </w:p>
          <w:p w14:paraId="1CD54271"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поддържаща рамка</w:t>
            </w:r>
          </w:p>
          <w:p w14:paraId="3C62BB19"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8C4228">
              <w:rPr>
                <w:rFonts w:ascii="Times New Roman" w:eastAsia="Times New Roman" w:hAnsi="Times New Roman" w:cs="Times New Roman"/>
                <w:sz w:val="20"/>
                <w:szCs w:val="20"/>
              </w:rPr>
              <w:t>термопластична</w:t>
            </w:r>
            <w:proofErr w:type="spellEnd"/>
            <w:r w:rsidRPr="008C4228">
              <w:rPr>
                <w:rFonts w:ascii="Times New Roman" w:eastAsia="Times New Roman" w:hAnsi="Times New Roman" w:cs="Times New Roman"/>
                <w:sz w:val="20"/>
                <w:szCs w:val="20"/>
              </w:rPr>
              <w:t xml:space="preserve"> шина (динамична) (статична)</w:t>
            </w:r>
          </w:p>
          <w:p w14:paraId="32B083F3"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зрителна помощ [контактни лещи] [очила] [призми] [очила]</w:t>
            </w:r>
          </w:p>
          <w:p w14:paraId="38C2E143"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бастун</w:t>
            </w:r>
          </w:p>
          <w:p w14:paraId="274894F8"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подвижен стол</w:t>
            </w:r>
          </w:p>
          <w:p w14:paraId="2687A877" w14:textId="77777777" w:rsidR="00F80F90" w:rsidRPr="008C4228" w:rsidRDefault="00F80F90" w:rsidP="00F80F90">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Забележка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t xml:space="preserve">Този блок класифицира външни фиксиращи средства, които са най-общо неинвазивни по същност. </w:t>
            </w:r>
            <w:proofErr w:type="spellStart"/>
            <w:r w:rsidRPr="008C4228">
              <w:rPr>
                <w:rFonts w:ascii="Times New Roman" w:eastAsia="Times New Roman" w:hAnsi="Times New Roman" w:cs="Arial"/>
                <w:sz w:val="20"/>
                <w:szCs w:val="24"/>
              </w:rPr>
              <w:t>Вънщни</w:t>
            </w:r>
            <w:proofErr w:type="spellEnd"/>
            <w:r w:rsidRPr="008C4228">
              <w:rPr>
                <w:rFonts w:ascii="Times New Roman" w:eastAsia="Times New Roman" w:hAnsi="Times New Roman" w:cs="Arial"/>
                <w:sz w:val="20"/>
                <w:szCs w:val="24"/>
              </w:rPr>
              <w:t xml:space="preserve"> фиксиращи устройства, които са инвазивни (т.е. прикрепени към костта) са класифицирани другаде. виж Азбучния индекс за упътване.</w:t>
            </w:r>
          </w:p>
          <w:p w14:paraId="3D56A3D0" w14:textId="77777777" w:rsidR="00F80F90" w:rsidRPr="008C4228" w:rsidRDefault="00F80F90" w:rsidP="00F80F90">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8C4228">
              <w:rPr>
                <w:rFonts w:ascii="Times New Roman" w:eastAsia="Times New Roman" w:hAnsi="Times New Roman" w:cs="Arial"/>
                <w:i/>
                <w:sz w:val="20"/>
                <w:szCs w:val="24"/>
              </w:rPr>
              <w:t>Не включва</w:t>
            </w:r>
            <w:r w:rsidRPr="008C4228">
              <w:rPr>
                <w:rFonts w:ascii="Times New Roman" w:eastAsia="Times New Roman" w:hAnsi="Times New Roman" w:cs="Arial"/>
                <w:sz w:val="20"/>
                <w:szCs w:val="24"/>
              </w:rPr>
              <w:t>:</w:t>
            </w:r>
            <w:r w:rsidRPr="008C4228">
              <w:rPr>
                <w:rFonts w:ascii="Times New Roman" w:eastAsia="Times New Roman" w:hAnsi="Times New Roman" w:cs="Arial"/>
                <w:sz w:val="20"/>
                <w:szCs w:val="24"/>
              </w:rPr>
              <w:tab/>
              <w:t>поставяне на:</w:t>
            </w:r>
          </w:p>
          <w:p w14:paraId="3FD74073"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имобилизиращи</w:t>
            </w:r>
            <w:proofErr w:type="spellEnd"/>
            <w:r w:rsidRPr="008C4228">
              <w:rPr>
                <w:rFonts w:ascii="Times New Roman" w:eastAsia="Times New Roman" w:hAnsi="Times New Roman" w:cs="Times New Roman"/>
                <w:sz w:val="20"/>
                <w:szCs w:val="20"/>
              </w:rPr>
              <w:t xml:space="preserve"> устройства при фрактура и </w:t>
            </w:r>
            <w:proofErr w:type="spellStart"/>
            <w:r w:rsidRPr="008C4228">
              <w:rPr>
                <w:rFonts w:ascii="Times New Roman" w:eastAsia="Times New Roman" w:hAnsi="Times New Roman" w:cs="Times New Roman"/>
                <w:sz w:val="20"/>
                <w:szCs w:val="20"/>
              </w:rPr>
              <w:t>луксация</w:t>
            </w:r>
            <w:proofErr w:type="spellEnd"/>
            <w:r w:rsidRPr="008C4228">
              <w:rPr>
                <w:rFonts w:ascii="Times New Roman" w:eastAsia="Times New Roman" w:hAnsi="Times New Roman" w:cs="Times New Roman"/>
                <w:sz w:val="20"/>
                <w:szCs w:val="20"/>
              </w:rPr>
              <w:t xml:space="preserve"> (виж Индекс: </w:t>
            </w:r>
            <w:proofErr w:type="spellStart"/>
            <w:r w:rsidRPr="008C4228">
              <w:rPr>
                <w:rFonts w:ascii="Times New Roman" w:eastAsia="Times New Roman" w:hAnsi="Times New Roman" w:cs="Times New Roman"/>
                <w:sz w:val="20"/>
                <w:szCs w:val="20"/>
              </w:rPr>
              <w:t>Имобилизация</w:t>
            </w:r>
            <w:proofErr w:type="spellEnd"/>
            <w:r w:rsidRPr="008C4228">
              <w:rPr>
                <w:rFonts w:ascii="Times New Roman" w:eastAsia="Times New Roman" w:hAnsi="Times New Roman" w:cs="Times New Roman"/>
                <w:sz w:val="20"/>
                <w:szCs w:val="20"/>
              </w:rPr>
              <w:t xml:space="preserve">, фрактура или </w:t>
            </w:r>
            <w:proofErr w:type="spellStart"/>
            <w:r w:rsidRPr="008C4228">
              <w:rPr>
                <w:rFonts w:ascii="Times New Roman" w:eastAsia="Times New Roman" w:hAnsi="Times New Roman" w:cs="Times New Roman"/>
                <w:sz w:val="20"/>
                <w:szCs w:val="20"/>
              </w:rPr>
              <w:t>имобилизация</w:t>
            </w:r>
            <w:proofErr w:type="spellEnd"/>
            <w:r w:rsidRPr="008C4228">
              <w:rPr>
                <w:rFonts w:ascii="Times New Roman" w:eastAsia="Times New Roman" w:hAnsi="Times New Roman" w:cs="Times New Roman"/>
                <w:sz w:val="20"/>
                <w:szCs w:val="20"/>
              </w:rPr>
              <w:t xml:space="preserve">, </w:t>
            </w:r>
            <w:proofErr w:type="spellStart"/>
            <w:r w:rsidRPr="008C4228">
              <w:rPr>
                <w:rFonts w:ascii="Times New Roman" w:eastAsia="Times New Roman" w:hAnsi="Times New Roman" w:cs="Times New Roman"/>
                <w:sz w:val="20"/>
                <w:szCs w:val="20"/>
              </w:rPr>
              <w:t>луксация</w:t>
            </w:r>
            <w:proofErr w:type="spellEnd"/>
            <w:r w:rsidRPr="008C4228">
              <w:rPr>
                <w:rFonts w:ascii="Times New Roman" w:eastAsia="Times New Roman" w:hAnsi="Times New Roman" w:cs="Times New Roman"/>
                <w:sz w:val="20"/>
                <w:szCs w:val="20"/>
              </w:rPr>
              <w:t>)</w:t>
            </w:r>
          </w:p>
          <w:p w14:paraId="3FD0461B"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опъващи устройства класифицирани другаде (виж Индекс: Опъване)</w:t>
            </w:r>
          </w:p>
          <w:p w14:paraId="341E5AD7"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xml:space="preserve">имплантация на протезни устройства на крайник (виж Индекс: </w:t>
            </w:r>
            <w:proofErr w:type="spellStart"/>
            <w:r w:rsidRPr="008C4228">
              <w:rPr>
                <w:rFonts w:ascii="Times New Roman" w:eastAsia="Times New Roman" w:hAnsi="Times New Roman" w:cs="Times New Roman"/>
                <w:sz w:val="20"/>
                <w:szCs w:val="20"/>
              </w:rPr>
              <w:t>Имплантация</w:t>
            </w:r>
            <w:proofErr w:type="spellEnd"/>
            <w:r w:rsidRPr="008C4228">
              <w:rPr>
                <w:rFonts w:ascii="Times New Roman" w:eastAsia="Times New Roman" w:hAnsi="Times New Roman" w:cs="Times New Roman"/>
                <w:sz w:val="20"/>
                <w:szCs w:val="20"/>
              </w:rPr>
              <w:t>, протеза)</w:t>
            </w:r>
          </w:p>
          <w:p w14:paraId="0B8FCC91"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поставяне на протезни устройства (виж Индекс: Поставяне, протеза)</w:t>
            </w:r>
          </w:p>
          <w:p w14:paraId="26A77DB7"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интервенции, включващи подпомагащи или адаптиращи устройства, помощни средства или оборудване, класифицирани другаде:</w:t>
            </w:r>
          </w:p>
          <w:p w14:paraId="028EA150" w14:textId="77777777" w:rsidR="00F80F90" w:rsidRPr="008C4228"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C4228">
              <w:rPr>
                <w:rFonts w:ascii="Times New Roman" w:eastAsia="Times New Roman" w:hAnsi="Times New Roman" w:cs="Times New Roman"/>
                <w:sz w:val="20"/>
                <w:szCs w:val="20"/>
              </w:rPr>
              <w:t>• оценка нужда от устройство (96024-00 [1822])</w:t>
            </w:r>
          </w:p>
          <w:p w14:paraId="34CF26A5"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подпомагане поставяне на устройство (96165-00 [1914])</w:t>
            </w:r>
          </w:p>
          <w:p w14:paraId="0A0A64B5"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консултиране или обучение свързано с устройство (96071-00 [1867])</w:t>
            </w:r>
          </w:p>
          <w:p w14:paraId="4BC63949"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измерване на устройство (96024-00 [1822])</w:t>
            </w:r>
          </w:p>
          <w:p w14:paraId="0E9094F1"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предписване на устройство (96024-00 [1822])</w:t>
            </w:r>
          </w:p>
          <w:p w14:paraId="5BAE98D9"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само разглеждане на устройство (96025-00 [1822])</w:t>
            </w:r>
          </w:p>
          <w:p w14:paraId="542A989E" w14:textId="77777777" w:rsidR="00F80F90" w:rsidRPr="007D4F80" w:rsidRDefault="00F80F90" w:rsidP="00F80F9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трениране на умения за използване на устройство (96142-00 [1878])</w:t>
            </w:r>
          </w:p>
          <w:p w14:paraId="34319F4F"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90531-00</w:t>
            </w:r>
            <w:r w:rsidRPr="007D4F80">
              <w:rPr>
                <w:rFonts w:ascii="Arial" w:eastAsia="Times New Roman" w:hAnsi="Arial" w:cs="Arial"/>
              </w:rPr>
              <w:tab/>
              <w:t>Тракция, некласифицирана другаде</w:t>
            </w:r>
          </w:p>
          <w:p w14:paraId="6EB96B98"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Ръчна или механична тракция БДУ</w:t>
            </w:r>
          </w:p>
          <w:p w14:paraId="3B74B1B0" w14:textId="77777777" w:rsidR="0010745F" w:rsidRPr="007D4F80" w:rsidRDefault="0010745F" w:rsidP="0010745F">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96092-00</w:t>
            </w:r>
            <w:r w:rsidRPr="007D4F80">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06D17060" w14:textId="77777777" w:rsidR="0010745F" w:rsidRPr="007D4F80" w:rsidRDefault="0010745F" w:rsidP="0010745F">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Издаване на подпомагащо или адаптиращо устройство, помощно средство или оборудване</w:t>
            </w:r>
          </w:p>
          <w:p w14:paraId="2BD0D8A3" w14:textId="77777777" w:rsidR="0010745F" w:rsidRPr="007D4F80" w:rsidRDefault="0010745F" w:rsidP="0010745F">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xml:space="preserve">Програмиране на подпомагащо или адаптиращо </w:t>
            </w:r>
            <w:proofErr w:type="spellStart"/>
            <w:r w:rsidRPr="007D4F80">
              <w:rPr>
                <w:rFonts w:ascii="Arial" w:eastAsia="Times New Roman" w:hAnsi="Arial" w:cs="Arial"/>
              </w:rPr>
              <w:t>устройстово</w:t>
            </w:r>
            <w:proofErr w:type="spellEnd"/>
            <w:r w:rsidRPr="007D4F80">
              <w:rPr>
                <w:rFonts w:ascii="Arial" w:eastAsia="Times New Roman" w:hAnsi="Arial" w:cs="Arial"/>
              </w:rPr>
              <w:t>, помощно средство или оборудване</w:t>
            </w:r>
          </w:p>
          <w:p w14:paraId="06139CD1" w14:textId="77777777" w:rsidR="0010745F" w:rsidRPr="008C4228" w:rsidRDefault="0010745F" w:rsidP="0010745F">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7D4F80">
              <w:rPr>
                <w:rFonts w:ascii="Arial" w:eastAsia="Times New Roman" w:hAnsi="Arial" w:cs="Arial"/>
                <w:i/>
              </w:rPr>
              <w:t>Включва</w:t>
            </w:r>
            <w:r w:rsidRPr="007D4F80">
              <w:rPr>
                <w:rFonts w:ascii="Arial" w:eastAsia="Times New Roman" w:hAnsi="Arial" w:cs="Arial"/>
              </w:rPr>
              <w:t>:</w:t>
            </w:r>
            <w:r w:rsidRPr="008C4228">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3973A8DC" w14:textId="77777777" w:rsidR="0010745F" w:rsidRPr="008C4228" w:rsidRDefault="0010745F" w:rsidP="0010745F">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8C4228">
              <w:rPr>
                <w:rFonts w:ascii="Arial" w:eastAsia="Times New Roman" w:hAnsi="Arial" w:cs="Arial"/>
                <w:i/>
                <w:color w:val="222122"/>
              </w:rPr>
              <w:t>Не включва</w:t>
            </w:r>
            <w:r w:rsidRPr="008C4228">
              <w:rPr>
                <w:rFonts w:ascii="Arial" w:eastAsia="Times New Roman" w:hAnsi="Arial" w:cs="Arial"/>
                <w:color w:val="222122"/>
              </w:rPr>
              <w:t>:</w:t>
            </w:r>
            <w:r w:rsidRPr="008C4228">
              <w:rPr>
                <w:rFonts w:ascii="Arial" w:eastAsia="Times New Roman" w:hAnsi="Arial" w:cs="Arial"/>
                <w:color w:val="222122"/>
              </w:rPr>
              <w:tab/>
              <w:t>поставяне на превръзка на:</w:t>
            </w:r>
          </w:p>
          <w:p w14:paraId="2521DCD6" w14:textId="77777777" w:rsidR="0010745F" w:rsidRPr="008C4228" w:rsidRDefault="0010745F" w:rsidP="0010745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8C4228">
              <w:rPr>
                <w:rFonts w:ascii="Arial" w:eastAsia="Times New Roman" w:hAnsi="Arial" w:cs="Arial"/>
              </w:rPr>
              <w:t>• изгаряне (виж блок [1600])</w:t>
            </w:r>
          </w:p>
          <w:p w14:paraId="1F21BA36" w14:textId="77777777" w:rsidR="0010745F" w:rsidRPr="00D25E46" w:rsidRDefault="0010745F" w:rsidP="0010745F">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8C4228">
              <w:rPr>
                <w:rFonts w:ascii="Arial" w:eastAsia="Times New Roman" w:hAnsi="Arial" w:cs="Arial"/>
              </w:rPr>
              <w:t>• рана, друга освен изгаряне</w:t>
            </w:r>
            <w:r w:rsidRPr="00356161">
              <w:rPr>
                <w:rFonts w:ascii="Arial" w:eastAsia="Times New Roman" w:hAnsi="Arial" w:cs="Arial"/>
              </w:rPr>
              <w:t xml:space="preserve"> (30055-00 [1601])</w:t>
            </w:r>
          </w:p>
          <w:p w14:paraId="373517CE" w14:textId="420DF81B" w:rsidR="00356161" w:rsidRPr="00356161" w:rsidRDefault="00964538"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Pr>
                <w:rFonts w:ascii="Arial" w:eastAsia="Times New Roman" w:hAnsi="Arial" w:cs="Arial"/>
                <w:b/>
                <w:bCs/>
                <w:lang w:val="ru-RU"/>
              </w:rPr>
              <w:t xml:space="preserve">1876  </w:t>
            </w:r>
            <w:r w:rsidR="00356161" w:rsidRPr="00356161">
              <w:rPr>
                <w:rFonts w:ascii="Arial" w:eastAsia="Times New Roman" w:hAnsi="Arial" w:cs="Arial"/>
                <w:b/>
                <w:bCs/>
                <w:lang w:val="ru-RU"/>
              </w:rPr>
              <w:t xml:space="preserve">Умения, </w:t>
            </w:r>
            <w:proofErr w:type="spellStart"/>
            <w:r w:rsidR="00356161" w:rsidRPr="00356161">
              <w:rPr>
                <w:rFonts w:ascii="Arial" w:eastAsia="Times New Roman" w:hAnsi="Arial" w:cs="Arial"/>
                <w:b/>
                <w:bCs/>
                <w:lang w:val="ru-RU"/>
              </w:rPr>
              <w:t>придобити</w:t>
            </w:r>
            <w:proofErr w:type="spellEnd"/>
            <w:r w:rsidR="00356161" w:rsidRPr="00356161">
              <w:rPr>
                <w:rFonts w:ascii="Arial" w:eastAsia="Times New Roman" w:hAnsi="Arial" w:cs="Arial"/>
                <w:b/>
                <w:bCs/>
                <w:lang w:val="ru-RU"/>
              </w:rPr>
              <w:t xml:space="preserve"> по </w:t>
            </w:r>
            <w:proofErr w:type="spellStart"/>
            <w:proofErr w:type="gramStart"/>
            <w:r w:rsidR="00356161" w:rsidRPr="00356161">
              <w:rPr>
                <w:rFonts w:ascii="Arial" w:eastAsia="Times New Roman" w:hAnsi="Arial" w:cs="Arial"/>
                <w:b/>
                <w:bCs/>
                <w:lang w:val="ru-RU"/>
              </w:rPr>
              <w:t>време</w:t>
            </w:r>
            <w:proofErr w:type="spellEnd"/>
            <w:r w:rsidR="00356161" w:rsidRPr="00356161">
              <w:rPr>
                <w:rFonts w:ascii="Arial" w:eastAsia="Times New Roman" w:hAnsi="Arial" w:cs="Arial"/>
                <w:b/>
                <w:bCs/>
                <w:lang w:val="ru-RU"/>
              </w:rPr>
              <w:t xml:space="preserve"> на</w:t>
            </w:r>
            <w:proofErr w:type="gramEnd"/>
            <w:r w:rsidR="00356161" w:rsidRPr="00356161">
              <w:rPr>
                <w:rFonts w:ascii="Arial" w:eastAsia="Times New Roman" w:hAnsi="Arial" w:cs="Arial"/>
                <w:b/>
                <w:bCs/>
                <w:lang w:val="ru-RU"/>
              </w:rPr>
              <w:t xml:space="preserve"> движение</w:t>
            </w:r>
          </w:p>
          <w:p w14:paraId="0ADEFB67"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96130-00</w:t>
            </w:r>
            <w:r w:rsidRPr="007D4F80">
              <w:rPr>
                <w:rFonts w:ascii="Arial" w:eastAsia="Times New Roman" w:hAnsi="Arial" w:cs="Arial"/>
              </w:rPr>
              <w:tab/>
              <w:t>Умения за обучение в дейности, свързани с положение на тялото\мобилност\движение</w:t>
            </w:r>
          </w:p>
          <w:p w14:paraId="275F4F6C"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Разходка и тренинг на походка</w:t>
            </w:r>
          </w:p>
          <w:p w14:paraId="0E76B422"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на движение и позициониране на тялото като:</w:t>
            </w:r>
          </w:p>
          <w:p w14:paraId="7AE94448"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движения в леглото</w:t>
            </w:r>
          </w:p>
          <w:p w14:paraId="61ED6661"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извиване</w:t>
            </w:r>
          </w:p>
          <w:p w14:paraId="6B7D8A8D"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обръщане</w:t>
            </w:r>
          </w:p>
          <w:p w14:paraId="4A3931F7"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лягане до сядане</w:t>
            </w:r>
          </w:p>
          <w:p w14:paraId="0F3EBC8E"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седнал до изправяне</w:t>
            </w:r>
          </w:p>
          <w:p w14:paraId="74D455AB"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баланс при седнало положение</w:t>
            </w:r>
          </w:p>
          <w:p w14:paraId="10E78945"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сядане извън леглото</w:t>
            </w:r>
          </w:p>
          <w:p w14:paraId="1D89D13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7D4F80">
              <w:rPr>
                <w:rFonts w:ascii="Arial" w:eastAsia="Times New Roman" w:hAnsi="Arial" w:cs="Arial"/>
              </w:rPr>
              <w:t>• клякане</w:t>
            </w:r>
          </w:p>
          <w:p w14:paraId="4B2B165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изправено положение</w:t>
            </w:r>
          </w:p>
          <w:p w14:paraId="4F04399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изправяне</w:t>
            </w:r>
          </w:p>
          <w:p w14:paraId="7022C5C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Поддържане на стойка</w:t>
            </w:r>
          </w:p>
          <w:p w14:paraId="010A2E4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xml:space="preserve">Трениране умения в методи за подобряване осъзнаване на интегрирано </w:t>
            </w:r>
            <w:r w:rsidRPr="00356161">
              <w:rPr>
                <w:rFonts w:ascii="Arial" w:eastAsia="Times New Roman" w:hAnsi="Arial" w:cs="Arial"/>
                <w:color w:val="222122"/>
              </w:rPr>
              <w:lastRenderedPageBreak/>
              <w:t>движение напр.метод на Feldenkrais, Tai Chi, Yoga</w:t>
            </w:r>
          </w:p>
          <w:p w14:paraId="7E9EECB4"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двигателна терапия (96115 to 96129 [1876])</w:t>
            </w:r>
          </w:p>
          <w:p w14:paraId="31EBA017" w14:textId="77777777" w:rsidR="00356161" w:rsidRPr="007D4F80"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14:paraId="37696A8C"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96131-00</w:t>
            </w:r>
            <w:r w:rsidRPr="007D4F80">
              <w:rPr>
                <w:rFonts w:ascii="Arial" w:eastAsia="Times New Roman" w:hAnsi="Arial" w:cs="Arial"/>
              </w:rPr>
              <w:tab/>
              <w:t>Умения за обучение в дейности,свързани с придвижване</w:t>
            </w:r>
          </w:p>
          <w:p w14:paraId="62294EAE"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Трениране на умения за придвижване до/от:</w:t>
            </w:r>
          </w:p>
          <w:p w14:paraId="65BC5089"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банята</w:t>
            </w:r>
          </w:p>
          <w:p w14:paraId="046A841F"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леглото</w:t>
            </w:r>
          </w:p>
          <w:p w14:paraId="055B3F67"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стол</w:t>
            </w:r>
          </w:p>
          <w:p w14:paraId="189C175B"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пода</w:t>
            </w:r>
          </w:p>
          <w:p w14:paraId="3738B5BB"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душ</w:t>
            </w:r>
          </w:p>
          <w:p w14:paraId="15A09F34"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тоалет</w:t>
            </w:r>
          </w:p>
          <w:p w14:paraId="4E084051"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количка</w:t>
            </w:r>
          </w:p>
          <w:p w14:paraId="2D9846A2"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7D4F80">
              <w:rPr>
                <w:rFonts w:ascii="Arial" w:eastAsia="Times New Roman" w:hAnsi="Arial" w:cs="Arial"/>
                <w:i/>
              </w:rPr>
              <w:t>Не включва</w:t>
            </w:r>
            <w:r w:rsidRPr="00356161">
              <w:rPr>
                <w:rFonts w:ascii="Arial" w:eastAsia="Times New Roman" w:hAnsi="Arial" w:cs="Arial"/>
                <w:color w:val="222122"/>
              </w:rPr>
              <w:t>:</w:t>
            </w:r>
            <w:r w:rsidRPr="00356161">
              <w:rPr>
                <w:rFonts w:ascii="Arial" w:eastAsia="Times New Roman" w:hAnsi="Arial" w:cs="Arial"/>
                <w:color w:val="222122"/>
              </w:rPr>
              <w:tab/>
              <w:t>такова при влизане и излизане от басейн за хидротерапия (96150-00 [1879])</w:t>
            </w:r>
          </w:p>
          <w:p w14:paraId="45DA7B36"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такова, където главна цел е да се тренира употреба на подпомагащи или адаптиращи устройства, помощни средства или оборудване (96142-00 [1878])</w:t>
            </w:r>
          </w:p>
          <w:p w14:paraId="30504454" w14:textId="194457F1" w:rsidR="00356161" w:rsidRPr="00356161" w:rsidRDefault="00D46E5D"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Pr>
                <w:rFonts w:ascii="Arial" w:eastAsia="Times New Roman" w:hAnsi="Arial" w:cs="Arial"/>
                <w:b/>
                <w:bCs/>
                <w:lang w:val="ru-RU"/>
              </w:rPr>
              <w:t xml:space="preserve">1878 </w:t>
            </w:r>
            <w:r w:rsidR="00356161" w:rsidRPr="00356161">
              <w:rPr>
                <w:rFonts w:ascii="Arial" w:eastAsia="Times New Roman" w:hAnsi="Arial" w:cs="Arial"/>
                <w:b/>
                <w:bCs/>
                <w:lang w:val="ru-RU"/>
              </w:rPr>
              <w:t xml:space="preserve">Умения за </w:t>
            </w:r>
            <w:proofErr w:type="spellStart"/>
            <w:r w:rsidR="00356161" w:rsidRPr="00356161">
              <w:rPr>
                <w:rFonts w:ascii="Arial" w:eastAsia="Times New Roman" w:hAnsi="Arial" w:cs="Arial"/>
                <w:b/>
                <w:bCs/>
                <w:lang w:val="ru-RU"/>
              </w:rPr>
              <w:t>лична</w:t>
            </w:r>
            <w:proofErr w:type="spellEnd"/>
            <w:r w:rsidR="00356161" w:rsidRPr="00356161">
              <w:rPr>
                <w:rFonts w:ascii="Arial" w:eastAsia="Times New Roman" w:hAnsi="Arial" w:cs="Arial"/>
                <w:b/>
                <w:bCs/>
                <w:lang w:val="ru-RU"/>
              </w:rPr>
              <w:t xml:space="preserve"> </w:t>
            </w:r>
            <w:proofErr w:type="spellStart"/>
            <w:r w:rsidR="00356161" w:rsidRPr="00356161">
              <w:rPr>
                <w:rFonts w:ascii="Arial" w:eastAsia="Times New Roman" w:hAnsi="Arial" w:cs="Arial"/>
                <w:b/>
                <w:bCs/>
                <w:lang w:val="ru-RU"/>
              </w:rPr>
              <w:t>хигиена</w:t>
            </w:r>
            <w:proofErr w:type="spellEnd"/>
            <w:r w:rsidR="00356161" w:rsidRPr="00356161">
              <w:rPr>
                <w:rFonts w:ascii="Arial" w:eastAsia="Times New Roman" w:hAnsi="Arial" w:cs="Arial"/>
                <w:b/>
                <w:bCs/>
                <w:lang w:val="ru-RU"/>
              </w:rPr>
              <w:t xml:space="preserve"> и </w:t>
            </w:r>
            <w:proofErr w:type="spellStart"/>
            <w:r w:rsidR="00356161" w:rsidRPr="00356161">
              <w:rPr>
                <w:rFonts w:ascii="Arial" w:eastAsia="Times New Roman" w:hAnsi="Arial" w:cs="Arial"/>
                <w:b/>
                <w:bCs/>
                <w:lang w:val="ru-RU"/>
              </w:rPr>
              <w:t>други</w:t>
            </w:r>
            <w:proofErr w:type="spellEnd"/>
            <w:r w:rsidR="00356161" w:rsidRPr="00356161">
              <w:rPr>
                <w:rFonts w:ascii="Arial" w:eastAsia="Times New Roman" w:hAnsi="Arial" w:cs="Arial"/>
                <w:b/>
                <w:bCs/>
                <w:lang w:val="ru-RU"/>
              </w:rPr>
              <w:t xml:space="preserve"> ежедневни дейности / независим живот</w:t>
            </w:r>
          </w:p>
          <w:p w14:paraId="125A2375"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96142-00</w:t>
            </w:r>
            <w:r w:rsidRPr="007D4F80">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270F0A49"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Разходка и тренинг на походка във връзка с употреба на подпомагащи или адаптиращи устройства, помощни средства или оборудване</w:t>
            </w:r>
          </w:p>
          <w:p w14:paraId="070A50A4"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Рехабилитационен тренинг при употреба на подпомагащи или адаптиращи устройства, помощни средства или оборудване</w:t>
            </w:r>
          </w:p>
          <w:p w14:paraId="31C446F2"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Двигателен тренинг с помощни средства</w:t>
            </w:r>
          </w:p>
          <w:p w14:paraId="51E28190"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на умения в:</w:t>
            </w:r>
          </w:p>
          <w:p w14:paraId="79914E5F"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поставяне на превръзки и бандажи</w:t>
            </w:r>
          </w:p>
          <w:p w14:paraId="56788347"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 системи за поставяне на медикаменти</w:t>
            </w:r>
          </w:p>
          <w:p w14:paraId="685122DE" w14:textId="77777777" w:rsidR="00356161" w:rsidRPr="007D4F80"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За списък на подпомагащи или адаптиращи устройства, помощни средства или оборудване виж[1878])</w:t>
            </w:r>
          </w:p>
          <w:p w14:paraId="0BB383F4"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 xml:space="preserve">Обучение за системи за поставяне на медикаменти включва умения </w:t>
            </w:r>
            <w:r w:rsidRPr="00356161">
              <w:rPr>
                <w:rFonts w:ascii="Arial" w:eastAsia="Times New Roman" w:hAnsi="Arial" w:cs="Arial"/>
              </w:rPr>
              <w:t>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14:paraId="00D9F14D"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имплантиране на кохлеарно протезно устройство (41617-00 [329])</w:t>
            </w:r>
          </w:p>
          <w:p w14:paraId="440AB94A" w14:textId="77777777" w:rsid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изваждане на кохлеарно протезно устройство (41617-01 [329])</w:t>
            </w:r>
          </w:p>
          <w:p w14:paraId="31A27827" w14:textId="77777777" w:rsidR="00CC6C71" w:rsidRPr="00356161" w:rsidRDefault="00CC6C71" w:rsidP="00CC6C71">
            <w:pPr>
              <w:keepNext/>
              <w:keepLines/>
              <w:tabs>
                <w:tab w:val="left" w:pos="1134"/>
              </w:tabs>
              <w:spacing w:before="120" w:after="0" w:line="240" w:lineRule="auto"/>
              <w:ind w:left="1134" w:hanging="1134"/>
              <w:rPr>
                <w:rFonts w:ascii="Arial" w:eastAsia="Times New Roman" w:hAnsi="Arial" w:cs="Arial"/>
              </w:rPr>
            </w:pPr>
            <w:r w:rsidRPr="00CC6C7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14:paraId="40E83EFE"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14:paraId="28C57369"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14:paraId="39E95484"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14:paraId="475C2FD5"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14:paraId="36A3DD17"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14:paraId="4765859C" w14:textId="77777777" w:rsidR="00CC6C71" w:rsidRPr="00356161" w:rsidRDefault="00CC6C71" w:rsidP="00CC6C71">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14:paraId="1CC38BBD" w14:textId="77777777" w:rsidR="00CC6C71" w:rsidRPr="00356161" w:rsidRDefault="00CC6C71" w:rsidP="00CC6C71">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lang w:val="en-US"/>
              </w:rPr>
              <w:t xml:space="preserve"> </w:t>
            </w:r>
            <w:r w:rsidRPr="00356161">
              <w:rPr>
                <w:rFonts w:ascii="Arial" w:eastAsia="Times New Roman" w:hAnsi="Arial" w:cs="Arial"/>
                <w:color w:val="222122"/>
              </w:rPr>
              <w:t xml:space="preserve">утежняване на работата/условията (виж Азбучен индекс: </w:t>
            </w:r>
            <w:r w:rsidRPr="00356161">
              <w:rPr>
                <w:rFonts w:ascii="Arial" w:eastAsia="Times New Roman" w:hAnsi="Arial" w:cs="Arial"/>
                <w:color w:val="222122"/>
                <w:lang w:val="en-US"/>
              </w:rPr>
              <w:t xml:space="preserve">    </w:t>
            </w:r>
            <w:r w:rsidRPr="00356161">
              <w:rPr>
                <w:rFonts w:ascii="Arial" w:eastAsia="Times New Roman" w:hAnsi="Arial" w:cs="Arial"/>
                <w:color w:val="222122"/>
              </w:rPr>
              <w:t>Обучение, умения, движение)</w:t>
            </w:r>
          </w:p>
          <w:p w14:paraId="4EAC7D5B" w14:textId="6895E995" w:rsidR="00356161" w:rsidRPr="00356161" w:rsidRDefault="00EC4782"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Pr>
                <w:rFonts w:ascii="Arial" w:eastAsia="Times New Roman" w:hAnsi="Arial" w:cs="Arial"/>
                <w:b/>
                <w:bCs/>
                <w:lang w:val="ru-RU"/>
              </w:rPr>
              <w:t xml:space="preserve">1905  </w:t>
            </w:r>
            <w:proofErr w:type="spellStart"/>
            <w:r w:rsidR="00356161" w:rsidRPr="00356161">
              <w:rPr>
                <w:rFonts w:ascii="Arial" w:eastAsia="Times New Roman" w:hAnsi="Arial" w:cs="Arial"/>
                <w:b/>
                <w:bCs/>
                <w:lang w:val="ru-RU"/>
              </w:rPr>
              <w:t>Терапевтични</w:t>
            </w:r>
            <w:proofErr w:type="spellEnd"/>
            <w:r w:rsidR="00356161" w:rsidRPr="00356161">
              <w:rPr>
                <w:rFonts w:ascii="Arial" w:eastAsia="Times New Roman" w:hAnsi="Arial" w:cs="Arial"/>
                <w:b/>
                <w:bCs/>
                <w:lang w:val="ru-RU"/>
              </w:rPr>
              <w:t xml:space="preserve"> интервенции на опорно-</w:t>
            </w:r>
            <w:proofErr w:type="spellStart"/>
            <w:r w:rsidR="00356161" w:rsidRPr="00356161">
              <w:rPr>
                <w:rFonts w:ascii="Arial" w:eastAsia="Times New Roman" w:hAnsi="Arial" w:cs="Arial"/>
                <w:b/>
                <w:bCs/>
                <w:lang w:val="ru-RU"/>
              </w:rPr>
              <w:t>двигателния</w:t>
            </w:r>
            <w:proofErr w:type="spellEnd"/>
            <w:r w:rsidR="00356161" w:rsidRPr="00356161">
              <w:rPr>
                <w:rFonts w:ascii="Arial" w:eastAsia="Times New Roman" w:hAnsi="Arial" w:cs="Arial"/>
                <w:b/>
                <w:bCs/>
                <w:lang w:val="ru-RU"/>
              </w:rPr>
              <w:t xml:space="preserve"> апарат</w:t>
            </w:r>
          </w:p>
          <w:p w14:paraId="4A51EAEB" w14:textId="77777777" w:rsidR="00CA4375" w:rsidRPr="007D4F80" w:rsidRDefault="00CA4375" w:rsidP="00ED23E8">
            <w:pPr>
              <w:keepNext/>
              <w:keepLines/>
              <w:rPr>
                <w:rFonts w:ascii="Arial" w:hAnsi="Arial" w:cs="Arial"/>
                <w:sz w:val="20"/>
                <w:szCs w:val="20"/>
              </w:rPr>
            </w:pPr>
            <w:r w:rsidRPr="007D4F80">
              <w:rPr>
                <w:rFonts w:ascii="Arial" w:hAnsi="Arial" w:cs="Arial"/>
                <w:sz w:val="20"/>
                <w:szCs w:val="20"/>
              </w:rPr>
              <w:lastRenderedPageBreak/>
              <w:t xml:space="preserve">96174-00 Форсирано изправяне на крайник </w:t>
            </w:r>
          </w:p>
          <w:p w14:paraId="63B50E2C" w14:textId="77777777" w:rsidR="00EC4782" w:rsidRPr="007D4F80" w:rsidRDefault="00EC4782" w:rsidP="00EC4782">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96174-01</w:t>
            </w:r>
            <w:r w:rsidRPr="007D4F80">
              <w:rPr>
                <w:rFonts w:ascii="Arial" w:eastAsia="Times New Roman" w:hAnsi="Arial" w:cs="Arial"/>
                <w:sz w:val="20"/>
                <w:szCs w:val="20"/>
              </w:rPr>
              <w:tab/>
            </w:r>
            <w:proofErr w:type="spellStart"/>
            <w:r w:rsidRPr="007D4F80">
              <w:rPr>
                <w:rFonts w:ascii="Arial" w:eastAsia="Times New Roman" w:hAnsi="Arial" w:cs="Arial"/>
                <w:sz w:val="20"/>
                <w:szCs w:val="20"/>
              </w:rPr>
              <w:t>Стречинг</w:t>
            </w:r>
            <w:proofErr w:type="spellEnd"/>
            <w:r w:rsidRPr="007D4F80">
              <w:rPr>
                <w:rFonts w:ascii="Arial" w:eastAsia="Times New Roman" w:hAnsi="Arial" w:cs="Arial"/>
                <w:sz w:val="20"/>
                <w:szCs w:val="20"/>
              </w:rPr>
              <w:t xml:space="preserve"> на мускул или сухожилие</w:t>
            </w:r>
          </w:p>
          <w:p w14:paraId="6789A60E" w14:textId="77777777" w:rsidR="001E39D9" w:rsidRPr="007D4F80" w:rsidRDefault="001E39D9" w:rsidP="00ED23E8">
            <w:pPr>
              <w:pStyle w:val="Line2"/>
              <w:keepNext/>
              <w:keepLines/>
            </w:pPr>
            <w:r w:rsidRPr="007D4F80">
              <w:t>96174-02</w:t>
            </w:r>
            <w:r w:rsidRPr="007D4F80">
              <w:tab/>
            </w:r>
            <w:proofErr w:type="spellStart"/>
            <w:r w:rsidRPr="007D4F80">
              <w:t>Стречинг</w:t>
            </w:r>
            <w:proofErr w:type="spellEnd"/>
            <w:r w:rsidRPr="007D4F80">
              <w:t xml:space="preserve"> на </w:t>
            </w:r>
            <w:proofErr w:type="spellStart"/>
            <w:r w:rsidRPr="007D4F80">
              <w:t>фасция</w:t>
            </w:r>
            <w:proofErr w:type="spellEnd"/>
          </w:p>
          <w:p w14:paraId="0EC6EF85" w14:textId="77777777" w:rsidR="0005447D" w:rsidRPr="007D4F80" w:rsidRDefault="0005447D" w:rsidP="0005447D">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50115-00</w:t>
            </w:r>
            <w:r w:rsidRPr="007D4F80">
              <w:rPr>
                <w:rFonts w:ascii="Arial" w:eastAsia="Times New Roman" w:hAnsi="Arial" w:cs="Arial"/>
              </w:rPr>
              <w:tab/>
              <w:t>Манипулация/мобилизация на става, некласифицирана другаде</w:t>
            </w:r>
          </w:p>
          <w:p w14:paraId="00DF6A88" w14:textId="77777777" w:rsidR="0005447D" w:rsidRPr="007D4F80" w:rsidRDefault="0005447D" w:rsidP="0005447D">
            <w:pPr>
              <w:keepNext/>
              <w:keepLines/>
              <w:tabs>
                <w:tab w:val="left" w:pos="2268"/>
              </w:tabs>
              <w:autoSpaceDE w:val="0"/>
              <w:autoSpaceDN w:val="0"/>
              <w:adjustRightInd w:val="0"/>
              <w:spacing w:after="0" w:line="240" w:lineRule="auto"/>
              <w:ind w:left="1134"/>
              <w:rPr>
                <w:rFonts w:ascii="Arial" w:eastAsia="Times New Roman" w:hAnsi="Arial" w:cs="Arial"/>
              </w:rPr>
            </w:pPr>
            <w:proofErr w:type="spellStart"/>
            <w:r w:rsidRPr="007D4F80">
              <w:rPr>
                <w:rFonts w:ascii="Arial" w:eastAsia="Times New Roman" w:hAnsi="Arial" w:cs="Arial"/>
              </w:rPr>
              <w:t>Мануална</w:t>
            </w:r>
            <w:proofErr w:type="spellEnd"/>
            <w:r w:rsidRPr="007D4F80">
              <w:rPr>
                <w:rFonts w:ascii="Arial" w:eastAsia="Times New Roman" w:hAnsi="Arial" w:cs="Arial"/>
              </w:rPr>
              <w:t xml:space="preserve"> </w:t>
            </w:r>
            <w:proofErr w:type="spellStart"/>
            <w:r w:rsidRPr="007D4F80">
              <w:rPr>
                <w:rFonts w:ascii="Arial" w:eastAsia="Times New Roman" w:hAnsi="Arial" w:cs="Arial"/>
              </w:rPr>
              <w:t>руптура</w:t>
            </w:r>
            <w:proofErr w:type="spellEnd"/>
            <w:r w:rsidRPr="007D4F80">
              <w:rPr>
                <w:rFonts w:ascii="Arial" w:eastAsia="Times New Roman" w:hAnsi="Arial" w:cs="Arial"/>
              </w:rPr>
              <w:tab/>
            </w:r>
            <w:r w:rsidRPr="007D4F80">
              <w:rPr>
                <w:rFonts w:ascii="Arial" w:eastAsia="Times New Roman" w:hAnsi="Arial" w:cs="Arial"/>
              </w:rPr>
              <w:tab/>
            </w:r>
            <w:r w:rsidRPr="007D4F80">
              <w:rPr>
                <w:rFonts w:ascii="Arial" w:eastAsia="Times New Roman" w:hAnsi="Arial" w:cs="Arial"/>
              </w:rPr>
              <w:tab/>
              <w:t>}</w:t>
            </w:r>
            <w:r w:rsidRPr="007D4F80">
              <w:rPr>
                <w:rFonts w:ascii="Arial" w:eastAsia="Times New Roman" w:hAnsi="Arial" w:cs="Arial"/>
              </w:rPr>
              <w:tab/>
            </w:r>
          </w:p>
          <w:p w14:paraId="16069323" w14:textId="77777777" w:rsidR="0005447D" w:rsidRPr="007D4F80" w:rsidRDefault="0005447D" w:rsidP="0005447D">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Освобождаване или разтягане</w:t>
            </w:r>
            <w:r w:rsidRPr="007D4F80">
              <w:rPr>
                <w:rFonts w:ascii="Arial" w:eastAsia="Times New Roman" w:hAnsi="Arial" w:cs="Arial"/>
              </w:rPr>
              <w:tab/>
              <w:t>} на става БДУ</w:t>
            </w:r>
          </w:p>
          <w:p w14:paraId="1547743E" w14:textId="77777777" w:rsidR="0005447D" w:rsidRPr="007D4F80" w:rsidRDefault="0005447D" w:rsidP="0005447D">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7D4F80">
              <w:rPr>
                <w:rFonts w:ascii="Arial" w:eastAsia="Times New Roman" w:hAnsi="Arial" w:cs="Arial"/>
                <w:i/>
              </w:rPr>
              <w:t>Забележка</w:t>
            </w:r>
            <w:r w:rsidRPr="007D4F80">
              <w:rPr>
                <w:rFonts w:ascii="Arial" w:eastAsia="Times New Roman" w:hAnsi="Arial" w:cs="Arial"/>
              </w:rPr>
              <w:t>:</w:t>
            </w:r>
            <w:r w:rsidRPr="007D4F80">
              <w:rPr>
                <w:rFonts w:ascii="Arial" w:eastAsia="Times New Roman" w:hAnsi="Arial" w:cs="Arial"/>
              </w:rPr>
              <w:tab/>
              <w:t>Манипулация – насилствено пасивно движение на става над активния Ј лимит на движение</w:t>
            </w:r>
          </w:p>
          <w:p w14:paraId="71433B49" w14:textId="77777777" w:rsidR="0005447D" w:rsidRPr="007D4F80" w:rsidRDefault="0005447D" w:rsidP="0005447D">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7D4F80">
              <w:rPr>
                <w:rFonts w:ascii="Arial" w:eastAsia="Times New Roman" w:hAnsi="Arial" w:cs="Arial"/>
              </w:rPr>
              <w:t>Мобилизация – освобождаване на телесна част(и) с помощта на нарастващо движение</w:t>
            </w:r>
          </w:p>
          <w:p w14:paraId="08209C21" w14:textId="77777777" w:rsidR="00DE478B" w:rsidRPr="007D4F80" w:rsidRDefault="00DE478B" w:rsidP="00DE478B">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96160-00</w:t>
            </w:r>
            <w:r w:rsidRPr="007D4F80">
              <w:rPr>
                <w:rFonts w:ascii="Arial" w:eastAsia="Times New Roman" w:hAnsi="Arial" w:cs="Arial"/>
              </w:rPr>
              <w:tab/>
              <w:t>Фототерапия, става</w:t>
            </w:r>
          </w:p>
          <w:p w14:paraId="661256EF" w14:textId="77777777" w:rsidR="00DE478B" w:rsidRPr="007D4F80" w:rsidRDefault="00DE478B" w:rsidP="00DE478B">
            <w:pPr>
              <w:keepNext/>
              <w:keepLines/>
              <w:tabs>
                <w:tab w:val="left" w:pos="2268"/>
              </w:tabs>
              <w:autoSpaceDE w:val="0"/>
              <w:autoSpaceDN w:val="0"/>
              <w:adjustRightInd w:val="0"/>
              <w:spacing w:after="0" w:line="240" w:lineRule="auto"/>
              <w:ind w:left="1134"/>
              <w:rPr>
                <w:rFonts w:ascii="Arial" w:eastAsia="Times New Roman" w:hAnsi="Arial" w:cs="Arial"/>
                <w:lang w:val="ru-RU"/>
              </w:rPr>
            </w:pPr>
            <w:r w:rsidRPr="007D4F80">
              <w:rPr>
                <w:rFonts w:ascii="Arial" w:eastAsia="Times New Roman" w:hAnsi="Arial" w:cs="Arial"/>
              </w:rPr>
              <w:t>Ултравиолетова терапия на става</w:t>
            </w:r>
          </w:p>
          <w:p w14:paraId="689DEA76" w14:textId="77777777" w:rsidR="00DE478B" w:rsidRPr="007D4F80" w:rsidRDefault="00DE478B" w:rsidP="00DE478B">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96161-00</w:t>
            </w:r>
            <w:r w:rsidRPr="007D4F80">
              <w:rPr>
                <w:rFonts w:ascii="Arial" w:eastAsia="Times New Roman" w:hAnsi="Arial" w:cs="Arial"/>
              </w:rPr>
              <w:tab/>
              <w:t>Фототерапия, мека тъкан</w:t>
            </w:r>
          </w:p>
          <w:p w14:paraId="0D389054" w14:textId="77777777" w:rsidR="00DE478B" w:rsidRPr="007D4F80" w:rsidRDefault="00DE478B" w:rsidP="00DE478B">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Ултравиолетова терапия на меки тъкани</w:t>
            </w:r>
          </w:p>
          <w:p w14:paraId="47706D19" w14:textId="4F9D8C95" w:rsidR="001E39D9" w:rsidRPr="001E39D9" w:rsidRDefault="001E39D9"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t>1880</w:t>
            </w:r>
            <w:r w:rsidR="0010745F">
              <w:rPr>
                <w:rFonts w:ascii="Arial" w:eastAsia="Times New Roman" w:hAnsi="Arial" w:cs="Arial"/>
                <w:b/>
                <w:bCs/>
                <w:sz w:val="20"/>
                <w:szCs w:val="20"/>
              </w:rPr>
              <w:t xml:space="preserve">  </w:t>
            </w:r>
            <w:r w:rsidRPr="001E39D9">
              <w:rPr>
                <w:rFonts w:ascii="Arial" w:eastAsia="Times New Roman" w:hAnsi="Arial" w:cs="Arial"/>
                <w:b/>
                <w:bCs/>
                <w:sz w:val="20"/>
                <w:szCs w:val="20"/>
              </w:rPr>
              <w:t>Терапии с използване на агенти, некласифицирани другаде</w:t>
            </w:r>
          </w:p>
          <w:p w14:paraId="3F164122" w14:textId="77777777" w:rsidR="001E39D9" w:rsidRPr="007D4F80" w:rsidRDefault="001E39D9" w:rsidP="00ED23E8">
            <w:pPr>
              <w:keepNext/>
              <w:keepLines/>
              <w:tabs>
                <w:tab w:val="left" w:pos="1134"/>
              </w:tabs>
              <w:spacing w:before="120" w:after="0" w:line="240" w:lineRule="auto"/>
              <w:ind w:left="1134" w:hanging="1134"/>
              <w:rPr>
                <w:rFonts w:ascii="Arial" w:eastAsia="Times New Roman" w:hAnsi="Arial" w:cs="Arial"/>
                <w:sz w:val="20"/>
                <w:szCs w:val="20"/>
                <w:lang w:val="en-US"/>
              </w:rPr>
            </w:pPr>
            <w:r w:rsidRPr="007D4F80">
              <w:rPr>
                <w:rFonts w:ascii="Arial" w:eastAsia="Times New Roman" w:hAnsi="Arial" w:cs="Arial"/>
                <w:sz w:val="20"/>
                <w:szCs w:val="20"/>
                <w:lang w:val="en-US"/>
              </w:rPr>
              <w:t>96211-00</w:t>
            </w:r>
            <w:r w:rsidRPr="007D4F80">
              <w:rPr>
                <w:rFonts w:ascii="Arial" w:eastAsia="Times New Roman" w:hAnsi="Arial" w:cs="Arial"/>
                <w:sz w:val="20"/>
                <w:szCs w:val="20"/>
                <w:lang w:val="en-US"/>
              </w:rPr>
              <w:tab/>
            </w:r>
            <w:proofErr w:type="spellStart"/>
            <w:r w:rsidRPr="007D4F80">
              <w:rPr>
                <w:rFonts w:ascii="Arial" w:eastAsia="Times New Roman" w:hAnsi="Arial" w:cs="Arial"/>
                <w:sz w:val="20"/>
                <w:szCs w:val="20"/>
                <w:lang w:val="en-US"/>
              </w:rPr>
              <w:t>Прилагане</w:t>
            </w:r>
            <w:proofErr w:type="spellEnd"/>
            <w:r w:rsidRPr="007D4F80">
              <w:rPr>
                <w:rFonts w:ascii="Arial" w:eastAsia="Times New Roman" w:hAnsi="Arial" w:cs="Arial"/>
                <w:sz w:val="20"/>
                <w:szCs w:val="20"/>
                <w:lang w:val="en-US"/>
              </w:rPr>
              <w:t xml:space="preserve"> на </w:t>
            </w:r>
            <w:proofErr w:type="spellStart"/>
            <w:r w:rsidRPr="007D4F80">
              <w:rPr>
                <w:rFonts w:ascii="Arial" w:eastAsia="Times New Roman" w:hAnsi="Arial" w:cs="Arial"/>
                <w:sz w:val="20"/>
                <w:szCs w:val="20"/>
                <w:lang w:val="en-US"/>
              </w:rPr>
              <w:t>диатермични</w:t>
            </w:r>
            <w:proofErr w:type="spellEnd"/>
            <w:r w:rsidRPr="007D4F80">
              <w:rPr>
                <w:rFonts w:ascii="Arial" w:eastAsia="Times New Roman" w:hAnsi="Arial" w:cs="Arial"/>
                <w:sz w:val="20"/>
                <w:szCs w:val="20"/>
                <w:lang w:val="en-US"/>
              </w:rPr>
              <w:t xml:space="preserve"> </w:t>
            </w:r>
            <w:proofErr w:type="spellStart"/>
            <w:r w:rsidRPr="007D4F80">
              <w:rPr>
                <w:rFonts w:ascii="Arial" w:eastAsia="Times New Roman" w:hAnsi="Arial" w:cs="Arial"/>
                <w:sz w:val="20"/>
                <w:szCs w:val="20"/>
                <w:lang w:val="en-US"/>
              </w:rPr>
              <w:t>токове</w:t>
            </w:r>
            <w:proofErr w:type="spellEnd"/>
          </w:p>
          <w:p w14:paraId="02F82A9A"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92178-00</w:t>
            </w:r>
            <w:r w:rsidRPr="007D4F80">
              <w:rPr>
                <w:rFonts w:ascii="Arial" w:eastAsia="Times New Roman" w:hAnsi="Arial" w:cs="Arial"/>
              </w:rPr>
              <w:tab/>
              <w:t>Топлинна терапия</w:t>
            </w:r>
          </w:p>
          <w:p w14:paraId="1A95F51C" w14:textId="77777777" w:rsidR="001E39D9" w:rsidRPr="007D4F80"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96149-00</w:t>
            </w:r>
            <w:r w:rsidRPr="007D4F80">
              <w:rPr>
                <w:rFonts w:ascii="Arial" w:eastAsia="Times New Roman" w:hAnsi="Arial" w:cs="Arial"/>
                <w:sz w:val="20"/>
                <w:szCs w:val="20"/>
              </w:rPr>
              <w:tab/>
              <w:t xml:space="preserve">Лечение с нискочестотни токове </w:t>
            </w:r>
          </w:p>
          <w:p w14:paraId="05E8F078" w14:textId="77777777" w:rsidR="001E39D9" w:rsidRPr="007D4F80"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96149-01</w:t>
            </w:r>
            <w:r w:rsidRPr="007D4F80">
              <w:rPr>
                <w:rFonts w:ascii="Arial" w:eastAsia="Times New Roman" w:hAnsi="Arial" w:cs="Arial"/>
                <w:sz w:val="20"/>
                <w:szCs w:val="20"/>
              </w:rPr>
              <w:tab/>
              <w:t xml:space="preserve">Лечение със средночестотни токове </w:t>
            </w:r>
          </w:p>
          <w:p w14:paraId="545DCF09" w14:textId="77777777" w:rsidR="001E39D9" w:rsidRPr="007D4F80" w:rsidRDefault="001E39D9"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96149-02</w:t>
            </w:r>
            <w:r w:rsidRPr="007D4F80">
              <w:rPr>
                <w:rFonts w:ascii="Arial" w:eastAsia="Times New Roman" w:hAnsi="Arial" w:cs="Arial"/>
              </w:rPr>
              <w:tab/>
              <w:t>Лечение с високочестотни токове</w:t>
            </w:r>
          </w:p>
          <w:p w14:paraId="2DDC62E3" w14:textId="77777777" w:rsidR="001E39D9" w:rsidRPr="007D4F80" w:rsidRDefault="001E39D9"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96149-03</w:t>
            </w:r>
            <w:r w:rsidRPr="007D4F80">
              <w:rPr>
                <w:rFonts w:ascii="Arial" w:eastAsia="Times New Roman" w:hAnsi="Arial" w:cs="Arial"/>
              </w:rPr>
              <w:tab/>
              <w:t>Лечение с нискочестотно магнитно поле</w:t>
            </w:r>
          </w:p>
          <w:p w14:paraId="4E218E60" w14:textId="77777777" w:rsidR="008C4228" w:rsidRPr="007D4F80" w:rsidRDefault="008C4228" w:rsidP="008C4228">
            <w:pPr>
              <w:keepNext/>
              <w:keepLines/>
              <w:tabs>
                <w:tab w:val="left" w:pos="1134"/>
              </w:tabs>
              <w:spacing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t>96155-00</w:t>
            </w:r>
            <w:r w:rsidRPr="007D4F80">
              <w:rPr>
                <w:rFonts w:ascii="Arial" w:eastAsia="Times New Roman" w:hAnsi="Arial" w:cs="Arial"/>
                <w:sz w:val="20"/>
                <w:szCs w:val="20"/>
              </w:rPr>
              <w:tab/>
              <w:t>Стимулираща терапия, некласифицирана другаде</w:t>
            </w:r>
          </w:p>
          <w:p w14:paraId="785FC945" w14:textId="77777777" w:rsidR="008C4228" w:rsidRPr="007D4F80" w:rsidRDefault="008C4228" w:rsidP="008C422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Лечение с терапевтичен лазер БДУ</w:t>
            </w:r>
          </w:p>
          <w:p w14:paraId="0DB95873" w14:textId="77777777" w:rsidR="008C4228" w:rsidRPr="007D4F80" w:rsidRDefault="008C4228" w:rsidP="008C422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електрическа </w:t>
            </w:r>
            <w:proofErr w:type="spellStart"/>
            <w:r w:rsidRPr="007D4F80">
              <w:rPr>
                <w:rFonts w:ascii="Times New Roman" w:eastAsia="Times New Roman" w:hAnsi="Times New Roman" w:cs="Arial"/>
                <w:sz w:val="20"/>
                <w:szCs w:val="24"/>
              </w:rPr>
              <w:t>невромускулна</w:t>
            </w:r>
            <w:proofErr w:type="spellEnd"/>
            <w:r w:rsidRPr="007D4F80">
              <w:rPr>
                <w:rFonts w:ascii="Times New Roman" w:eastAsia="Times New Roman" w:hAnsi="Times New Roman" w:cs="Arial"/>
                <w:sz w:val="20"/>
                <w:szCs w:val="24"/>
              </w:rPr>
              <w:t xml:space="preserve"> нервна стимулация [EMS]</w:t>
            </w:r>
          </w:p>
          <w:p w14:paraId="1A82FB56" w14:textId="77777777" w:rsidR="008C4228" w:rsidRPr="007D4F80" w:rsidRDefault="008C4228" w:rsidP="008C422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D4F80">
              <w:rPr>
                <w:rFonts w:ascii="Times New Roman" w:eastAsia="Times New Roman" w:hAnsi="Times New Roman" w:cs="Times New Roman"/>
                <w:sz w:val="20"/>
                <w:szCs w:val="20"/>
              </w:rPr>
              <w:t xml:space="preserve">функционална </w:t>
            </w:r>
            <w:proofErr w:type="spellStart"/>
            <w:r w:rsidRPr="007D4F80">
              <w:rPr>
                <w:rFonts w:ascii="Times New Roman" w:eastAsia="Times New Roman" w:hAnsi="Times New Roman" w:cs="Times New Roman"/>
                <w:sz w:val="20"/>
                <w:szCs w:val="20"/>
              </w:rPr>
              <w:t>електростимулация</w:t>
            </w:r>
            <w:proofErr w:type="spellEnd"/>
            <w:r w:rsidRPr="007D4F80">
              <w:rPr>
                <w:rFonts w:ascii="Times New Roman" w:eastAsia="Times New Roman" w:hAnsi="Times New Roman" w:cs="Times New Roman"/>
                <w:sz w:val="20"/>
                <w:szCs w:val="20"/>
              </w:rPr>
              <w:t xml:space="preserve"> [FES]</w:t>
            </w:r>
          </w:p>
          <w:p w14:paraId="2DF0D7A1" w14:textId="77777777" w:rsidR="008C4228" w:rsidRPr="007D4F80" w:rsidRDefault="008C4228" w:rsidP="008C422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7D4F80">
              <w:rPr>
                <w:rFonts w:ascii="Times New Roman" w:eastAsia="Times New Roman" w:hAnsi="Times New Roman" w:cs="Times New Roman"/>
                <w:sz w:val="20"/>
                <w:szCs w:val="20"/>
              </w:rPr>
              <w:t>интерферентна</w:t>
            </w:r>
            <w:proofErr w:type="spellEnd"/>
            <w:r w:rsidRPr="007D4F80">
              <w:rPr>
                <w:rFonts w:ascii="Times New Roman" w:eastAsia="Times New Roman" w:hAnsi="Times New Roman" w:cs="Times New Roman"/>
                <w:sz w:val="20"/>
                <w:szCs w:val="20"/>
              </w:rPr>
              <w:t xml:space="preserve"> терапия [IFT]</w:t>
            </w:r>
          </w:p>
          <w:p w14:paraId="0B8CF69C" w14:textId="77777777" w:rsidR="008C4228" w:rsidRPr="007D4F80" w:rsidRDefault="008C4228" w:rsidP="008C422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7D4F80">
              <w:rPr>
                <w:rFonts w:ascii="Times New Roman" w:eastAsia="Times New Roman" w:hAnsi="Times New Roman" w:cs="Times New Roman"/>
                <w:sz w:val="20"/>
                <w:szCs w:val="20"/>
              </w:rPr>
              <w:t>транскутанна</w:t>
            </w:r>
            <w:proofErr w:type="spellEnd"/>
            <w:r w:rsidRPr="007D4F80">
              <w:rPr>
                <w:rFonts w:ascii="Times New Roman" w:eastAsia="Times New Roman" w:hAnsi="Times New Roman" w:cs="Times New Roman"/>
                <w:sz w:val="20"/>
                <w:szCs w:val="20"/>
              </w:rPr>
              <w:t xml:space="preserve"> електрическа нервна стимулация [TENS]</w:t>
            </w:r>
          </w:p>
          <w:p w14:paraId="39DD7E36" w14:textId="77777777" w:rsidR="008C4228" w:rsidRPr="00312507" w:rsidRDefault="008C4228" w:rsidP="008C422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D4F80">
              <w:rPr>
                <w:rFonts w:ascii="Times New Roman" w:eastAsia="Times New Roman" w:hAnsi="Times New Roman" w:cs="Arial"/>
                <w:i/>
                <w:sz w:val="20"/>
                <w:szCs w:val="24"/>
              </w:rPr>
              <w:t>Забележка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Терапевтичното приложение на устройство (електрическо, лазер или ултразвук), който засилва или индуцира </w:t>
            </w:r>
            <w:r w:rsidRPr="00312507">
              <w:rPr>
                <w:rFonts w:ascii="Times New Roman" w:eastAsia="Times New Roman" w:hAnsi="Times New Roman" w:cs="Arial"/>
                <w:color w:val="222122"/>
                <w:sz w:val="20"/>
                <w:szCs w:val="24"/>
              </w:rPr>
              <w:t>функционална активност в телесна част с цел подпомагане оздравяването и намаляване на болката</w:t>
            </w:r>
          </w:p>
          <w:p w14:paraId="5E6B3D0B" w14:textId="77777777" w:rsidR="00CC6C71" w:rsidRPr="00CC6C71" w:rsidRDefault="00CC6C71" w:rsidP="00CC6C7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CC6C71">
              <w:rPr>
                <w:rFonts w:ascii="Arial" w:eastAsia="Times New Roman" w:hAnsi="Arial" w:cs="Arial"/>
                <w:b/>
                <w:bCs/>
                <w:sz w:val="20"/>
                <w:szCs w:val="20"/>
              </w:rPr>
              <w:tab/>
              <w:t>1879</w:t>
            </w:r>
            <w:r w:rsidRPr="00CC6C71">
              <w:rPr>
                <w:rFonts w:ascii="Arial" w:eastAsia="Times New Roman" w:hAnsi="Arial" w:cs="Arial"/>
                <w:b/>
                <w:bCs/>
                <w:sz w:val="20"/>
                <w:szCs w:val="20"/>
              </w:rPr>
              <w:tab/>
              <w:t>Тренинг на други умения</w:t>
            </w:r>
          </w:p>
          <w:p w14:paraId="5311AB9B" w14:textId="77777777" w:rsidR="00CC6C71" w:rsidRPr="007D4F80" w:rsidRDefault="00CC6C71" w:rsidP="00CC6C7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оценка на прогреса</w:t>
            </w:r>
          </w:p>
          <w:p w14:paraId="0771D7AF"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96151-00</w:t>
            </w:r>
            <w:r w:rsidRPr="007D4F80">
              <w:rPr>
                <w:rFonts w:ascii="Arial" w:eastAsia="Times New Roman" w:hAnsi="Arial" w:cs="Arial"/>
              </w:rPr>
              <w:tab/>
              <w:t>Тренинг на други умения</w:t>
            </w:r>
          </w:p>
          <w:p w14:paraId="356C0953"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за шофьор</w:t>
            </w:r>
          </w:p>
          <w:p w14:paraId="0CAE8A33"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Тренинг за умения БДУ</w:t>
            </w:r>
          </w:p>
          <w:p w14:paraId="2391B07F" w14:textId="77777777" w:rsidR="00CC6C71" w:rsidRPr="00CC6C71" w:rsidRDefault="00CC6C71" w:rsidP="00CC6C71">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rPr>
            </w:pPr>
            <w:r w:rsidRPr="00CC6C71">
              <w:rPr>
                <w:rFonts w:ascii="Arial" w:eastAsia="Times New Roman" w:hAnsi="Arial" w:cs="Arial"/>
                <w:b/>
                <w:bCs/>
                <w:sz w:val="20"/>
                <w:szCs w:val="20"/>
              </w:rPr>
              <w:tab/>
            </w:r>
            <w:r w:rsidRPr="00CC6C71">
              <w:rPr>
                <w:rFonts w:ascii="Arial" w:eastAsia="Times New Roman" w:hAnsi="Arial" w:cs="Arial"/>
                <w:b/>
                <w:bCs/>
              </w:rPr>
              <w:t>1889</w:t>
            </w:r>
            <w:r w:rsidRPr="00CC6C71">
              <w:rPr>
                <w:rFonts w:ascii="Arial" w:eastAsia="Times New Roman" w:hAnsi="Arial" w:cs="Arial"/>
                <w:b/>
                <w:bCs/>
              </w:rPr>
              <w:tab/>
              <w:t>Други терапевтични интервенции на дихателна система</w:t>
            </w:r>
          </w:p>
          <w:p w14:paraId="3CE96673"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92043-00</w:t>
            </w:r>
            <w:r w:rsidRPr="007D4F80">
              <w:rPr>
                <w:rFonts w:ascii="Arial" w:eastAsia="Times New Roman" w:hAnsi="Arial" w:cs="Arial"/>
              </w:rPr>
              <w:tab/>
              <w:t xml:space="preserve">Респираторен медикамент, прилаган чрез </w:t>
            </w:r>
            <w:proofErr w:type="spellStart"/>
            <w:r w:rsidRPr="007D4F80">
              <w:rPr>
                <w:rFonts w:ascii="Arial" w:eastAsia="Times New Roman" w:hAnsi="Arial" w:cs="Arial"/>
              </w:rPr>
              <w:t>небулайзер</w:t>
            </w:r>
            <w:proofErr w:type="spellEnd"/>
          </w:p>
          <w:p w14:paraId="610C2424" w14:textId="77777777" w:rsidR="00356161" w:rsidRPr="007D4F80"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rPr>
            </w:pPr>
            <w:r w:rsidRPr="007D4F80">
              <w:rPr>
                <w:rFonts w:ascii="Arial" w:eastAsia="Times New Roman" w:hAnsi="Arial" w:cs="Arial"/>
              </w:rPr>
              <w:t>Овлажняваща терапия</w:t>
            </w:r>
          </w:p>
          <w:p w14:paraId="1910513E" w14:textId="74FDF12D" w:rsidR="000408E6" w:rsidRPr="000408E6" w:rsidRDefault="000408E6" w:rsidP="009B076F">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rPr>
                <w:rFonts w:ascii="Arial" w:eastAsia="Times New Roman" w:hAnsi="Arial" w:cs="Arial"/>
                <w:b/>
                <w:bCs/>
              </w:rPr>
            </w:pPr>
            <w:r w:rsidRPr="000408E6">
              <w:rPr>
                <w:rFonts w:ascii="Arial" w:eastAsia="Times New Roman" w:hAnsi="Arial" w:cs="Arial"/>
                <w:b/>
                <w:bCs/>
              </w:rPr>
              <w:t>1888</w:t>
            </w:r>
            <w:r w:rsidR="009B076F">
              <w:rPr>
                <w:rFonts w:ascii="Arial" w:eastAsia="Times New Roman" w:hAnsi="Arial" w:cs="Arial"/>
                <w:b/>
                <w:bCs/>
              </w:rPr>
              <w:t xml:space="preserve">  </w:t>
            </w:r>
            <w:proofErr w:type="spellStart"/>
            <w:r w:rsidRPr="000408E6">
              <w:rPr>
                <w:rFonts w:ascii="Arial" w:eastAsia="Times New Roman" w:hAnsi="Arial" w:cs="Arial"/>
                <w:b/>
                <w:bCs/>
              </w:rPr>
              <w:t>Хипербарна</w:t>
            </w:r>
            <w:proofErr w:type="spellEnd"/>
            <w:r w:rsidRPr="000408E6">
              <w:rPr>
                <w:rFonts w:ascii="Arial" w:eastAsia="Times New Roman" w:hAnsi="Arial" w:cs="Arial"/>
                <w:b/>
                <w:bCs/>
              </w:rPr>
              <w:t xml:space="preserve"> кислородна терапия</w:t>
            </w:r>
          </w:p>
          <w:p w14:paraId="22096CE0" w14:textId="77777777" w:rsidR="000408E6" w:rsidRPr="000408E6" w:rsidRDefault="000408E6" w:rsidP="000408E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0408E6">
              <w:rPr>
                <w:rFonts w:ascii="Times New Roman" w:eastAsia="Times New Roman" w:hAnsi="Times New Roman" w:cs="Arial"/>
                <w:sz w:val="20"/>
                <w:szCs w:val="24"/>
              </w:rPr>
              <w:t>Хипербарна</w:t>
            </w:r>
            <w:proofErr w:type="spellEnd"/>
            <w:r w:rsidRPr="000408E6">
              <w:rPr>
                <w:rFonts w:ascii="Times New Roman" w:eastAsia="Times New Roman" w:hAnsi="Times New Roman" w:cs="Arial"/>
                <w:sz w:val="20"/>
                <w:szCs w:val="24"/>
              </w:rPr>
              <w:t xml:space="preserve"> </w:t>
            </w:r>
            <w:proofErr w:type="spellStart"/>
            <w:r w:rsidRPr="000408E6">
              <w:rPr>
                <w:rFonts w:ascii="Times New Roman" w:eastAsia="Times New Roman" w:hAnsi="Times New Roman" w:cs="Arial"/>
                <w:sz w:val="20"/>
                <w:szCs w:val="24"/>
              </w:rPr>
              <w:t>оксигенация</w:t>
            </w:r>
            <w:proofErr w:type="spellEnd"/>
          </w:p>
          <w:p w14:paraId="5EA28D70" w14:textId="77777777" w:rsidR="000408E6" w:rsidRPr="007D4F80" w:rsidRDefault="000408E6" w:rsidP="000408E6">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7D4F80">
              <w:rPr>
                <w:rFonts w:ascii="Times New Roman" w:eastAsia="Times New Roman" w:hAnsi="Times New Roman" w:cs="Arial"/>
                <w:i/>
                <w:sz w:val="20"/>
                <w:szCs w:val="24"/>
              </w:rPr>
              <w:t>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100% </w:t>
            </w:r>
            <w:proofErr w:type="spellStart"/>
            <w:r w:rsidRPr="007D4F80">
              <w:rPr>
                <w:rFonts w:ascii="Times New Roman" w:eastAsia="Times New Roman" w:hAnsi="Times New Roman" w:cs="Arial"/>
                <w:sz w:val="20"/>
                <w:szCs w:val="24"/>
              </w:rPr>
              <w:t>оксигенация</w:t>
            </w:r>
            <w:proofErr w:type="spellEnd"/>
          </w:p>
          <w:p w14:paraId="1D18E725" w14:textId="77777777" w:rsidR="000408E6" w:rsidRPr="007D4F80" w:rsidRDefault="000408E6" w:rsidP="000408E6">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en-US"/>
              </w:rPr>
            </w:pPr>
            <w:r w:rsidRPr="007D4F80">
              <w:rPr>
                <w:rFonts w:ascii="Times New Roman" w:eastAsia="Times New Roman" w:hAnsi="Times New Roman" w:cs="Times New Roman"/>
                <w:sz w:val="20"/>
                <w:szCs w:val="20"/>
              </w:rPr>
              <w:t>тази при рана</w:t>
            </w:r>
          </w:p>
          <w:p w14:paraId="395D75C6" w14:textId="77777777" w:rsidR="00356161" w:rsidRPr="007D4F80" w:rsidRDefault="00356161" w:rsidP="00ED23E8">
            <w:pPr>
              <w:keepNext/>
              <w:keepLines/>
              <w:tabs>
                <w:tab w:val="left" w:pos="1134"/>
              </w:tabs>
              <w:spacing w:before="120" w:after="0" w:line="240" w:lineRule="auto"/>
              <w:ind w:left="1134" w:hanging="1134"/>
              <w:rPr>
                <w:rFonts w:ascii="Arial" w:eastAsia="Times New Roman" w:hAnsi="Arial" w:cs="Arial"/>
              </w:rPr>
            </w:pPr>
            <w:r w:rsidRPr="007D4F80">
              <w:rPr>
                <w:rFonts w:ascii="Arial" w:eastAsia="Times New Roman" w:hAnsi="Arial" w:cs="Arial"/>
              </w:rPr>
              <w:t>13020-00</w:t>
            </w:r>
            <w:r w:rsidRPr="007D4F80">
              <w:rPr>
                <w:rFonts w:ascii="Arial" w:eastAsia="Times New Roman" w:hAnsi="Arial" w:cs="Arial"/>
              </w:rPr>
              <w:tab/>
            </w:r>
            <w:proofErr w:type="spellStart"/>
            <w:r w:rsidRPr="007D4F80">
              <w:rPr>
                <w:rFonts w:ascii="Arial" w:eastAsia="Times New Roman" w:hAnsi="Arial" w:cs="Arial"/>
              </w:rPr>
              <w:t>Хипербарна</w:t>
            </w:r>
            <w:proofErr w:type="spellEnd"/>
            <w:r w:rsidRPr="007D4F80">
              <w:rPr>
                <w:rFonts w:ascii="Arial" w:eastAsia="Times New Roman" w:hAnsi="Arial" w:cs="Arial"/>
              </w:rPr>
              <w:t xml:space="preserve"> кислородна терапия, &gt; 90 минути и ≤ 3 часа</w:t>
            </w:r>
          </w:p>
          <w:p w14:paraId="640D06E7" w14:textId="77777777" w:rsidR="009B076F" w:rsidRPr="009B076F" w:rsidRDefault="009B076F" w:rsidP="009B076F">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eastAsia="bg-BG"/>
              </w:rPr>
            </w:pPr>
            <w:r w:rsidRPr="009B076F">
              <w:rPr>
                <w:rFonts w:ascii="Arial" w:eastAsia="Times New Roman" w:hAnsi="Arial" w:cs="Arial"/>
                <w:b/>
                <w:bCs/>
                <w:sz w:val="20"/>
                <w:szCs w:val="20"/>
                <w:lang w:val="ru-RU" w:eastAsia="bg-BG"/>
              </w:rPr>
              <w:t xml:space="preserve">1920  Приложение на фармакотерапия </w:t>
            </w:r>
          </w:p>
          <w:p w14:paraId="62CEA5E8" w14:textId="77777777" w:rsidR="009B076F" w:rsidRPr="007D4F80" w:rsidRDefault="009B076F" w:rsidP="009B076F">
            <w:pPr>
              <w:tabs>
                <w:tab w:val="left" w:pos="1134"/>
              </w:tabs>
              <w:spacing w:before="120" w:after="0" w:line="240" w:lineRule="auto"/>
              <w:ind w:left="1134" w:hanging="1134"/>
              <w:rPr>
                <w:rFonts w:ascii="Arial" w:eastAsia="Times New Roman" w:hAnsi="Arial" w:cs="Arial"/>
                <w:sz w:val="20"/>
                <w:szCs w:val="20"/>
              </w:rPr>
            </w:pPr>
            <w:r w:rsidRPr="007D4F80">
              <w:rPr>
                <w:rFonts w:ascii="Arial" w:eastAsia="Times New Roman" w:hAnsi="Arial" w:cs="Arial"/>
                <w:sz w:val="20"/>
                <w:szCs w:val="20"/>
              </w:rPr>
              <w:lastRenderedPageBreak/>
              <w:t>96205-09</w:t>
            </w:r>
            <w:r w:rsidRPr="007D4F80">
              <w:rPr>
                <w:rFonts w:ascii="Arial" w:eastAsia="Times New Roman" w:hAnsi="Arial" w:cs="Arial"/>
                <w:sz w:val="20"/>
                <w:szCs w:val="20"/>
              </w:rPr>
              <w:tab/>
              <w:t>Друго приложение на фармакологичен агент</w:t>
            </w:r>
          </w:p>
          <w:p w14:paraId="2CBF94E4" w14:textId="77777777" w:rsidR="009B076F" w:rsidRPr="007D4F80" w:rsidRDefault="009B076F" w:rsidP="009B076F">
            <w:pPr>
              <w:widowControl w:val="0"/>
              <w:tabs>
                <w:tab w:val="left" w:pos="2268"/>
              </w:tabs>
              <w:autoSpaceDE w:val="0"/>
              <w:autoSpaceDN w:val="0"/>
              <w:adjustRightInd w:val="0"/>
              <w:spacing w:before="40" w:after="0" w:line="240" w:lineRule="auto"/>
              <w:ind w:left="3402" w:hanging="2268"/>
              <w:rPr>
                <w:rFonts w:ascii="Times New Roman" w:eastAsia="Times New Roman" w:hAnsi="Times New Roman" w:cs="Times New Roman"/>
                <w:i/>
                <w:sz w:val="20"/>
                <w:szCs w:val="20"/>
              </w:rPr>
            </w:pPr>
            <w:r w:rsidRPr="007D4F80">
              <w:rPr>
                <w:rFonts w:ascii="Times New Roman" w:eastAsia="Times New Roman" w:hAnsi="Times New Roman" w:cs="Times New Roman"/>
                <w:i/>
                <w:sz w:val="20"/>
                <w:szCs w:val="20"/>
              </w:rPr>
              <w:t>Виж допълнителни знаци</w:t>
            </w:r>
          </w:p>
          <w:p w14:paraId="4CBFBFFA" w14:textId="77777777" w:rsidR="009B076F" w:rsidRPr="007D4F80" w:rsidRDefault="009B076F" w:rsidP="009B076F">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Приложение на фармакологичен агент през отвор</w:t>
            </w:r>
          </w:p>
          <w:p w14:paraId="7334A8CB" w14:textId="77777777" w:rsidR="009B076F" w:rsidRPr="007D4F80" w:rsidRDefault="009B076F" w:rsidP="009B076F">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7D4F80">
              <w:rPr>
                <w:rFonts w:ascii="Times New Roman" w:eastAsia="Times New Roman" w:hAnsi="Times New Roman" w:cs="Arial"/>
                <w:sz w:val="20"/>
                <w:szCs w:val="24"/>
              </w:rPr>
              <w:t>Интрадермално</w:t>
            </w:r>
            <w:proofErr w:type="spellEnd"/>
            <w:r w:rsidRPr="007D4F80">
              <w:rPr>
                <w:rFonts w:ascii="Times New Roman" w:eastAsia="Times New Roman" w:hAnsi="Times New Roman" w:cs="Arial"/>
                <w:sz w:val="20"/>
                <w:szCs w:val="24"/>
              </w:rPr>
              <w:t xml:space="preserve"> инжектиране на фармакологичен агент</w:t>
            </w:r>
          </w:p>
          <w:p w14:paraId="463C5ED2" w14:textId="77777777" w:rsidR="009B076F" w:rsidRPr="007D4F80" w:rsidRDefault="009B076F" w:rsidP="009B076F">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7D4F80">
              <w:rPr>
                <w:rFonts w:ascii="Times New Roman" w:eastAsia="Times New Roman" w:hAnsi="Times New Roman" w:cs="Arial"/>
                <w:sz w:val="20"/>
                <w:szCs w:val="24"/>
              </w:rPr>
              <w:t>Йонофореза</w:t>
            </w:r>
          </w:p>
          <w:p w14:paraId="150E677F" w14:textId="77777777" w:rsidR="009B076F" w:rsidRPr="007D4F80" w:rsidRDefault="009B076F" w:rsidP="009B076F">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7D4F80">
              <w:rPr>
                <w:rFonts w:ascii="Times New Roman" w:eastAsia="Times New Roman" w:hAnsi="Times New Roman" w:cs="Arial"/>
                <w:sz w:val="20"/>
                <w:szCs w:val="24"/>
              </w:rPr>
              <w:t>Топично</w:t>
            </w:r>
            <w:proofErr w:type="spellEnd"/>
            <w:r w:rsidRPr="007D4F80">
              <w:rPr>
                <w:rFonts w:ascii="Times New Roman" w:eastAsia="Times New Roman" w:hAnsi="Times New Roman" w:cs="Arial"/>
                <w:sz w:val="20"/>
                <w:szCs w:val="24"/>
              </w:rPr>
              <w:t xml:space="preserve"> </w:t>
            </w:r>
            <w:r w:rsidRPr="007D4F80">
              <w:rPr>
                <w:rFonts w:ascii="Times New Roman" w:eastAsia="Times New Roman" w:hAnsi="Times New Roman" w:cs="Arial"/>
                <w:sz w:val="20"/>
                <w:szCs w:val="24"/>
              </w:rPr>
              <w:tab/>
            </w:r>
            <w:r w:rsidRPr="007D4F80">
              <w:rPr>
                <w:rFonts w:ascii="Times New Roman" w:eastAsia="Times New Roman" w:hAnsi="Times New Roman" w:cs="Arial"/>
                <w:sz w:val="20"/>
                <w:szCs w:val="24"/>
              </w:rPr>
              <w:tab/>
              <w:t xml:space="preserve">} </w:t>
            </w:r>
          </w:p>
          <w:p w14:paraId="64A5385E" w14:textId="77777777" w:rsidR="009B076F" w:rsidRPr="007D4F80" w:rsidRDefault="009B076F" w:rsidP="009B076F">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7D4F80">
              <w:rPr>
                <w:rFonts w:ascii="Times New Roman" w:eastAsia="Times New Roman" w:hAnsi="Times New Roman" w:cs="Arial"/>
                <w:sz w:val="20"/>
                <w:szCs w:val="24"/>
              </w:rPr>
              <w:t>Трансдермално</w:t>
            </w:r>
            <w:proofErr w:type="spellEnd"/>
            <w:r w:rsidRPr="007D4F80">
              <w:rPr>
                <w:rFonts w:ascii="Times New Roman" w:eastAsia="Times New Roman" w:hAnsi="Times New Roman" w:cs="Arial"/>
                <w:sz w:val="20"/>
                <w:szCs w:val="24"/>
              </w:rPr>
              <w:tab/>
              <w:t>}</w:t>
            </w:r>
            <w:r w:rsidRPr="007D4F80">
              <w:rPr>
                <w:rFonts w:ascii="Times New Roman" w:eastAsia="Times New Roman" w:hAnsi="Times New Roman" w:cs="Arial"/>
                <w:sz w:val="20"/>
                <w:szCs w:val="24"/>
              </w:rPr>
              <w:tab/>
              <w:t>приложение на фармакологичен агент</w:t>
            </w:r>
          </w:p>
          <w:p w14:paraId="3170680F" w14:textId="77777777" w:rsidR="009B076F" w:rsidRPr="009B076F" w:rsidRDefault="009B076F" w:rsidP="009B076F">
            <w:pPr>
              <w:keepNext/>
              <w:keepLines/>
              <w:tabs>
                <w:tab w:val="center" w:pos="426"/>
                <w:tab w:val="left" w:pos="567"/>
              </w:tabs>
              <w:spacing w:after="0" w:line="240" w:lineRule="auto"/>
              <w:ind w:left="510" w:hanging="510"/>
              <w:rPr>
                <w:rFonts w:ascii="Times New Roman" w:eastAsia="Times New Roman" w:hAnsi="Times New Roman" w:cs="Arial"/>
                <w:color w:val="222122"/>
                <w:sz w:val="20"/>
                <w:szCs w:val="24"/>
              </w:rPr>
            </w:pPr>
            <w:r w:rsidRPr="007D4F80">
              <w:rPr>
                <w:rFonts w:ascii="Times New Roman" w:eastAsia="Times New Roman" w:hAnsi="Times New Roman" w:cs="Arial"/>
                <w:i/>
                <w:sz w:val="20"/>
                <w:szCs w:val="24"/>
              </w:rPr>
              <w:t>Не включва</w:t>
            </w:r>
            <w:r w:rsidRPr="007D4F80">
              <w:rPr>
                <w:rFonts w:ascii="Times New Roman" w:eastAsia="Times New Roman" w:hAnsi="Times New Roman" w:cs="Arial"/>
                <w:sz w:val="20"/>
                <w:szCs w:val="24"/>
              </w:rPr>
              <w:t>:</w:t>
            </w:r>
            <w:r w:rsidRPr="007D4F80">
              <w:rPr>
                <w:rFonts w:ascii="Times New Roman" w:eastAsia="Times New Roman" w:hAnsi="Times New Roman" w:cs="Arial"/>
                <w:sz w:val="20"/>
                <w:szCs w:val="24"/>
              </w:rPr>
              <w:tab/>
              <w:t xml:space="preserve">приложение </w:t>
            </w:r>
            <w:r w:rsidRPr="009B076F">
              <w:rPr>
                <w:rFonts w:ascii="Times New Roman" w:eastAsia="Times New Roman" w:hAnsi="Times New Roman" w:cs="Arial"/>
                <w:color w:val="222122"/>
                <w:sz w:val="20"/>
                <w:szCs w:val="24"/>
              </w:rPr>
              <w:t>на фармакологичен агент през</w:t>
            </w:r>
          </w:p>
          <w:p w14:paraId="03B51132" w14:textId="79403707" w:rsidR="00356161" w:rsidRPr="008C4228" w:rsidRDefault="00356161" w:rsidP="00ED23E8">
            <w:pPr>
              <w:keepNext/>
              <w:keepLines/>
              <w:tabs>
                <w:tab w:val="left" w:pos="1134"/>
              </w:tabs>
              <w:spacing w:before="120" w:after="0" w:line="240" w:lineRule="auto"/>
              <w:ind w:left="1134" w:hanging="1134"/>
              <w:rPr>
                <w:rFonts w:ascii="Arial" w:eastAsia="Times New Roman" w:hAnsi="Arial" w:cs="Arial"/>
                <w:strike/>
              </w:rPr>
            </w:pPr>
          </w:p>
        </w:tc>
      </w:tr>
    </w:tbl>
    <w:p w14:paraId="360E3009" w14:textId="77777777" w:rsidR="00356161" w:rsidRPr="00356161" w:rsidRDefault="00356161" w:rsidP="00ED23E8">
      <w:pPr>
        <w:keepNext/>
        <w:keepLines/>
        <w:spacing w:before="40" w:after="0" w:line="280" w:lineRule="atLeast"/>
        <w:ind w:firstLine="540"/>
        <w:jc w:val="both"/>
        <w:rPr>
          <w:rFonts w:ascii="Arial" w:eastAsia="Times New Roman" w:hAnsi="Arial" w:cs="Times New Roman"/>
          <w:b/>
          <w:szCs w:val="24"/>
        </w:rPr>
      </w:pPr>
    </w:p>
    <w:p w14:paraId="7DC8BD2B" w14:textId="190E1FD9" w:rsidR="00621749" w:rsidRPr="00621749" w:rsidRDefault="00117456" w:rsidP="00621749">
      <w:pPr>
        <w:keepNext/>
        <w:keepLines/>
        <w:spacing w:before="40" w:after="0" w:line="280" w:lineRule="atLeast"/>
        <w:ind w:firstLine="540"/>
        <w:jc w:val="both"/>
        <w:rPr>
          <w:rFonts w:ascii="Arial" w:eastAsia="Times New Roman" w:hAnsi="Arial" w:cs="Times New Roman"/>
          <w:b/>
        </w:rPr>
      </w:pPr>
      <w:r w:rsidRPr="005369E3">
        <w:rPr>
          <w:rFonts w:ascii="Arial" w:eastAsia="Times New Roman" w:hAnsi="Arial" w:cs="Arial"/>
          <w:b/>
        </w:rPr>
        <w:t>Изискване:</w:t>
      </w:r>
      <w:r w:rsidRPr="005369E3">
        <w:rPr>
          <w:rFonts w:ascii="Arial" w:eastAsia="Times New Roman" w:hAnsi="Arial" w:cs="Arial"/>
        </w:rPr>
        <w:t xml:space="preserve"> Клиничната пътека се счита за завършена, ако са приложени и отчетени две основни диагностични</w:t>
      </w:r>
      <w:r w:rsidRPr="005369E3">
        <w:rPr>
          <w:rFonts w:ascii="Arial" w:eastAsia="Times New Roman" w:hAnsi="Arial" w:cs="Arial"/>
          <w:lang w:val="ru-RU"/>
        </w:rPr>
        <w:t xml:space="preserve"> (</w:t>
      </w:r>
      <w:r w:rsidRPr="005369E3">
        <w:rPr>
          <w:rFonts w:ascii="Arial" w:eastAsia="Times New Roman" w:hAnsi="Arial" w:cs="Arial"/>
        </w:rPr>
        <w:t>двукратно – при приемане и</w:t>
      </w:r>
      <w:r w:rsidRPr="00B73228">
        <w:rPr>
          <w:rFonts w:ascii="Arial" w:eastAsia="Times New Roman" w:hAnsi="Arial" w:cs="Arial"/>
        </w:rPr>
        <w:t xml:space="preserve"> преди изписване от лечебното заведение</w:t>
      </w:r>
      <w:r w:rsidRPr="00B73228">
        <w:rPr>
          <w:rFonts w:ascii="Arial" w:eastAsia="Times New Roman" w:hAnsi="Arial" w:cs="Arial"/>
          <w:lang w:val="ru-RU"/>
        </w:rPr>
        <w:t>)</w:t>
      </w:r>
      <w:r w:rsidRPr="00B73228">
        <w:rPr>
          <w:rFonts w:ascii="Arial" w:eastAsia="Times New Roman" w:hAnsi="Arial" w:cs="Arial"/>
        </w:rPr>
        <w:t xml:space="preserve"> и </w:t>
      </w:r>
      <w:r w:rsidRPr="007D4F80">
        <w:rPr>
          <w:rFonts w:ascii="Arial" w:eastAsia="Times New Roman" w:hAnsi="Arial" w:cs="Arial"/>
        </w:rPr>
        <w:t>четири основни различни терапевтични процедури</w:t>
      </w:r>
      <w:r w:rsidRPr="007D4F80">
        <w:rPr>
          <w:rFonts w:ascii="Arial" w:eastAsia="Times New Roman" w:hAnsi="Arial" w:cs="Arial"/>
          <w:lang w:val="ru-RU"/>
        </w:rPr>
        <w:t xml:space="preserve"> </w:t>
      </w:r>
      <w:r w:rsidRPr="007D4F80">
        <w:rPr>
          <w:rFonts w:ascii="Arial" w:eastAsia="Times New Roman" w:hAnsi="Arial" w:cs="Arial"/>
        </w:rPr>
        <w:t>дневно</w:t>
      </w:r>
      <w:r w:rsidR="00621749">
        <w:rPr>
          <w:rFonts w:ascii="Arial" w:eastAsia="Times New Roman" w:hAnsi="Arial" w:cs="Arial"/>
          <w:lang w:val="en-US"/>
        </w:rPr>
        <w:t xml:space="preserve">, </w:t>
      </w:r>
      <w:r w:rsidR="00621749" w:rsidRPr="00621749">
        <w:rPr>
          <w:rFonts w:ascii="Arial" w:eastAsia="Times New Roman" w:hAnsi="Arial" w:cs="Times New Roman"/>
        </w:rPr>
        <w:t xml:space="preserve">посочени в таблица </w:t>
      </w:r>
      <w:r w:rsidR="00621749" w:rsidRPr="00621749">
        <w:rPr>
          <w:rFonts w:ascii="Arial" w:eastAsia="Times New Roman" w:hAnsi="Arial" w:cs="Times New Roman"/>
          <w:b/>
        </w:rPr>
        <w:t>Кодове на основни процедури.</w:t>
      </w:r>
    </w:p>
    <w:p w14:paraId="45289D4D" w14:textId="77777777" w:rsidR="00117456" w:rsidRPr="007D4F80" w:rsidRDefault="00117456" w:rsidP="00ED23E8">
      <w:pPr>
        <w:keepNext/>
        <w:keepLines/>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bookmarkStart w:id="0" w:name="_GoBack"/>
      <w:bookmarkEnd w:id="0"/>
      <w:r w:rsidRPr="007D4F80">
        <w:rPr>
          <w:rFonts w:ascii="Arial" w:eastAsia="Times New Roman" w:hAnsi="Arial" w:cs="Arial"/>
          <w:b/>
          <w:bCs/>
          <w:snapToGrid w:val="0"/>
        </w:rPr>
        <w:t>Пациенти с диагнози G83.0 и G83.1, лекувани по тази клинична пътека, не могат да се лекуват със същите диагнози и по клинична пътека № 2</w:t>
      </w:r>
      <w:r w:rsidRPr="007D4F80">
        <w:rPr>
          <w:rFonts w:ascii="Arial" w:eastAsia="Times New Roman" w:hAnsi="Arial" w:cs="Arial"/>
          <w:b/>
          <w:bCs/>
          <w:snapToGrid w:val="0"/>
          <w:lang w:val="en-US"/>
        </w:rPr>
        <w:t>63</w:t>
      </w:r>
      <w:r w:rsidRPr="007D4F80">
        <w:rPr>
          <w:rFonts w:ascii="Arial" w:eastAsia="Times New Roman" w:hAnsi="Arial" w:cs="Arial"/>
          <w:b/>
          <w:bCs/>
          <w:snapToGrid w:val="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(КАТ/ЯМР). Тези образни изследвания имат давност до 24 месеца преди хоспитализацията.</w:t>
      </w:r>
    </w:p>
    <w:p w14:paraId="42276DF0" w14:textId="77777777" w:rsidR="00583421" w:rsidRPr="007D4F80" w:rsidRDefault="00583421" w:rsidP="00ED23E8">
      <w:pPr>
        <w:keepNext/>
        <w:keepLines/>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p>
    <w:p w14:paraId="70A4C6B7" w14:textId="2D9FFE97" w:rsidR="009A631F" w:rsidRPr="007D4F80" w:rsidRDefault="009A631F" w:rsidP="009A631F">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7D4F80">
        <w:rPr>
          <w:rFonts w:ascii="Arial" w:eastAsia="Calibri" w:hAnsi="Arial" w:cs="Times New Roman"/>
          <w:noProof/>
          <w:szCs w:val="20"/>
        </w:rPr>
        <w:t xml:space="preserve">Основна процедура </w:t>
      </w:r>
      <w:r w:rsidRPr="007D4F80">
        <w:rPr>
          <w:rFonts w:ascii="Arial" w:eastAsia="Calibri" w:hAnsi="Arial" w:cs="Times New Roman"/>
          <w:szCs w:val="20"/>
        </w:rPr>
        <w:t>92191-00 или</w:t>
      </w:r>
      <w:r w:rsidRPr="007D4F80">
        <w:rPr>
          <w:rFonts w:ascii="Arial" w:eastAsia="Calibri" w:hAnsi="Arial" w:cs="Times New Roman"/>
          <w:noProof/>
          <w:szCs w:val="20"/>
        </w:rPr>
        <w:t xml:space="preserve"> </w:t>
      </w:r>
      <w:r w:rsidRPr="007D4F80">
        <w:rPr>
          <w:rFonts w:ascii="Arial" w:eastAsia="Calibri" w:hAnsi="Arial" w:cs="Times New Roman"/>
          <w:szCs w:val="20"/>
        </w:rPr>
        <w:t xml:space="preserve">92191-01 </w:t>
      </w:r>
      <w:r w:rsidRPr="007D4F80">
        <w:rPr>
          <w:rFonts w:ascii="Arial" w:eastAsia="Calibri" w:hAnsi="Arial" w:cs="Times New Roman"/>
          <w:noProof/>
          <w:szCs w:val="20"/>
        </w:rPr>
        <w:t xml:space="preserve">се осъществява при необходимост и се прилага при диагностициране на </w:t>
      </w:r>
      <w:r w:rsidRPr="007D4F80">
        <w:rPr>
          <w:rFonts w:ascii="Arial" w:eastAsia="Calibri" w:hAnsi="Arial" w:cs="Times New Roman"/>
          <w:noProof/>
          <w:szCs w:val="20"/>
          <w:lang w:val="en-US"/>
        </w:rPr>
        <w:t>COVID-19</w:t>
      </w:r>
      <w:r w:rsidRPr="007D4F80">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176EC08D" w14:textId="77777777" w:rsidR="00586AD2" w:rsidRPr="007D4F80" w:rsidRDefault="00586AD2" w:rsidP="00ED23E8">
      <w:pPr>
        <w:keepNext/>
        <w:keepLines/>
        <w:spacing w:before="40" w:after="0" w:line="280" w:lineRule="atLeast"/>
        <w:ind w:firstLine="540"/>
        <w:jc w:val="both"/>
        <w:rPr>
          <w:rFonts w:ascii="Arial" w:eastAsia="Times New Roman" w:hAnsi="Arial" w:cs="Arial"/>
          <w:b/>
          <w:bCs/>
          <w:snapToGrid w:val="0"/>
          <w:lang w:val="en-US"/>
        </w:rPr>
      </w:pPr>
    </w:p>
    <w:p w14:paraId="0EDD8EB5" w14:textId="77777777" w:rsidR="00117456" w:rsidRPr="007D4F80" w:rsidRDefault="00117456" w:rsidP="00ED23E8">
      <w:pPr>
        <w:keepNext/>
        <w:keepLines/>
        <w:spacing w:before="40" w:after="0" w:line="280" w:lineRule="atLeast"/>
        <w:ind w:firstLine="540"/>
        <w:jc w:val="both"/>
        <w:rPr>
          <w:rFonts w:ascii="Arial" w:eastAsia="Times New Roman" w:hAnsi="Arial" w:cs="Arial"/>
          <w:b/>
          <w:bCs/>
          <w:snapToGrid w:val="0"/>
        </w:rPr>
      </w:pPr>
      <w:r w:rsidRPr="007D4F80">
        <w:rPr>
          <w:rFonts w:ascii="Arial" w:eastAsia="Times New Roman" w:hAnsi="Arial" w:cs="Arial"/>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14:paraId="64B8730B" w14:textId="37E93249" w:rsidR="00117456" w:rsidRPr="007D4F80" w:rsidRDefault="00117456" w:rsidP="00ED23E8">
      <w:pPr>
        <w:keepNext/>
        <w:keepLines/>
        <w:spacing w:before="40" w:after="0" w:line="280" w:lineRule="atLeast"/>
        <w:ind w:firstLine="540"/>
        <w:jc w:val="both"/>
        <w:rPr>
          <w:rFonts w:ascii="Arial" w:eastAsia="Times New Roman" w:hAnsi="Arial" w:cs="Arial"/>
        </w:rPr>
      </w:pPr>
      <w:r w:rsidRPr="007D4F80">
        <w:rPr>
          <w:rFonts w:ascii="Arial" w:eastAsia="Times New Roman" w:hAnsi="Arial" w:cs="Arial"/>
          <w:b/>
        </w:rPr>
        <w:t xml:space="preserve">Всички медико-диагностични изследвания се обективизират само с оригинални документи, които задължително се прикрепват към ИЗ. </w:t>
      </w:r>
    </w:p>
    <w:p w14:paraId="13225D2B" w14:textId="77777777" w:rsidR="00117456" w:rsidRPr="00B73228" w:rsidRDefault="00117456" w:rsidP="00ED23E8">
      <w:pPr>
        <w:keepNext/>
        <w:keepLines/>
        <w:spacing w:before="40" w:after="0" w:line="280" w:lineRule="atLeast"/>
        <w:ind w:firstLine="540"/>
        <w:jc w:val="both"/>
        <w:rPr>
          <w:rFonts w:ascii="Arial" w:eastAsia="Times New Roman" w:hAnsi="Arial" w:cs="Arial"/>
        </w:rPr>
      </w:pPr>
      <w:r w:rsidRPr="007D4F80">
        <w:rPr>
          <w:rFonts w:ascii="Arial" w:eastAsia="Times New Roman" w:hAnsi="Arial" w:cs="Arial"/>
        </w:rPr>
        <w:t xml:space="preserve">Резултатите от рентгенологичните </w:t>
      </w:r>
      <w:r w:rsidRPr="00B73228">
        <w:rPr>
          <w:rFonts w:ascii="Arial" w:eastAsia="Times New Roman" w:hAnsi="Arial" w:cs="Arial"/>
        </w:rPr>
        <w:t xml:space="preserve">изследвания се интерпретират от специалист по образна диагностика, съгласно медицински стандарт „Образна диагностика”. </w:t>
      </w:r>
    </w:p>
    <w:p w14:paraId="285CEAE0"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Документът с резултатите от проведени образни изследвания съдържа задължително:</w:t>
      </w:r>
    </w:p>
    <w:p w14:paraId="0FAB6C51"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трите имена и възрастта на пациента;</w:t>
      </w:r>
    </w:p>
    <w:p w14:paraId="3E672A34"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датата на изследването;</w:t>
      </w:r>
    </w:p>
    <w:p w14:paraId="16CAF15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вида на изследването;</w:t>
      </w:r>
    </w:p>
    <w:p w14:paraId="029A933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xml:space="preserve">- получените резултати от изследването и неговото тълкуване; </w:t>
      </w:r>
    </w:p>
    <w:p w14:paraId="7F0F812B"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подпис на лекаря, извършил изследването.</w:t>
      </w:r>
    </w:p>
    <w:p w14:paraId="10DB520D"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Фишът се прикрепва към ИЗ.</w:t>
      </w:r>
    </w:p>
    <w:p w14:paraId="48E777D7"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72ED5901" w14:textId="77777777" w:rsidR="00117456" w:rsidRPr="00B73228" w:rsidRDefault="00117456" w:rsidP="00ED23E8">
      <w:pPr>
        <w:keepNext/>
        <w:keepLines/>
        <w:spacing w:after="0" w:line="240" w:lineRule="auto"/>
        <w:ind w:firstLine="567"/>
        <w:jc w:val="both"/>
        <w:rPr>
          <w:rFonts w:ascii="Arial" w:eastAsia="Times New Roman" w:hAnsi="Arial" w:cs="Arial"/>
          <w:strike/>
        </w:rPr>
      </w:pPr>
      <w:r w:rsidRPr="00B73228">
        <w:rPr>
          <w:rFonts w:ascii="Arial" w:eastAsia="Times New Roman" w:hAnsi="Arial" w:cs="Arial"/>
          <w:b/>
        </w:rPr>
        <w:t xml:space="preserve">Проведените диагностични процедури задължително се отразяват в ИЗ, а терапевтичните - </w:t>
      </w:r>
      <w:r w:rsidRPr="00B73228">
        <w:rPr>
          <w:rFonts w:ascii="Arial" w:eastAsia="Times New Roman" w:hAnsi="Arial" w:cs="Arial"/>
          <w:b/>
          <w:lang w:val="ru-RU"/>
        </w:rPr>
        <w:t>във физиопроцедурна карта (бл. МЗ № 509-89).</w:t>
      </w:r>
    </w:p>
    <w:p w14:paraId="167C7CC4" w14:textId="083AD93D" w:rsidR="00117456" w:rsidRDefault="00117456" w:rsidP="00ED23E8">
      <w:pPr>
        <w:keepNext/>
        <w:keepLines/>
        <w:spacing w:after="0" w:line="280" w:lineRule="atLeast"/>
        <w:jc w:val="both"/>
        <w:rPr>
          <w:rFonts w:ascii="Arial" w:eastAsia="Times New Roman" w:hAnsi="Arial" w:cs="Arial"/>
          <w:b/>
        </w:rPr>
      </w:pPr>
    </w:p>
    <w:p w14:paraId="40CB395B" w14:textId="77777777" w:rsidR="00117456" w:rsidRPr="00B73228" w:rsidRDefault="00117456" w:rsidP="00ED23E8">
      <w:pPr>
        <w:keepNext/>
        <w:keepLines/>
        <w:spacing w:after="0" w:line="280" w:lineRule="atLeast"/>
        <w:jc w:val="both"/>
        <w:rPr>
          <w:rFonts w:ascii="Arial" w:eastAsia="Times New Roman" w:hAnsi="Arial" w:cs="Arial"/>
          <w:b/>
          <w:u w:val="single"/>
          <w:lang w:val="en-US"/>
        </w:rPr>
      </w:pPr>
      <w:r w:rsidRPr="00B73228">
        <w:rPr>
          <w:rFonts w:ascii="Arial" w:eastAsia="Times New Roman" w:hAnsi="Arial" w:cs="Arial"/>
          <w:b/>
        </w:rPr>
        <w:t>І.</w:t>
      </w:r>
      <w:r w:rsidRPr="00B73228">
        <w:rPr>
          <w:rFonts w:ascii="Arial" w:eastAsia="Times New Roman" w:hAnsi="Arial" w:cs="Arial"/>
          <w:b/>
          <w:lang w:val="ru-RU"/>
        </w:rPr>
        <w:t xml:space="preserve"> </w:t>
      </w:r>
      <w:r w:rsidRPr="00B73228">
        <w:rPr>
          <w:rFonts w:ascii="Arial" w:eastAsia="Times New Roman" w:hAnsi="Arial" w:cs="Arial"/>
          <w:b/>
          <w:u w:val="single"/>
        </w:rPr>
        <w:t xml:space="preserve">УСЛОВИЯ ЗА СКЛЮЧВАНЕ НА ДОГОВОР И ЗА ИЗПЪЛНЕНИЕ НА КЛИНИЧНАТА ПЪТЕКА </w:t>
      </w:r>
    </w:p>
    <w:p w14:paraId="4F641CD8" w14:textId="77777777" w:rsidR="00117456" w:rsidRPr="00B73228" w:rsidRDefault="00117456" w:rsidP="00ED23E8">
      <w:pPr>
        <w:keepNext/>
        <w:keepLines/>
        <w:spacing w:after="0" w:line="240" w:lineRule="auto"/>
        <w:jc w:val="both"/>
        <w:rPr>
          <w:rFonts w:ascii="Arial" w:eastAsia="Times New Roman" w:hAnsi="Arial" w:cs="Arial"/>
          <w:lang w:val="en-US" w:eastAsia="bg-BG"/>
        </w:rPr>
      </w:pPr>
      <w:r w:rsidRPr="00B73228">
        <w:rPr>
          <w:rFonts w:ascii="Arial" w:eastAsia="Times New Roman" w:hAnsi="Arial" w:cs="Arial"/>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B73228">
        <w:rPr>
          <w:rFonts w:ascii="Arial" w:eastAsia="Times New Roman" w:hAnsi="Arial" w:cs="Arial"/>
          <w:b/>
          <w:lang w:val="ru-RU" w:eastAsia="bg-BG"/>
        </w:rPr>
        <w:t>второ ниво</w:t>
      </w:r>
      <w:r w:rsidRPr="00B73228">
        <w:rPr>
          <w:rFonts w:ascii="Arial" w:eastAsia="Times New Roman" w:hAnsi="Arial" w:cs="Arial"/>
          <w:lang w:val="ru-RU" w:eastAsia="bg-BG"/>
        </w:rPr>
        <w:t xml:space="preserve"> на компетентност, съгласно медицински стандарт "Физикална и рехабилитационна медицина"</w:t>
      </w:r>
      <w:r w:rsidRPr="00B73228">
        <w:rPr>
          <w:rFonts w:ascii="Arial" w:eastAsia="Times New Roman" w:hAnsi="Arial" w:cs="Arial"/>
          <w:lang w:eastAsia="bg-BG"/>
        </w:rPr>
        <w:t>.</w:t>
      </w:r>
    </w:p>
    <w:p w14:paraId="4EB35A91" w14:textId="77777777" w:rsidR="00117456" w:rsidRPr="00B73228" w:rsidRDefault="00117456" w:rsidP="00ED23E8">
      <w:pPr>
        <w:keepNext/>
        <w:keepLines/>
        <w:spacing w:before="40" w:after="0" w:line="280" w:lineRule="atLeast"/>
        <w:jc w:val="both"/>
        <w:rPr>
          <w:rFonts w:ascii="Arial" w:eastAsia="Times New Roman" w:hAnsi="Arial" w:cs="Arial"/>
          <w:b/>
          <w:noProof/>
        </w:rPr>
      </w:pPr>
      <w:r w:rsidRPr="00B73228">
        <w:rPr>
          <w:rFonts w:ascii="Arial" w:eastAsia="Times New Roman" w:hAnsi="Arial" w:cs="Arial"/>
          <w:b/>
          <w:noProof/>
          <w:lang w:val="ru-RU"/>
        </w:rPr>
        <w:lastRenderedPageBreak/>
        <w:t>1</w:t>
      </w:r>
      <w:r w:rsidRPr="00B73228">
        <w:rPr>
          <w:rFonts w:ascii="Arial" w:eastAsia="Times New Roman" w:hAnsi="Arial" w:cs="Arial"/>
          <w:b/>
          <w:noProof/>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51A64D2F" w14:textId="77777777" w:rsidR="00117456" w:rsidRPr="00B73228" w:rsidRDefault="00117456" w:rsidP="00ED23E8">
      <w:pPr>
        <w:keepNext/>
        <w:keepLines/>
        <w:spacing w:before="40" w:after="0" w:line="280" w:lineRule="atLeast"/>
        <w:jc w:val="both"/>
        <w:rPr>
          <w:rFonts w:ascii="Arial" w:eastAsia="Times New Roman" w:hAnsi="Arial" w:cs="Arial"/>
          <w:noProof/>
          <w:lang w:val="ru-RU"/>
        </w:rPr>
      </w:pPr>
      <w:r w:rsidRPr="00B73228">
        <w:rPr>
          <w:rFonts w:ascii="Arial" w:eastAsia="Times New Roman"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B73228">
        <w:rPr>
          <w:rFonts w:ascii="Arial" w:eastAsia="Times New Roman" w:hAnsi="Arial" w:cs="Arial"/>
        </w:rPr>
        <w:t>извънболнична или болнична помощ</w:t>
      </w:r>
      <w:r w:rsidRPr="00B73228">
        <w:rPr>
          <w:rFonts w:ascii="Arial" w:eastAsia="Times New Roman" w:hAnsi="Arial" w:cs="Arial"/>
          <w:noProof/>
        </w:rPr>
        <w:t>, разположено на територията му</w:t>
      </w:r>
      <w:r w:rsidRPr="00B73228">
        <w:rPr>
          <w:rFonts w:ascii="Arial" w:eastAsia="Times New Roman" w:hAnsi="Arial" w:cs="Arial"/>
          <w:noProof/>
          <w:lang w:val="ru-RU"/>
        </w:rPr>
        <w:t xml:space="preserve"> и имащо договор с НЗОК.</w:t>
      </w:r>
    </w:p>
    <w:p w14:paraId="73EBDC1D" w14:textId="77777777" w:rsidR="00117456" w:rsidRPr="00B73228" w:rsidRDefault="00117456" w:rsidP="00ED23E8">
      <w:pPr>
        <w:keepNext/>
        <w:keepLines/>
        <w:spacing w:after="0" w:line="280" w:lineRule="atLeast"/>
        <w:jc w:val="both"/>
        <w:rPr>
          <w:rFonts w:ascii="Arial" w:eastAsia="Times New Roman" w:hAnsi="Arial" w:cs="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8"/>
      </w:tblGrid>
      <w:tr w:rsidR="00117456" w:rsidRPr="00B73228" w14:paraId="49D79E60" w14:textId="77777777" w:rsidTr="00ED45A2">
        <w:trPr>
          <w:jc w:val="center"/>
        </w:trPr>
        <w:tc>
          <w:tcPr>
            <w:tcW w:w="9068" w:type="dxa"/>
          </w:tcPr>
          <w:p w14:paraId="3A682EC9" w14:textId="77777777" w:rsidR="00117456" w:rsidRPr="00B73228" w:rsidRDefault="00117456" w:rsidP="00ED23E8">
            <w:pPr>
              <w:keepNext/>
              <w:keepLines/>
              <w:spacing w:after="0" w:line="240" w:lineRule="auto"/>
              <w:ind w:left="57"/>
              <w:jc w:val="center"/>
              <w:outlineLvl w:val="1"/>
              <w:rPr>
                <w:rFonts w:ascii="Arial" w:eastAsia="Times New Roman" w:hAnsi="Arial" w:cs="Arial"/>
                <w:b/>
              </w:rPr>
            </w:pPr>
            <w:r w:rsidRPr="00B73228">
              <w:rPr>
                <w:rFonts w:ascii="Arial" w:eastAsia="Times New Roman" w:hAnsi="Arial" w:cs="Arial"/>
                <w:b/>
                <w:noProof/>
                <w:lang w:val="ru-RU"/>
              </w:rPr>
              <w:t>Задължително звено/</w:t>
            </w:r>
            <w:r w:rsidRPr="00B73228">
              <w:rPr>
                <w:rFonts w:ascii="Arial" w:eastAsia="Times New Roman" w:hAnsi="Arial" w:cs="Arial"/>
                <w:b/>
                <w:noProof/>
              </w:rPr>
              <w:t>медицинска апаратура</w:t>
            </w:r>
          </w:p>
        </w:tc>
      </w:tr>
      <w:tr w:rsidR="00117456" w:rsidRPr="00B73228" w14:paraId="09E643AA" w14:textId="77777777" w:rsidTr="00ED45A2">
        <w:trPr>
          <w:jc w:val="center"/>
        </w:trPr>
        <w:tc>
          <w:tcPr>
            <w:tcW w:w="9068" w:type="dxa"/>
          </w:tcPr>
          <w:p w14:paraId="6FE39C0B" w14:textId="77777777" w:rsidR="00117456" w:rsidRPr="00B73228" w:rsidRDefault="00117456" w:rsidP="00ED23E8">
            <w:pPr>
              <w:keepNext/>
              <w:keepLines/>
              <w:spacing w:after="0" w:line="240" w:lineRule="auto"/>
              <w:ind w:left="57"/>
              <w:outlineLvl w:val="1"/>
              <w:rPr>
                <w:rFonts w:ascii="Arial" w:eastAsia="Times New Roman" w:hAnsi="Arial" w:cs="Arial"/>
                <w:lang w:val="en-US" w:eastAsia="bg-BG"/>
              </w:rPr>
            </w:pPr>
            <w:r w:rsidRPr="00B73228">
              <w:rPr>
                <w:rFonts w:ascii="Arial" w:eastAsia="Times New Roman" w:hAnsi="Arial" w:cs="Arial"/>
                <w:lang w:val="ru-RU" w:eastAsia="bg-BG"/>
              </w:rPr>
              <w:t>1. Клиника/отделение по физикална и рехабилитационна медицина</w:t>
            </w:r>
            <w:r w:rsidRPr="00B73228">
              <w:rPr>
                <w:rFonts w:ascii="Arial" w:eastAsia="Times New Roman" w:hAnsi="Arial" w:cs="Arial"/>
                <w:lang w:val="en-US" w:eastAsia="bg-BG"/>
              </w:rPr>
              <w:t xml:space="preserve"> </w:t>
            </w:r>
          </w:p>
        </w:tc>
      </w:tr>
    </w:tbl>
    <w:p w14:paraId="61BE995D" w14:textId="77777777" w:rsidR="00117456" w:rsidRPr="00B73228" w:rsidRDefault="00117456" w:rsidP="00ED23E8">
      <w:pPr>
        <w:keepNext/>
        <w:keepLines/>
        <w:spacing w:after="0" w:line="280" w:lineRule="atLeast"/>
        <w:jc w:val="both"/>
        <w:rPr>
          <w:rFonts w:ascii="Arial" w:eastAsia="Times New Roman" w:hAnsi="Arial" w:cs="Arial"/>
          <w:b/>
          <w:noProof/>
          <w:highlight w:val="yellow"/>
          <w:lang w:val="ru-RU"/>
        </w:rPr>
      </w:pPr>
    </w:p>
    <w:p w14:paraId="680E5EFF" w14:textId="77777777" w:rsidR="00117456" w:rsidRPr="00B73228" w:rsidRDefault="00117456" w:rsidP="00ED23E8">
      <w:pPr>
        <w:keepNext/>
        <w:keepLines/>
        <w:spacing w:after="0" w:line="280" w:lineRule="atLeast"/>
        <w:jc w:val="both"/>
        <w:rPr>
          <w:rFonts w:ascii="Arial" w:eastAsia="Times New Roman" w:hAnsi="Arial" w:cs="Arial"/>
          <w:b/>
          <w:noProof/>
          <w:lang w:val="ru-RU"/>
        </w:rPr>
      </w:pPr>
      <w:r w:rsidRPr="00B73228">
        <w:rPr>
          <w:rFonts w:ascii="Arial" w:eastAsia="Times New Roman" w:hAnsi="Arial" w:cs="Arial"/>
          <w:b/>
          <w:noProof/>
          <w:lang w:val="ru-RU"/>
        </w:rPr>
        <w:t>2</w:t>
      </w:r>
      <w:r w:rsidRPr="00B73228">
        <w:rPr>
          <w:rFonts w:ascii="Arial" w:eastAsia="Times New Roman" w:hAnsi="Arial" w:cs="Arial"/>
          <w:b/>
          <w:noProof/>
        </w:rPr>
        <w:t xml:space="preserve">. </w:t>
      </w:r>
      <w:r w:rsidRPr="00B73228">
        <w:rPr>
          <w:rFonts w:ascii="Arial" w:eastAsia="Times New Roman" w:hAnsi="Arial" w:cs="Arial"/>
          <w:b/>
        </w:rPr>
        <w:t>НЕОБХОДИМИ СПЕЦИАЛИСТИ ЗА ИЗПЪЛНЕНИЕ НА КЛИНИЧНАТА ПЪТЕКА</w:t>
      </w:r>
      <w:r w:rsidRPr="00B73228">
        <w:rPr>
          <w:rFonts w:ascii="Arial" w:eastAsia="Times New Roman" w:hAnsi="Arial" w:cs="Arial"/>
          <w:b/>
          <w:noProof/>
        </w:rPr>
        <w:t>.</w:t>
      </w:r>
    </w:p>
    <w:p w14:paraId="0A5F5127"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Блок 1. Необходими специалисти за лечение на пациенти на възраст над 18 години:</w:t>
      </w:r>
    </w:p>
    <w:p w14:paraId="05B909F5" w14:textId="77777777" w:rsidR="00117456" w:rsidRPr="00B73228" w:rsidRDefault="00117456" w:rsidP="00ED23E8">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26BFA5BE" w14:textId="77777777" w:rsidR="00117456" w:rsidRPr="00B73228" w:rsidRDefault="00117456" w:rsidP="00ED23E8">
      <w:pPr>
        <w:keepNext/>
        <w:keepLines/>
        <w:spacing w:after="0" w:line="240" w:lineRule="auto"/>
        <w:jc w:val="both"/>
        <w:rPr>
          <w:rFonts w:ascii="Arial" w:eastAsia="Times New Roman" w:hAnsi="Arial" w:cs="Arial"/>
          <w:b/>
          <w:noProof/>
        </w:rPr>
      </w:pPr>
    </w:p>
    <w:p w14:paraId="2146242C"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Блок 2.</w:t>
      </w:r>
      <w:r w:rsidRPr="00B73228">
        <w:rPr>
          <w:rFonts w:ascii="Arial" w:eastAsia="Times New Roman" w:hAnsi="Arial" w:cs="Arial"/>
          <w:noProof/>
        </w:rPr>
        <w:t xml:space="preserve"> </w:t>
      </w:r>
      <w:r w:rsidRPr="00B73228">
        <w:rPr>
          <w:rFonts w:ascii="Arial" w:eastAsia="Times New Roman" w:hAnsi="Arial" w:cs="Arial"/>
          <w:b/>
          <w:noProof/>
        </w:rPr>
        <w:t>Необходими специалисти за лечение на пациенти на възраст под 18 години:</w:t>
      </w:r>
    </w:p>
    <w:p w14:paraId="1AE65DAA" w14:textId="77777777" w:rsidR="00117456" w:rsidRPr="00B73228" w:rsidRDefault="00117456" w:rsidP="00ED23E8">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12A406A5" w14:textId="77777777" w:rsidR="00117456" w:rsidRPr="00B73228" w:rsidRDefault="00117456" w:rsidP="00ED23E8">
      <w:pPr>
        <w:keepNext/>
        <w:keepLines/>
        <w:spacing w:after="0" w:line="240" w:lineRule="auto"/>
        <w:ind w:firstLine="540"/>
        <w:jc w:val="both"/>
        <w:rPr>
          <w:rFonts w:ascii="Arial" w:eastAsia="Times New Roman" w:hAnsi="Arial" w:cs="Arial"/>
        </w:rPr>
      </w:pPr>
    </w:p>
    <w:p w14:paraId="399FB126" w14:textId="77777777" w:rsidR="00117456" w:rsidRPr="00B73228" w:rsidRDefault="00117456" w:rsidP="00ED23E8">
      <w:pPr>
        <w:keepNext/>
        <w:keepLines/>
        <w:spacing w:after="0" w:line="240" w:lineRule="auto"/>
        <w:jc w:val="both"/>
        <w:rPr>
          <w:rFonts w:ascii="Arial" w:eastAsia="Times New Roman" w:hAnsi="Arial" w:cs="Arial"/>
          <w:b/>
          <w:noProof/>
          <w:u w:val="single"/>
          <w:lang w:val="en-US"/>
        </w:rPr>
      </w:pPr>
      <w:r w:rsidRPr="00B73228">
        <w:rPr>
          <w:rFonts w:ascii="Arial" w:eastAsia="Times New Roman" w:hAnsi="Arial" w:cs="Arial"/>
          <w:b/>
          <w:noProof/>
        </w:rPr>
        <w:t xml:space="preserve">ІІ. </w:t>
      </w:r>
      <w:r w:rsidRPr="00B73228">
        <w:rPr>
          <w:rFonts w:ascii="Arial" w:eastAsia="Times New Roman" w:hAnsi="Arial" w:cs="Arial"/>
          <w:b/>
          <w:noProof/>
          <w:u w:val="single"/>
        </w:rPr>
        <w:t>ИНДИКАЦИИ ЗА ХОСПИТАЛИЗАЦИЯ И ЛЕЧЕНИЕ</w:t>
      </w:r>
    </w:p>
    <w:p w14:paraId="3E5BC40A" w14:textId="77777777" w:rsidR="00117456" w:rsidRDefault="00117456" w:rsidP="00ED23E8">
      <w:pPr>
        <w:keepNext/>
        <w:keepLines/>
        <w:spacing w:after="0" w:line="240" w:lineRule="auto"/>
        <w:jc w:val="both"/>
        <w:rPr>
          <w:rFonts w:ascii="Arial" w:eastAsia="Times New Roman" w:hAnsi="Arial" w:cs="Arial"/>
          <w:b/>
          <w:bCs/>
          <w:noProof/>
        </w:rPr>
      </w:pPr>
      <w:r w:rsidRPr="00B73228">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617C872D" w14:textId="77777777" w:rsidR="00117456" w:rsidRPr="00187E9A" w:rsidRDefault="00117456" w:rsidP="00ED23E8">
      <w:pPr>
        <w:keepNext/>
        <w:keepLines/>
        <w:spacing w:after="0" w:line="240" w:lineRule="auto"/>
        <w:jc w:val="both"/>
        <w:rPr>
          <w:rFonts w:ascii="Arial" w:eastAsia="Times New Roman" w:hAnsi="Arial" w:cs="Arial"/>
          <w:b/>
          <w:bCs/>
          <w:noProof/>
        </w:rPr>
      </w:pPr>
    </w:p>
    <w:p w14:paraId="015AB77F" w14:textId="77777777" w:rsidR="00117456" w:rsidRPr="00B73228" w:rsidRDefault="00117456" w:rsidP="00ED23E8">
      <w:pPr>
        <w:keepNext/>
        <w:keepLines/>
        <w:spacing w:after="0"/>
        <w:rPr>
          <w:rFonts w:ascii="Arial" w:eastAsia="Times New Roman" w:hAnsi="Arial" w:cs="Arial"/>
          <w:b/>
          <w:noProof/>
          <w:lang w:val="en-GB"/>
        </w:rPr>
      </w:pPr>
      <w:r w:rsidRPr="00B73228">
        <w:rPr>
          <w:rFonts w:ascii="Arial" w:eastAsia="Times New Roman" w:hAnsi="Arial" w:cs="Arial"/>
          <w:b/>
          <w:noProof/>
          <w:lang w:val="en-GB"/>
        </w:rPr>
        <w:t>1. ИНДИКАЦИИ ЗА ХОСПИТАЛИЗАЦИЯ.</w:t>
      </w:r>
    </w:p>
    <w:p w14:paraId="103E3711"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1.1. Физикална терапия и рехабилитация на пациенти със заболявания на нервната система до 1 месец (при медицински противопоказания до 3 месеца) от проведено болнично лечение за новооткрито или усложнено основно заболяване :</w:t>
      </w:r>
    </w:p>
    <w:p w14:paraId="3DD335EF"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-определена потребност от физикална терапия и рехабилитация от специалистите по профила на основното заболяване, провели болничното лечение;</w:t>
      </w:r>
    </w:p>
    <w:p w14:paraId="6AC8DDFD"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-изразени моно-, хеми-, квадри-, пара- парези/парализи;</w:t>
      </w:r>
    </w:p>
    <w:p w14:paraId="36F91212"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дискоординационен синдром;</w:t>
      </w:r>
    </w:p>
    <w:p w14:paraId="0C370A65"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паркинсонов синдром.</w:t>
      </w:r>
    </w:p>
    <w:p w14:paraId="36966D9A" w14:textId="77777777" w:rsidR="00117456" w:rsidRPr="00B73228" w:rsidRDefault="00117456" w:rsidP="00ED23E8">
      <w:pPr>
        <w:keepNext/>
        <w:keepLines/>
        <w:spacing w:after="0" w:line="240" w:lineRule="auto"/>
        <w:jc w:val="both"/>
        <w:rPr>
          <w:rFonts w:ascii="Arial" w:eastAsia="Times New Roman" w:hAnsi="Arial" w:cs="Arial"/>
          <w:lang w:eastAsia="bg-BG"/>
        </w:rPr>
      </w:pPr>
      <w:r w:rsidRPr="00B73228">
        <w:rPr>
          <w:rFonts w:ascii="Arial" w:eastAsia="Times New Roman" w:hAnsi="Arial" w:cs="Arial"/>
          <w:lang w:eastAsia="bg-BG"/>
        </w:rPr>
        <w:t>1.2. Физикална терапия и рехабилитация на пациенти със заболявания на нервната система в случаите на необходимост от последваща рехабилитация в болнични условия</w:t>
      </w:r>
      <w:r w:rsidRPr="00B73228">
        <w:rPr>
          <w:rFonts w:ascii="Arial" w:eastAsia="Times New Roman" w:hAnsi="Arial" w:cs="Arial"/>
          <w:lang w:val="en-US" w:eastAsia="bg-BG"/>
        </w:rPr>
        <w:t xml:space="preserve"> </w:t>
      </w:r>
      <w:r w:rsidRPr="00B73228">
        <w:rPr>
          <w:rFonts w:ascii="Arial" w:eastAsia="Times New Roman" w:hAnsi="Arial" w:cs="Arial"/>
          <w:lang w:eastAsia="bg-BG"/>
        </w:rPr>
        <w:t>и пациенти с трайно намалена трудоспособност над 70% по повод но основно заболяване.</w:t>
      </w:r>
    </w:p>
    <w:p w14:paraId="43F78D87" w14:textId="77777777" w:rsidR="00117456" w:rsidRPr="00B73228" w:rsidRDefault="00117456" w:rsidP="00ED23E8">
      <w:pPr>
        <w:keepNext/>
        <w:keepLines/>
        <w:spacing w:after="0" w:line="240" w:lineRule="auto"/>
        <w:jc w:val="both"/>
        <w:rPr>
          <w:rFonts w:ascii="Arial" w:eastAsia="Times New Roman" w:hAnsi="Arial" w:cs="Arial"/>
          <w:b/>
          <w:noProof/>
        </w:rPr>
      </w:pPr>
      <w:r w:rsidRPr="00B73228">
        <w:rPr>
          <w:rFonts w:ascii="Arial" w:eastAsia="Times New Roman" w:hAnsi="Arial" w:cs="Arial"/>
          <w:lang w:eastAsia="bg-BG"/>
        </w:rPr>
        <w:t xml:space="preserve">1.3. </w:t>
      </w:r>
      <w:r w:rsidRPr="00B73228">
        <w:rPr>
          <w:rFonts w:ascii="Arial" w:eastAsia="Times New Roman" w:hAnsi="Arial" w:cs="Arial"/>
          <w:lang w:val="ru-RU" w:eastAsia="bg-BG"/>
        </w:rPr>
        <w:t>Физикална терапия и рехабилитация на пациенти със заболявания на нервната система, при които не е налице достъчен терапевтичен ефект от провежданата рехабилитация в извънболничата помощ по преценка на лекаря специалист, провеждащ амбулаторното диспансерно наблюдение на пациента и/или  рехабилитацията</w:t>
      </w:r>
      <w:r w:rsidRPr="00B73228">
        <w:rPr>
          <w:rFonts w:ascii="Arial" w:eastAsia="Times New Roman" w:hAnsi="Arial" w:cs="Arial"/>
          <w:lang w:eastAsia="bg-BG"/>
        </w:rPr>
        <w:t>.</w:t>
      </w:r>
    </w:p>
    <w:p w14:paraId="0AFD530E" w14:textId="77777777" w:rsidR="00117456" w:rsidRPr="00B73228" w:rsidRDefault="00117456" w:rsidP="00ED23E8">
      <w:pPr>
        <w:keepNext/>
        <w:keepLines/>
        <w:spacing w:after="0" w:line="240" w:lineRule="auto"/>
        <w:jc w:val="both"/>
        <w:rPr>
          <w:rFonts w:ascii="Arial" w:eastAsia="Times New Roman" w:hAnsi="Arial" w:cs="Arial"/>
          <w:lang w:val="ru-RU" w:eastAsia="bg-BG"/>
        </w:rPr>
      </w:pPr>
    </w:p>
    <w:p w14:paraId="3367FFDA" w14:textId="0AD64662" w:rsidR="00117456" w:rsidRPr="00B73228" w:rsidRDefault="00117456" w:rsidP="00ED23E8">
      <w:pPr>
        <w:keepNext/>
        <w:keepLines/>
        <w:spacing w:after="0" w:line="280" w:lineRule="atLeast"/>
        <w:jc w:val="both"/>
        <w:rPr>
          <w:rFonts w:ascii="Arial" w:eastAsia="Times New Roman" w:hAnsi="Arial" w:cs="Arial"/>
          <w:b/>
          <w:noProof/>
          <w:u w:val="single"/>
          <w:lang w:val="ru-RU"/>
        </w:rPr>
      </w:pPr>
    </w:p>
    <w:p w14:paraId="37CF17C7"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 xml:space="preserve">3. ДИАГНОСТИЧНО - ЛЕЧЕБЕН АЛГОРИТЪМ. </w:t>
      </w:r>
    </w:p>
    <w:p w14:paraId="1ECFEF02" w14:textId="77777777" w:rsidR="00117456" w:rsidRPr="00B73228" w:rsidRDefault="00117456" w:rsidP="00ED23E8">
      <w:pPr>
        <w:keepNext/>
        <w:keepLines/>
        <w:spacing w:after="0" w:line="240" w:lineRule="auto"/>
        <w:jc w:val="both"/>
        <w:rPr>
          <w:rFonts w:ascii="Arial" w:eastAsia="Times New Roman" w:hAnsi="Arial" w:cs="Arial"/>
          <w:b/>
          <w:noProof/>
          <w:lang w:val="ru-RU"/>
        </w:rPr>
      </w:pPr>
      <w:r w:rsidRPr="00B73228">
        <w:rPr>
          <w:rFonts w:ascii="Arial" w:eastAsia="Times New Roman" w:hAnsi="Arial" w:cs="Arial"/>
          <w:b/>
        </w:rPr>
        <w:t>Прием и изготвяне на диагностично-лечебен план.</w:t>
      </w:r>
    </w:p>
    <w:p w14:paraId="2A10DEAB" w14:textId="77777777" w:rsidR="00117456" w:rsidRPr="00B73228" w:rsidRDefault="00117456" w:rsidP="00ED23E8">
      <w:pPr>
        <w:keepNext/>
        <w:keepLines/>
        <w:spacing w:after="0" w:line="280" w:lineRule="atLeast"/>
        <w:ind w:firstLine="540"/>
        <w:jc w:val="both"/>
        <w:rPr>
          <w:rFonts w:ascii="Arial" w:eastAsia="Times New Roman" w:hAnsi="Arial" w:cs="Arial"/>
          <w:b/>
          <w:noProof/>
        </w:rPr>
      </w:pPr>
      <w:r w:rsidRPr="00B73228">
        <w:rPr>
          <w:rFonts w:ascii="Arial" w:eastAsia="Times New Roman" w:hAnsi="Arial" w:cs="Arial"/>
          <w:b/>
          <w:noProof/>
        </w:rPr>
        <w:t>ДИАГНОСТИЧНО</w:t>
      </w:r>
      <w:r w:rsidRPr="00B73228">
        <w:rPr>
          <w:rFonts w:ascii="Arial" w:eastAsia="Times New Roman" w:hAnsi="Arial" w:cs="Arial"/>
          <w:b/>
          <w:noProof/>
          <w:lang w:val="ru-RU"/>
        </w:rPr>
        <w:t xml:space="preserve"> - </w:t>
      </w:r>
      <w:r w:rsidRPr="00B73228">
        <w:rPr>
          <w:rFonts w:ascii="Arial" w:eastAsia="Times New Roman" w:hAnsi="Arial" w:cs="Arial"/>
          <w:b/>
          <w:noProof/>
        </w:rPr>
        <w:t xml:space="preserve">ЛЕЧЕБНИЯТ АЛГОРИТЪМ Е ЗАДЪЛЖИТЕЛЕН ЗА ИЗПЪЛНЕНИЕ И ОПРЕДЕЛЯ ПАКЕТА ОТ БОЛНИЧНИ ЗДРАВНИ ДЕЙНОСТИ, КОИТО СЕ ЗАПЛАЩАТ ПО ТАЗИ КЛИНИЧНА ПЪТЕКА. </w:t>
      </w:r>
    </w:p>
    <w:p w14:paraId="643B0FC6"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Специалистът по физикална и рехабилитационна медицина при приемане на пациента прави подробен невро-кинезиологичен анализ и оценка на рехабилитационния потенциал на пациента, на базата на които формулира задачите на рехабилитацията и съставя конкретна индивидуално-съобразена рехабилитационна програма.</w:t>
      </w:r>
    </w:p>
    <w:p w14:paraId="48D90DF9"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lastRenderedPageBreak/>
        <w:t>Основно място в рехабилитационната програма на пациентите заема кинезитерапията. След прецизно функционално тестуване лекарят-специалист по ФРМ определя към коя от основните групи се причислява болния и конкретизира диференцирания лечебен подход.</w:t>
      </w:r>
    </w:p>
    <w:p w14:paraId="49F9EAA4"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t>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тежка степен на двигателен дефицит, при които липсва самостоятелна волева двигателна активност и/или походка или тя е възможна само с придружител и помощно средство</w:t>
      </w:r>
      <w:r>
        <w:rPr>
          <w:rFonts w:ascii="Arial" w:eastAsia="Times New Roman" w:hAnsi="Arial" w:cs="Arial"/>
          <w:lang w:eastAsia="bg-BG"/>
        </w:rPr>
        <w:t>.</w:t>
      </w:r>
    </w:p>
    <w:p w14:paraId="13AB5F9C"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t>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умерена степен на двигателен дефицит и/или дискоординационен синдром, при които двигателната активност носи белези на волеви контрол и има налични (но трудно осъществими) активни волеви движения, походка и самообслужване; наблюдава се средно-тежка степен на статична и/или локомоторна и/или динамична атаксия.</w:t>
      </w:r>
    </w:p>
    <w:p w14:paraId="307FA8D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t>III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по-леки степени на двигателен дефицит и/или координационни нарушения, при които страдат фините и сложните движения. Двигателната дейност е богата и разнообразна без примитивни синергии. Спастичността е незначителна. </w:t>
      </w:r>
    </w:p>
    <w:p w14:paraId="2C7CBFF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При индикации, преценени от лекуващия лекар – специалист по ФРМ се включват електростимулации с ниско- и средночестотни токове - за преодоляване на мускулния спастицитет.</w:t>
      </w:r>
    </w:p>
    <w:p w14:paraId="48DCE5E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При този вид физикално лечение се търси следният ефект:</w:t>
      </w:r>
    </w:p>
    <w:p w14:paraId="5D6CCF32" w14:textId="77777777" w:rsidR="00117456" w:rsidRPr="00B73228" w:rsidRDefault="00117456" w:rsidP="00ED23E8">
      <w:pPr>
        <w:keepNext/>
        <w:keepLines/>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 xml:space="preserve">възстановяване на мускулния дисбаланс чрез стимулиране на антагонистите на спастичните мускули, което по принципа на реципрочната </w:t>
      </w:r>
      <w:proofErr w:type="spellStart"/>
      <w:r w:rsidRPr="00B73228">
        <w:rPr>
          <w:rFonts w:ascii="Arial" w:eastAsia="Times New Roman" w:hAnsi="Arial" w:cs="Arial"/>
          <w:lang w:eastAsia="bg-BG"/>
        </w:rPr>
        <w:t>инервация</w:t>
      </w:r>
      <w:proofErr w:type="spellEnd"/>
      <w:r w:rsidRPr="00B73228">
        <w:rPr>
          <w:rFonts w:ascii="Arial" w:eastAsia="Times New Roman" w:hAnsi="Arial" w:cs="Arial"/>
          <w:lang w:eastAsia="bg-BG"/>
        </w:rPr>
        <w:t xml:space="preserve"> на </w:t>
      </w:r>
      <w:proofErr w:type="spellStart"/>
      <w:r w:rsidRPr="00B73228">
        <w:rPr>
          <w:rFonts w:ascii="Arial" w:eastAsia="Times New Roman" w:hAnsi="Arial" w:cs="Arial"/>
          <w:lang w:val="en-US" w:eastAsia="bg-BG"/>
        </w:rPr>
        <w:t>Scherington</w:t>
      </w:r>
      <w:proofErr w:type="spellEnd"/>
      <w:r w:rsidRPr="00B73228">
        <w:rPr>
          <w:rFonts w:ascii="Arial" w:eastAsia="Times New Roman" w:hAnsi="Arial" w:cs="Arial"/>
          <w:lang w:eastAsia="bg-BG"/>
        </w:rPr>
        <w:t xml:space="preserve"> води до релаксация на </w:t>
      </w:r>
      <w:proofErr w:type="spellStart"/>
      <w:r w:rsidRPr="00B73228">
        <w:rPr>
          <w:rFonts w:ascii="Arial" w:eastAsia="Times New Roman" w:hAnsi="Arial" w:cs="Arial"/>
          <w:lang w:eastAsia="bg-BG"/>
        </w:rPr>
        <w:t>агонистите</w:t>
      </w:r>
      <w:proofErr w:type="spellEnd"/>
      <w:r w:rsidRPr="00B73228">
        <w:rPr>
          <w:rFonts w:ascii="Arial" w:eastAsia="Times New Roman" w:hAnsi="Arial" w:cs="Arial"/>
          <w:lang w:eastAsia="bg-BG"/>
        </w:rPr>
        <w:t>. Друг метод е директното въздействие върху спастичните мускули с инхибиращи токови параметри или синхронизирана електростимулация на агонисти и антагонисти с два токови кръга с различни параметри;</w:t>
      </w:r>
    </w:p>
    <w:p w14:paraId="325589CE" w14:textId="77777777" w:rsidR="00117456" w:rsidRPr="00B73228" w:rsidRDefault="00117456" w:rsidP="00ED23E8">
      <w:pPr>
        <w:keepNext/>
        <w:keepLines/>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функционална стимулация за подпомагане на пациента с моно-/хеми-/пара-/квадри-пареза при извършване на трудно осъществими движения.</w:t>
      </w:r>
    </w:p>
    <w:p w14:paraId="1694791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Термотерапия. </w:t>
      </w:r>
      <w:r w:rsidRPr="00B73228">
        <w:rPr>
          <w:rFonts w:ascii="Arial" w:eastAsia="Times New Roman" w:hAnsi="Arial" w:cs="Arial"/>
          <w:lang w:eastAsia="bg-BG"/>
        </w:rPr>
        <w:t xml:space="preserve">Важен момент в рехабилитацията на болните е подготовката за кинезитерапия, която цели релаксиране на мускулния тонус в агонистите. За тази цел се прилагат парафинови/кални апликации, лугови компреси, криотерапия, затоплящи или охлаждащи гелове, компреси по Кени и др. </w:t>
      </w:r>
    </w:p>
    <w:p w14:paraId="58F6CF6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Хидротерапия (балнеотерапия). </w:t>
      </w:r>
      <w:r w:rsidRPr="00B73228">
        <w:rPr>
          <w:rFonts w:ascii="Arial" w:eastAsia="Times New Roman" w:hAnsi="Arial" w:cs="Arial"/>
          <w:lang w:eastAsia="bg-BG"/>
        </w:rPr>
        <w:t>Водолечебните и</w:t>
      </w:r>
      <w:r w:rsidRPr="00B73228">
        <w:rPr>
          <w:rFonts w:ascii="Arial" w:eastAsia="Times New Roman" w:hAnsi="Arial" w:cs="Arial"/>
          <w:b/>
          <w:lang w:eastAsia="bg-BG"/>
        </w:rPr>
        <w:t xml:space="preserve"> </w:t>
      </w:r>
      <w:r w:rsidRPr="00B73228">
        <w:rPr>
          <w:rFonts w:ascii="Arial" w:eastAsia="Times New Roman" w:hAnsi="Arial" w:cs="Arial"/>
          <w:lang w:eastAsia="bg-BG"/>
        </w:rPr>
        <w:t>балнеологичните фактори трябва да се прилагат много внимателно, след преценка на състоянието на сърдечно-съдовата система. Най-общо показани са болни в първи функционален стадий по</w:t>
      </w:r>
      <w:r w:rsidRPr="00B73228">
        <w:rPr>
          <w:rFonts w:ascii="Arial" w:eastAsia="Times New Roman" w:hAnsi="Arial" w:cs="Arial"/>
          <w:lang w:val="ru-RU" w:eastAsia="bg-BG"/>
        </w:rPr>
        <w:t xml:space="preserve"> </w:t>
      </w:r>
      <w:r w:rsidRPr="00B73228">
        <w:rPr>
          <w:rFonts w:ascii="Arial" w:eastAsia="Times New Roman" w:hAnsi="Arial" w:cs="Arial"/>
          <w:lang w:val="en-US" w:eastAsia="bg-BG"/>
        </w:rPr>
        <w:t>NYHA</w:t>
      </w:r>
      <w:r w:rsidRPr="00B73228">
        <w:rPr>
          <w:rFonts w:ascii="Arial" w:eastAsia="Times New Roman" w:hAnsi="Arial" w:cs="Arial"/>
          <w:lang w:val="ru-RU" w:eastAsia="bg-BG"/>
        </w:rPr>
        <w:t>.</w:t>
      </w:r>
    </w:p>
    <w:p w14:paraId="0F7FB761"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Фармакотерапия. </w:t>
      </w:r>
      <w:r w:rsidRPr="00B73228">
        <w:rPr>
          <w:rFonts w:ascii="Arial" w:eastAsia="Times New Roman" w:hAnsi="Arial" w:cs="Arial"/>
          <w:lang w:eastAsia="bg-BG"/>
        </w:rPr>
        <w:t xml:space="preserve">Основните средства на рехабилитацията при заболявания на централната нервна система са физикалните фактори. Медикаменти, които улесняват провеждането на физикалното лечение, са миорелаксантите. </w:t>
      </w:r>
    </w:p>
    <w:p w14:paraId="31AABB9D"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Методология за определяне функционалното състояние на болния и рехабилитационния потенциал:</w:t>
      </w:r>
    </w:p>
    <w:p w14:paraId="7DEC326D" w14:textId="77777777" w:rsidR="00117456" w:rsidRPr="00B73228"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тестуване на двигателната функция;</w:t>
      </w:r>
    </w:p>
    <w:p w14:paraId="695768DF"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определяне стадия на функционално възстановяване по </w:t>
      </w:r>
      <w:proofErr w:type="spellStart"/>
      <w:r w:rsidRPr="00C54601">
        <w:rPr>
          <w:rFonts w:ascii="Arial" w:eastAsia="Times New Roman" w:hAnsi="Arial" w:cs="Arial"/>
          <w:lang w:val="en-US" w:eastAsia="bg-BG"/>
        </w:rPr>
        <w:t>Brunnstrom</w:t>
      </w:r>
      <w:proofErr w:type="spellEnd"/>
      <w:r w:rsidRPr="00C54601">
        <w:rPr>
          <w:rFonts w:ascii="Arial" w:eastAsia="Times New Roman" w:hAnsi="Arial" w:cs="Arial"/>
          <w:lang w:eastAsia="bg-BG"/>
        </w:rPr>
        <w:t xml:space="preserve"> </w:t>
      </w:r>
      <w:r w:rsidRPr="00C54601">
        <w:rPr>
          <w:rFonts w:ascii="Arial" w:eastAsia="Times New Roman" w:hAnsi="Arial" w:cs="Arial"/>
          <w:lang w:val="ru-RU" w:eastAsia="bg-BG"/>
        </w:rPr>
        <w:t>(</w:t>
      </w:r>
      <w:r w:rsidRPr="00C54601">
        <w:rPr>
          <w:rFonts w:ascii="Arial" w:eastAsia="Times New Roman" w:hAnsi="Arial" w:cs="Arial"/>
          <w:lang w:eastAsia="bg-BG"/>
        </w:rPr>
        <w:t>за пациенти с</w:t>
      </w:r>
      <w:r w:rsidRPr="00C54601">
        <w:rPr>
          <w:rFonts w:ascii="Arial" w:eastAsia="Times New Roman" w:hAnsi="Arial" w:cs="Arial"/>
          <w:lang w:val="ru-RU" w:eastAsia="bg-BG"/>
        </w:rPr>
        <w:t xml:space="preserve"> </w:t>
      </w:r>
      <w:proofErr w:type="spellStart"/>
      <w:r w:rsidRPr="00C54601">
        <w:rPr>
          <w:rFonts w:ascii="Arial" w:eastAsia="Times New Roman" w:hAnsi="Arial" w:cs="Arial"/>
          <w:lang w:eastAsia="bg-BG"/>
        </w:rPr>
        <w:t>хемипареза</w:t>
      </w:r>
      <w:proofErr w:type="spellEnd"/>
      <w:r w:rsidRPr="00C54601">
        <w:rPr>
          <w:rFonts w:ascii="Arial" w:eastAsia="Times New Roman" w:hAnsi="Arial" w:cs="Arial"/>
          <w:lang w:val="ru-RU" w:eastAsia="bg-BG"/>
        </w:rPr>
        <w:t>)</w:t>
      </w:r>
      <w:r w:rsidRPr="00C54601">
        <w:rPr>
          <w:rFonts w:ascii="Arial" w:eastAsia="Times New Roman" w:hAnsi="Arial" w:cs="Arial"/>
          <w:lang w:eastAsia="bg-BG"/>
        </w:rPr>
        <w:t>;</w:t>
      </w:r>
    </w:p>
    <w:p w14:paraId="595F14CB"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тестуване на спастичност;</w:t>
      </w:r>
    </w:p>
    <w:p w14:paraId="2FAD8B29"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координацията – статика </w:t>
      </w:r>
      <w:r w:rsidRPr="00C54601">
        <w:rPr>
          <w:rFonts w:ascii="Arial" w:eastAsia="Times New Roman" w:hAnsi="Arial" w:cs="Arial"/>
          <w:lang w:val="ru-RU" w:eastAsia="bg-BG"/>
        </w:rPr>
        <w:t>(</w:t>
      </w:r>
      <w:r w:rsidRPr="00C54601">
        <w:rPr>
          <w:rFonts w:ascii="Arial" w:eastAsia="Times New Roman" w:hAnsi="Arial" w:cs="Arial"/>
          <w:lang w:eastAsia="bg-BG"/>
        </w:rPr>
        <w:t>вкл. равновесие</w:t>
      </w:r>
      <w:r w:rsidRPr="00C54601">
        <w:rPr>
          <w:rFonts w:ascii="Arial" w:eastAsia="Times New Roman" w:hAnsi="Arial" w:cs="Arial"/>
          <w:lang w:val="ru-RU" w:eastAsia="bg-BG"/>
        </w:rPr>
        <w:t>)</w:t>
      </w:r>
      <w:r w:rsidRPr="00C54601">
        <w:rPr>
          <w:rFonts w:ascii="Arial" w:eastAsia="Times New Roman" w:hAnsi="Arial" w:cs="Arial"/>
          <w:lang w:eastAsia="bg-BG"/>
        </w:rPr>
        <w:t xml:space="preserve">, локомоция </w:t>
      </w:r>
      <w:r w:rsidRPr="00C54601">
        <w:rPr>
          <w:rFonts w:ascii="Arial" w:eastAsia="Times New Roman" w:hAnsi="Arial" w:cs="Arial"/>
          <w:lang w:val="ru-RU" w:eastAsia="bg-BG"/>
        </w:rPr>
        <w:t>(</w:t>
      </w:r>
      <w:r w:rsidRPr="00C54601">
        <w:rPr>
          <w:rFonts w:ascii="Arial" w:eastAsia="Times New Roman" w:hAnsi="Arial" w:cs="Arial"/>
          <w:lang w:eastAsia="bg-BG"/>
        </w:rPr>
        <w:t>локомоторен тест</w:t>
      </w:r>
      <w:r w:rsidRPr="00C54601">
        <w:rPr>
          <w:rFonts w:ascii="Arial" w:eastAsia="Times New Roman" w:hAnsi="Arial" w:cs="Arial"/>
          <w:lang w:val="ru-RU" w:eastAsia="bg-BG"/>
        </w:rPr>
        <w:t>)</w:t>
      </w:r>
      <w:r w:rsidRPr="00C54601">
        <w:rPr>
          <w:rFonts w:ascii="Arial" w:eastAsia="Times New Roman" w:hAnsi="Arial" w:cs="Arial"/>
          <w:lang w:eastAsia="bg-BG"/>
        </w:rPr>
        <w:t xml:space="preserve">, сложна и фина моторика </w:t>
      </w:r>
      <w:r w:rsidRPr="00C54601">
        <w:rPr>
          <w:rFonts w:ascii="Arial" w:eastAsia="Times New Roman" w:hAnsi="Arial" w:cs="Arial"/>
          <w:lang w:val="ru-RU" w:eastAsia="bg-BG"/>
        </w:rPr>
        <w:t>(</w:t>
      </w:r>
      <w:r w:rsidRPr="00C54601">
        <w:rPr>
          <w:rFonts w:ascii="Arial" w:eastAsia="Times New Roman" w:hAnsi="Arial" w:cs="Arial"/>
          <w:lang w:eastAsia="bg-BG"/>
        </w:rPr>
        <w:t>вкл. диадохокинезия</w:t>
      </w:r>
      <w:r w:rsidRPr="00C54601">
        <w:rPr>
          <w:rFonts w:ascii="Arial" w:eastAsia="Times New Roman" w:hAnsi="Arial" w:cs="Arial"/>
          <w:lang w:val="ru-RU" w:eastAsia="bg-BG"/>
        </w:rPr>
        <w:t>)</w:t>
      </w:r>
      <w:r w:rsidRPr="00C54601">
        <w:rPr>
          <w:rFonts w:ascii="Arial" w:eastAsia="Times New Roman" w:hAnsi="Arial" w:cs="Arial"/>
          <w:lang w:eastAsia="bg-BG"/>
        </w:rPr>
        <w:t>;</w:t>
      </w:r>
    </w:p>
    <w:p w14:paraId="2FC06E73"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самостоятелността в дейностите на ежедневния живот (ДЕЖ) - за пациенти с </w:t>
      </w:r>
      <w:proofErr w:type="spellStart"/>
      <w:r w:rsidRPr="00C54601">
        <w:rPr>
          <w:rFonts w:ascii="Arial" w:eastAsia="Times New Roman" w:hAnsi="Arial" w:cs="Arial"/>
          <w:lang w:eastAsia="bg-BG"/>
        </w:rPr>
        <w:t>хеми</w:t>
      </w:r>
      <w:proofErr w:type="spellEnd"/>
      <w:r w:rsidRPr="00C54601">
        <w:rPr>
          <w:rFonts w:ascii="Arial" w:eastAsia="Times New Roman" w:hAnsi="Arial" w:cs="Arial"/>
          <w:lang w:eastAsia="bg-BG"/>
        </w:rPr>
        <w:t>/</w:t>
      </w:r>
      <w:proofErr w:type="spellStart"/>
      <w:r w:rsidRPr="00C54601">
        <w:rPr>
          <w:rFonts w:ascii="Arial" w:eastAsia="Times New Roman" w:hAnsi="Arial" w:cs="Arial"/>
          <w:lang w:eastAsia="bg-BG"/>
        </w:rPr>
        <w:t>квадрипареза</w:t>
      </w:r>
      <w:proofErr w:type="spellEnd"/>
      <w:r w:rsidRPr="00C54601">
        <w:rPr>
          <w:rFonts w:ascii="Arial" w:eastAsia="Times New Roman" w:hAnsi="Arial" w:cs="Arial"/>
          <w:lang w:eastAsia="bg-BG"/>
        </w:rPr>
        <w:t xml:space="preserve"> по скалата на </w:t>
      </w:r>
      <w:r w:rsidRPr="00C54601">
        <w:rPr>
          <w:rFonts w:ascii="Arial" w:eastAsia="Times New Roman" w:hAnsi="Arial" w:cs="Arial"/>
          <w:lang w:val="en-US" w:eastAsia="bg-BG"/>
        </w:rPr>
        <w:t>Barthel</w:t>
      </w:r>
      <w:r w:rsidRPr="00C54601">
        <w:rPr>
          <w:rFonts w:ascii="Arial" w:eastAsia="Times New Roman" w:hAnsi="Arial" w:cs="Arial"/>
          <w:lang w:eastAsia="bg-BG"/>
        </w:rPr>
        <w:t>.</w:t>
      </w:r>
    </w:p>
    <w:p w14:paraId="045A015B" w14:textId="77777777" w:rsidR="00117456" w:rsidRPr="00C54601" w:rsidRDefault="00117456" w:rsidP="00ED23E8">
      <w:pPr>
        <w:keepNext/>
        <w:keepLines/>
        <w:spacing w:after="0" w:line="240" w:lineRule="auto"/>
        <w:ind w:left="1068" w:hanging="1068"/>
        <w:jc w:val="both"/>
        <w:rPr>
          <w:rFonts w:ascii="Arial" w:eastAsia="Times New Roman" w:hAnsi="Arial" w:cs="Arial"/>
          <w:b/>
          <w:lang w:val="en-US"/>
        </w:rPr>
      </w:pPr>
      <w:r w:rsidRPr="00C54601">
        <w:rPr>
          <w:rFonts w:ascii="Arial" w:eastAsia="Times New Roman" w:hAnsi="Arial" w:cs="Arial"/>
          <w:b/>
        </w:rPr>
        <w:t>Забележка:</w:t>
      </w:r>
    </w:p>
    <w:p w14:paraId="0BF2AFCB" w14:textId="77777777" w:rsidR="00117456" w:rsidRPr="00C54601" w:rsidRDefault="00117456" w:rsidP="00ED23E8">
      <w:pPr>
        <w:keepNext/>
        <w:keepLines/>
        <w:spacing w:after="0" w:line="240" w:lineRule="auto"/>
        <w:ind w:firstLine="426"/>
        <w:jc w:val="both"/>
        <w:outlineLvl w:val="0"/>
        <w:rPr>
          <w:rFonts w:ascii="Arial" w:eastAsia="Times New Roman" w:hAnsi="Arial" w:cs="Arial"/>
          <w:b/>
        </w:rPr>
      </w:pPr>
      <w:r w:rsidRPr="00C54601">
        <w:rPr>
          <w:rFonts w:ascii="Arial" w:eastAsia="Times New Roman" w:hAnsi="Arial" w:cs="Arial"/>
          <w:b/>
          <w:noProof/>
          <w:lang w:eastAsia="bg-BG"/>
        </w:rPr>
        <w:t>НЗОК заплаща клиничната пътека еднократно за периода на действие на Националния рамков договор за лечение на един пациент</w:t>
      </w:r>
      <w:r w:rsidRPr="00C54601">
        <w:rPr>
          <w:rFonts w:ascii="Arial" w:eastAsia="Times New Roman" w:hAnsi="Arial" w:cs="Arial"/>
          <w:b/>
        </w:rPr>
        <w:t>.</w:t>
      </w:r>
    </w:p>
    <w:p w14:paraId="784EA6E8" w14:textId="77777777" w:rsidR="00117456" w:rsidRPr="00C54601" w:rsidRDefault="00117456" w:rsidP="00ED23E8">
      <w:pPr>
        <w:keepNext/>
        <w:keepLines/>
        <w:spacing w:after="0" w:line="240" w:lineRule="auto"/>
        <w:jc w:val="both"/>
        <w:rPr>
          <w:rFonts w:ascii="Arial" w:eastAsia="Times New Roman" w:hAnsi="Arial" w:cs="Arial"/>
          <w:b/>
          <w:lang w:val="en-US"/>
        </w:rPr>
      </w:pPr>
      <w:r w:rsidRPr="00C54601">
        <w:rPr>
          <w:rFonts w:ascii="Arial" w:eastAsia="Times New Roman" w:hAnsi="Arial" w:cs="Arial"/>
          <w:b/>
        </w:rPr>
        <w:lastRenderedPageBreak/>
        <w:t xml:space="preserve">При диагнози с кодове </w:t>
      </w:r>
      <w:r w:rsidRPr="00C54601">
        <w:rPr>
          <w:rFonts w:ascii="Arial" w:eastAsia="Times New Roman" w:hAnsi="Arial" w:cs="Arial"/>
          <w:b/>
          <w:lang w:val="en-US"/>
        </w:rPr>
        <w:t xml:space="preserve">I69 </w:t>
      </w:r>
      <w:r w:rsidRPr="00C54601">
        <w:rPr>
          <w:rFonts w:ascii="Arial" w:eastAsia="Times New Roman" w:hAnsi="Arial" w:cs="Arial"/>
          <w:b/>
        </w:rPr>
        <w:t xml:space="preserve">и </w:t>
      </w:r>
      <w:r w:rsidRPr="00C54601">
        <w:rPr>
          <w:rFonts w:ascii="Arial" w:eastAsia="Times New Roman" w:hAnsi="Arial" w:cs="Arial"/>
          <w:b/>
          <w:lang w:val="en-US"/>
        </w:rPr>
        <w:t>G35</w:t>
      </w:r>
      <w:r w:rsidRPr="00C54601">
        <w:rPr>
          <w:rFonts w:ascii="Arial" w:eastAsia="Times New Roman" w:hAnsi="Arial" w:cs="Arial"/>
          <w:b/>
        </w:rPr>
        <w:t xml:space="preserve"> НЗОК заплаща клиничната пътека двукратно годишно за лечението на един пациент до 24-ия месец от инцидента/пристъпа, документирано доказано с епикриза.</w:t>
      </w:r>
    </w:p>
    <w:p w14:paraId="7C65F9E7" w14:textId="77777777" w:rsidR="00C32A82" w:rsidRPr="00C54601" w:rsidRDefault="00C32A82" w:rsidP="00ED23E8">
      <w:pPr>
        <w:keepNext/>
        <w:keepLines/>
        <w:spacing w:after="0" w:line="240" w:lineRule="auto"/>
        <w:jc w:val="both"/>
        <w:rPr>
          <w:rFonts w:ascii="Arial" w:eastAsia="Times New Roman" w:hAnsi="Arial" w:cs="Arial"/>
          <w:b/>
          <w:lang w:val="en-US"/>
        </w:rPr>
      </w:pPr>
    </w:p>
    <w:p w14:paraId="6F311B36" w14:textId="77777777" w:rsidR="00C32A82" w:rsidRPr="00BE3BEE" w:rsidRDefault="00C32A82" w:rsidP="00ED23E8">
      <w:pPr>
        <w:keepNext/>
        <w:keepLines/>
        <w:spacing w:after="0" w:line="240" w:lineRule="auto"/>
        <w:ind w:firstLine="567"/>
        <w:jc w:val="both"/>
        <w:rPr>
          <w:rFonts w:ascii="Arial" w:eastAsia="Calibri" w:hAnsi="Arial" w:cs="Arial"/>
        </w:rPr>
      </w:pPr>
      <w:r w:rsidRPr="00C54601">
        <w:rPr>
          <w:rFonts w:ascii="Arial" w:eastAsia="Calibri" w:hAnsi="Arial" w:cs="Arial"/>
          <w:b/>
        </w:rPr>
        <w:t xml:space="preserve">Здравни грижи, </w:t>
      </w:r>
      <w:r w:rsidRPr="00BE3BEE">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BE3BEE" w:rsidRPr="00BE3BEE">
        <w:rPr>
          <w:rFonts w:ascii="Arial" w:eastAsia="Calibri" w:hAnsi="Arial" w:cs="Arial"/>
        </w:rPr>
        <w:t>по назначение или самостоятелно</w:t>
      </w:r>
      <w:r w:rsidRPr="00BE3BEE">
        <w:rPr>
          <w:rFonts w:ascii="Arial" w:eastAsia="Calibri" w:hAnsi="Arial" w:cs="Arial"/>
          <w:lang w:val="x-none"/>
        </w:rPr>
        <w:t>.</w:t>
      </w:r>
    </w:p>
    <w:p w14:paraId="49EDD00B" w14:textId="77777777" w:rsidR="00C32A82" w:rsidRPr="00C54601" w:rsidRDefault="00C32A82" w:rsidP="00ED23E8">
      <w:pPr>
        <w:keepNext/>
        <w:keepLines/>
        <w:spacing w:after="0" w:line="240" w:lineRule="auto"/>
        <w:jc w:val="both"/>
        <w:rPr>
          <w:rFonts w:ascii="Arial" w:eastAsia="Times New Roman" w:hAnsi="Arial" w:cs="Arial"/>
          <w:b/>
        </w:rPr>
      </w:pPr>
    </w:p>
    <w:p w14:paraId="4352FF5A" w14:textId="77777777" w:rsidR="00117456" w:rsidRPr="00C54601" w:rsidRDefault="00117456" w:rsidP="00ED23E8">
      <w:pPr>
        <w:keepNext/>
        <w:keepLines/>
        <w:spacing w:after="0" w:line="280" w:lineRule="atLeast"/>
        <w:ind w:firstLine="567"/>
        <w:jc w:val="both"/>
        <w:rPr>
          <w:rFonts w:ascii="Arial" w:eastAsia="Times New Roman" w:hAnsi="Arial" w:cs="Arial"/>
          <w:b/>
          <w:noProof/>
        </w:rPr>
      </w:pPr>
      <w:r w:rsidRPr="00C54601">
        <w:rPr>
          <w:rFonts w:ascii="Arial" w:eastAsia="Times New Roman" w:hAnsi="Arial" w:cs="Arial"/>
          <w:b/>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621AF2DD" w14:textId="77777777" w:rsidR="00117456" w:rsidRPr="00C54601" w:rsidRDefault="00117456" w:rsidP="00ED23E8">
      <w:pPr>
        <w:keepNext/>
        <w:keepLines/>
        <w:spacing w:after="0" w:line="280" w:lineRule="atLeast"/>
        <w:ind w:firstLine="567"/>
        <w:jc w:val="both"/>
        <w:rPr>
          <w:rFonts w:ascii="Arial" w:eastAsia="Times New Roman" w:hAnsi="Arial" w:cs="Arial"/>
          <w:b/>
          <w:noProof/>
        </w:rPr>
      </w:pPr>
      <w:r w:rsidRPr="00C54601">
        <w:rPr>
          <w:rFonts w:ascii="Arial" w:eastAsia="Times New Roman" w:hAnsi="Arial" w:cs="Arial"/>
          <w:b/>
          <w:noProof/>
        </w:rPr>
        <w:t>ПРАВАТА НА ПАЦИЕНТА СЕ УПРАЖНЯВАТ ПРИ СПАЗВАНЕ НА ПРАВИЛНИКА ЗА УСТРОЙСТВОТО, ДЕЙНОСТТА И ВЪТРЕШНИЯ РЕД НА ЛЕЧЕБНОТО ЗАВЕДЕНИЕ.</w:t>
      </w:r>
    </w:p>
    <w:p w14:paraId="3EE3F9F4" w14:textId="77777777" w:rsidR="00117456" w:rsidRPr="00C54601" w:rsidRDefault="00117456" w:rsidP="00ED23E8">
      <w:pPr>
        <w:keepNext/>
        <w:keepLines/>
        <w:spacing w:after="0" w:line="280" w:lineRule="atLeast"/>
        <w:jc w:val="both"/>
        <w:rPr>
          <w:rFonts w:ascii="Arial" w:eastAsia="Times New Roman" w:hAnsi="Arial" w:cs="Arial"/>
          <w:b/>
          <w:noProof/>
        </w:rPr>
      </w:pPr>
      <w:r w:rsidRPr="00C54601">
        <w:rPr>
          <w:rFonts w:ascii="Arial" w:eastAsia="Times New Roman" w:hAnsi="Arial" w:cs="Arial"/>
          <w:b/>
          <w:noProof/>
        </w:rPr>
        <w:t>4. ПОСТАВЯНЕ НА ОКОНЧАТЕЛНА ДИАГНОЗА.</w:t>
      </w:r>
    </w:p>
    <w:p w14:paraId="4AF8CE2C" w14:textId="77777777" w:rsidR="00117456" w:rsidRPr="00C54601" w:rsidRDefault="00117456" w:rsidP="00ED23E8">
      <w:pPr>
        <w:keepNext/>
        <w:keepLines/>
        <w:spacing w:before="40" w:after="0" w:line="280" w:lineRule="atLeast"/>
        <w:ind w:firstLine="567"/>
        <w:jc w:val="both"/>
        <w:rPr>
          <w:rFonts w:ascii="Arial" w:eastAsia="Times New Roman" w:hAnsi="Arial" w:cs="Arial"/>
          <w:lang w:val="ru-RU"/>
        </w:rPr>
      </w:pPr>
      <w:r w:rsidRPr="00C54601">
        <w:rPr>
          <w:rFonts w:ascii="Arial" w:eastAsia="Times New Roman" w:hAnsi="Arial" w:cs="Arial"/>
        </w:rPr>
        <w:t xml:space="preserve">Пациентът се хоспитализира за провеждане на рехабилитационен комплекс след остър инцидент или доказано влошаване на хронично състояние, при включена диагноза от посочения по-горе блок. </w:t>
      </w:r>
    </w:p>
    <w:p w14:paraId="460A413B" w14:textId="77777777" w:rsidR="00117456" w:rsidRPr="00C54601" w:rsidRDefault="00117456" w:rsidP="00ED23E8">
      <w:pPr>
        <w:keepNext/>
        <w:keepLines/>
        <w:spacing w:after="0" w:line="280" w:lineRule="atLeast"/>
        <w:jc w:val="both"/>
        <w:rPr>
          <w:rFonts w:ascii="Arial" w:eastAsia="Times New Roman" w:hAnsi="Arial" w:cs="Arial"/>
          <w:b/>
          <w:lang w:val="en-US" w:eastAsia="bg-BG"/>
        </w:rPr>
      </w:pPr>
      <w:r w:rsidRPr="00C54601">
        <w:rPr>
          <w:rFonts w:ascii="Arial" w:eastAsia="Times New Roman" w:hAnsi="Arial" w:cs="Arial"/>
          <w:b/>
          <w:noProof/>
          <w:lang w:val="en-US"/>
        </w:rPr>
        <w:t>III</w:t>
      </w:r>
      <w:r w:rsidRPr="00C54601">
        <w:rPr>
          <w:rFonts w:ascii="Arial" w:eastAsia="Times New Roman" w:hAnsi="Arial" w:cs="Arial"/>
          <w:b/>
          <w:noProof/>
        </w:rPr>
        <w:t xml:space="preserve">. </w:t>
      </w:r>
      <w:r w:rsidRPr="00C54601">
        <w:rPr>
          <w:rFonts w:ascii="Arial" w:eastAsia="Times New Roman" w:hAnsi="Arial" w:cs="Arial"/>
          <w:b/>
          <w:lang w:eastAsia="bg-BG"/>
        </w:rPr>
        <w:t>ДИАГНОСТИЧНИ, ЛЕЧЕБНИ И РЕХАБИЛИТАЦИОННИ ДЕЙНОСТИ И УСЛУГИ ПРИ ДЕХОСПИТАЛИЗАЦИЯТА:</w:t>
      </w:r>
    </w:p>
    <w:p w14:paraId="127546B5" w14:textId="77777777" w:rsidR="00117456" w:rsidRPr="00C54601" w:rsidRDefault="00117456" w:rsidP="00ED23E8">
      <w:pPr>
        <w:keepNext/>
        <w:keepLines/>
        <w:spacing w:after="0" w:line="280" w:lineRule="atLeast"/>
        <w:jc w:val="both"/>
        <w:rPr>
          <w:rFonts w:ascii="Arial" w:eastAsia="Times New Roman" w:hAnsi="Arial" w:cs="Arial"/>
          <w:b/>
          <w:lang w:val="en-US" w:eastAsia="bg-BG"/>
        </w:rPr>
      </w:pPr>
    </w:p>
    <w:p w14:paraId="3826522A"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w:t>
      </w:r>
    </w:p>
    <w:p w14:paraId="312AE8E1"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ab/>
        <w:t>-  степен на подобряване на двигателните и говорните функции (при отклонения) и самостоятелността в дейностите от ежедневния живот (ДЕЖ);</w:t>
      </w:r>
    </w:p>
    <w:p w14:paraId="5634CE7D"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определен рехабилитационен петенциал и схема за последваща рехабилитация.</w:t>
      </w:r>
    </w:p>
    <w:p w14:paraId="42E26794"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02AC6E43"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контролни прегледи в изписващото лечебно заведение;</w:t>
      </w:r>
    </w:p>
    <w:p w14:paraId="2C0EBD7C"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продължаване на лечението в извънболнични или домашни условия;</w:t>
      </w:r>
    </w:p>
    <w:p w14:paraId="4C87F9EB" w14:textId="77777777" w:rsidR="00117456"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необходимост от последваща реха</w:t>
      </w:r>
      <w:r w:rsidRPr="00B73228">
        <w:rPr>
          <w:rFonts w:ascii="Arial" w:eastAsia="Times New Roman" w:hAnsi="Arial" w:cs="Arial"/>
          <w:lang w:val="ru-RU" w:eastAsia="bg-BG"/>
        </w:rPr>
        <w:t>билитация в болнични условия.</w:t>
      </w:r>
    </w:p>
    <w:p w14:paraId="178B7BDF" w14:textId="77777777" w:rsidR="00117456" w:rsidRPr="00B73228" w:rsidRDefault="00117456" w:rsidP="00ED23E8">
      <w:pPr>
        <w:keepNext/>
        <w:keepLines/>
        <w:spacing w:after="0" w:line="280" w:lineRule="atLeast"/>
        <w:ind w:firstLine="540"/>
        <w:jc w:val="both"/>
        <w:rPr>
          <w:rFonts w:ascii="Arial" w:eastAsia="Times New Roman" w:hAnsi="Arial" w:cs="Arial"/>
        </w:rPr>
      </w:pPr>
      <w:r w:rsidRPr="00B73228">
        <w:rPr>
          <w:rFonts w:ascii="Arial" w:eastAsia="Times New Roman" w:hAnsi="Arial"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D1BE922" w14:textId="77777777" w:rsidR="00117456" w:rsidRPr="00B73228" w:rsidRDefault="00117456" w:rsidP="00ED23E8">
      <w:pPr>
        <w:keepNext/>
        <w:keepLines/>
        <w:spacing w:after="0" w:line="280" w:lineRule="atLeast"/>
        <w:ind w:firstLine="540"/>
        <w:jc w:val="both"/>
        <w:rPr>
          <w:rFonts w:ascii="Arial" w:eastAsia="Times New Roman" w:hAnsi="Arial" w:cs="Arial"/>
        </w:rPr>
      </w:pPr>
      <w:r w:rsidRPr="00B73228">
        <w:rPr>
          <w:rFonts w:ascii="Arial" w:eastAsia="Times New Roman" w:hAnsi="Arial"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12CBB65D" w14:textId="77777777" w:rsidR="00117456" w:rsidRPr="00B73228" w:rsidRDefault="00117456" w:rsidP="00ED23E8">
      <w:pPr>
        <w:keepNext/>
        <w:keepLines/>
        <w:spacing w:before="40" w:after="0" w:line="280" w:lineRule="atLeast"/>
        <w:jc w:val="both"/>
        <w:rPr>
          <w:rFonts w:ascii="Arial" w:eastAsia="Times New Roman" w:hAnsi="Arial" w:cs="Arial"/>
          <w:noProof/>
        </w:rPr>
      </w:pPr>
      <w:r w:rsidRPr="00B73228">
        <w:rPr>
          <w:rFonts w:ascii="Arial" w:eastAsia="Times New Roman" w:hAnsi="Arial" w:cs="Arial"/>
          <w:b/>
          <w:noProof/>
          <w:lang w:val="en-US"/>
        </w:rPr>
        <w:t>IV</w:t>
      </w:r>
      <w:r w:rsidRPr="00B73228">
        <w:rPr>
          <w:rFonts w:ascii="Arial" w:eastAsia="Times New Roman" w:hAnsi="Arial" w:cs="Arial"/>
          <w:b/>
          <w:noProof/>
        </w:rPr>
        <w:t>. МЕДИЦИНСКА ЕКСПЕРТИЗА НА РАБОТОСПОСОБНОСТТА</w:t>
      </w:r>
      <w:r w:rsidRPr="00B73228">
        <w:rPr>
          <w:rFonts w:ascii="Arial" w:eastAsia="Times New Roman" w:hAnsi="Arial" w:cs="Arial"/>
          <w:noProof/>
        </w:rPr>
        <w:t xml:space="preserve"> – извършва се съгласно Наредба за медицинската експертиза на работоспособността.</w:t>
      </w:r>
    </w:p>
    <w:p w14:paraId="2C1FCEAD" w14:textId="77777777" w:rsidR="00117456" w:rsidRPr="00B73228" w:rsidRDefault="00117456" w:rsidP="00ED23E8">
      <w:pPr>
        <w:keepNext/>
        <w:keepLines/>
        <w:spacing w:before="120" w:after="240" w:line="280" w:lineRule="atLeast"/>
        <w:jc w:val="both"/>
        <w:rPr>
          <w:rFonts w:ascii="Arial" w:eastAsia="Times New Roman" w:hAnsi="Arial" w:cs="Arial"/>
          <w:b/>
          <w:caps/>
          <w:noProof/>
          <w:u w:val="single"/>
          <w:lang w:val="ru-RU"/>
        </w:rPr>
      </w:pPr>
      <w:r w:rsidRPr="00B73228">
        <w:rPr>
          <w:rFonts w:ascii="Arial" w:eastAsia="Times New Roman" w:hAnsi="Arial" w:cs="Arial"/>
          <w:b/>
          <w:caps/>
          <w:noProof/>
          <w:lang w:val="en-US"/>
        </w:rPr>
        <w:t>V</w:t>
      </w:r>
      <w:r w:rsidRPr="00B73228">
        <w:rPr>
          <w:rFonts w:ascii="Arial" w:eastAsia="Times New Roman" w:hAnsi="Arial" w:cs="Arial"/>
          <w:b/>
          <w:caps/>
          <w:noProof/>
          <w:lang w:val="ru-RU"/>
        </w:rPr>
        <w:t xml:space="preserve">. </w:t>
      </w:r>
      <w:r w:rsidRPr="00B73228">
        <w:rPr>
          <w:rFonts w:ascii="Arial" w:eastAsia="Times New Roman" w:hAnsi="Arial" w:cs="Arial"/>
          <w:b/>
          <w:caps/>
          <w:noProof/>
          <w:u w:val="single"/>
          <w:lang w:val="ru-RU"/>
        </w:rPr>
        <w:t>Документиране на дейностите по клиничната пътека</w:t>
      </w:r>
    </w:p>
    <w:p w14:paraId="5B4881DC" w14:textId="77777777" w:rsidR="00117456" w:rsidRDefault="00117456" w:rsidP="00ED23E8">
      <w:pPr>
        <w:keepNext/>
        <w:keepLines/>
        <w:spacing w:before="40" w:after="0" w:line="280" w:lineRule="atLeast"/>
        <w:jc w:val="both"/>
        <w:rPr>
          <w:rFonts w:ascii="Arial" w:eastAsia="Times New Roman" w:hAnsi="Arial" w:cs="Arial"/>
          <w:i/>
          <w:noProof/>
        </w:rPr>
      </w:pPr>
      <w:r w:rsidRPr="00B73228">
        <w:rPr>
          <w:rFonts w:ascii="Arial" w:eastAsia="Times New Roman" w:hAnsi="Arial" w:cs="Arial"/>
          <w:b/>
          <w:noProof/>
        </w:rPr>
        <w:t>1.</w:t>
      </w:r>
      <w:r w:rsidRPr="00B73228">
        <w:rPr>
          <w:rFonts w:ascii="Arial" w:eastAsia="Times New Roman" w:hAnsi="Arial" w:cs="Arial"/>
          <w:noProof/>
        </w:rPr>
        <w:t xml:space="preserve"> </w:t>
      </w:r>
      <w:r w:rsidRPr="00B73228">
        <w:rPr>
          <w:rFonts w:ascii="Arial" w:eastAsia="Times New Roman" w:hAnsi="Arial" w:cs="Arial"/>
          <w:b/>
          <w:noProof/>
        </w:rPr>
        <w:t>ХОСПИТАЛИЗАЦИЯТА НА ПАЦИЕНТА</w:t>
      </w:r>
      <w:r w:rsidRPr="00B73228">
        <w:rPr>
          <w:rFonts w:ascii="Arial" w:eastAsia="Times New Roman" w:hAnsi="Arial" w:cs="Arial"/>
          <w:noProof/>
        </w:rPr>
        <w:t xml:space="preserve"> се документира в “</w:t>
      </w:r>
      <w:r w:rsidRPr="00B73228">
        <w:rPr>
          <w:rFonts w:ascii="Arial" w:eastAsia="Times New Roman" w:hAnsi="Arial" w:cs="Arial"/>
          <w:i/>
          <w:noProof/>
        </w:rPr>
        <w:t>История на заболяването</w:t>
      </w:r>
      <w:r w:rsidRPr="00B73228">
        <w:rPr>
          <w:rFonts w:ascii="Arial" w:eastAsia="Times New Roman" w:hAnsi="Arial" w:cs="Arial"/>
          <w:noProof/>
        </w:rPr>
        <w:t xml:space="preserve">” (ИЗ) и в част ІІ на </w:t>
      </w:r>
      <w:r w:rsidRPr="00B73228">
        <w:rPr>
          <w:rFonts w:ascii="Arial" w:eastAsia="Times New Roman" w:hAnsi="Arial" w:cs="Arial"/>
          <w:i/>
          <w:noProof/>
        </w:rPr>
        <w:t>“Направление за хоспитализация” - бл.МЗ-НЗОК №7.</w:t>
      </w:r>
    </w:p>
    <w:p w14:paraId="07AACBE9" w14:textId="77777777" w:rsidR="00117456" w:rsidRPr="00B73228" w:rsidRDefault="00117456" w:rsidP="00ED23E8">
      <w:pPr>
        <w:keepNext/>
        <w:keepLines/>
        <w:spacing w:after="0" w:line="240" w:lineRule="auto"/>
        <w:jc w:val="both"/>
        <w:rPr>
          <w:rFonts w:ascii="Arial" w:eastAsia="Times New Roman" w:hAnsi="Arial" w:cs="Arial"/>
          <w:noProof/>
          <w:lang w:val="ru-RU"/>
        </w:rPr>
      </w:pPr>
      <w:r w:rsidRPr="00B73228">
        <w:rPr>
          <w:rFonts w:ascii="Arial" w:eastAsia="Times New Roman" w:hAnsi="Arial" w:cs="Arial"/>
          <w:b/>
          <w:noProof/>
        </w:rPr>
        <w:t>2.</w:t>
      </w:r>
      <w:r w:rsidRPr="00B73228">
        <w:rPr>
          <w:rFonts w:ascii="Arial" w:eastAsia="Times New Roman" w:hAnsi="Arial" w:cs="Arial"/>
          <w:noProof/>
        </w:rPr>
        <w:t xml:space="preserve"> </w:t>
      </w:r>
      <w:r w:rsidRPr="00B73228">
        <w:rPr>
          <w:rFonts w:ascii="Arial" w:eastAsia="Times New Roman" w:hAnsi="Arial" w:cs="Arial"/>
          <w:b/>
          <w:noProof/>
        </w:rPr>
        <w:t>ДОКУМЕНТИРАНЕ НА ДИАГНОСТИЧНО - ЛЕЧЕБНИЯ АЛГОРИТЪМ</w:t>
      </w:r>
      <w:r w:rsidRPr="00B73228">
        <w:rPr>
          <w:rFonts w:ascii="Arial" w:eastAsia="Times New Roman" w:hAnsi="Arial" w:cs="Arial"/>
          <w:noProof/>
        </w:rPr>
        <w:t xml:space="preserve"> – в</w:t>
      </w:r>
      <w:r w:rsidRPr="00B73228">
        <w:rPr>
          <w:rFonts w:ascii="Arial" w:eastAsia="Times New Roman" w:hAnsi="Arial" w:cs="Arial"/>
          <w:i/>
          <w:noProof/>
        </w:rPr>
        <w:t xml:space="preserve"> “История на заболяването” </w:t>
      </w:r>
      <w:r w:rsidRPr="00B73228">
        <w:rPr>
          <w:rFonts w:ascii="Arial" w:eastAsia="Times New Roman" w:hAnsi="Arial" w:cs="Arial"/>
          <w:noProof/>
        </w:rPr>
        <w:t>и във физиопроцедурна карта (бл. МЗ № 509-89), която е неразделна част от ИЗ.</w:t>
      </w:r>
    </w:p>
    <w:p w14:paraId="3E5D6E34" w14:textId="77777777" w:rsidR="00117456" w:rsidRDefault="00117456" w:rsidP="00ED23E8">
      <w:pPr>
        <w:keepNext/>
        <w:keepLines/>
        <w:spacing w:after="0" w:line="240" w:lineRule="auto"/>
        <w:jc w:val="both"/>
        <w:rPr>
          <w:rFonts w:ascii="Arial" w:eastAsia="Times New Roman" w:hAnsi="Arial" w:cs="Arial"/>
          <w:lang w:val="ru-RU" w:eastAsia="bg-BG"/>
        </w:rPr>
      </w:pPr>
    </w:p>
    <w:p w14:paraId="2159A273" w14:textId="77777777" w:rsidR="00117456" w:rsidRPr="00B73228" w:rsidRDefault="00117456" w:rsidP="00ED23E8">
      <w:pPr>
        <w:keepNext/>
        <w:keepLines/>
        <w:spacing w:before="40" w:after="0" w:line="280" w:lineRule="atLeast"/>
        <w:jc w:val="both"/>
        <w:rPr>
          <w:rFonts w:ascii="Arial" w:eastAsia="Times New Roman" w:hAnsi="Arial" w:cs="Arial"/>
          <w:i/>
          <w:noProof/>
        </w:rPr>
      </w:pPr>
    </w:p>
    <w:p w14:paraId="06B9DC4A" w14:textId="77777777" w:rsidR="00117456" w:rsidRPr="00B73228" w:rsidRDefault="00117456" w:rsidP="00ED23E8">
      <w:pPr>
        <w:keepNext/>
        <w:keepLines/>
        <w:spacing w:before="40" w:after="0" w:line="280" w:lineRule="atLeast"/>
        <w:jc w:val="both"/>
        <w:rPr>
          <w:rFonts w:ascii="Arial" w:eastAsia="Times New Roman" w:hAnsi="Arial" w:cs="Arial"/>
        </w:rPr>
      </w:pPr>
      <w:r w:rsidRPr="00B73228">
        <w:rPr>
          <w:rFonts w:ascii="Arial" w:eastAsia="Times New Roman" w:hAnsi="Arial" w:cs="Arial"/>
          <w:b/>
        </w:rPr>
        <w:t>3. ИЗПИСВАНЕТО/ПРЕВЕЖДАНЕТО КЪМ ДРУГО ЛЕЧЕБНО ЗАВЕДЕНИЕ СЕ ДОКУМЕНТИРА В:</w:t>
      </w:r>
    </w:p>
    <w:p w14:paraId="2344B370" w14:textId="77777777" w:rsidR="00117456" w:rsidRPr="00B73228" w:rsidRDefault="00117456" w:rsidP="00ED23E8">
      <w:pPr>
        <w:keepNext/>
        <w:keepLines/>
        <w:spacing w:before="40" w:after="0" w:line="280" w:lineRule="atLeast"/>
        <w:ind w:firstLine="567"/>
        <w:jc w:val="both"/>
        <w:rPr>
          <w:rFonts w:ascii="Arial" w:eastAsia="Times New Roman" w:hAnsi="Arial" w:cs="Arial"/>
          <w:i/>
        </w:rPr>
      </w:pPr>
      <w:r w:rsidRPr="00B73228">
        <w:rPr>
          <w:rFonts w:ascii="Arial" w:eastAsia="Times New Roman" w:hAnsi="Arial" w:cs="Arial"/>
          <w:i/>
        </w:rPr>
        <w:t>-</w:t>
      </w:r>
      <w:r w:rsidRPr="00B73228">
        <w:rPr>
          <w:rFonts w:ascii="Arial" w:eastAsia="Times New Roman" w:hAnsi="Arial" w:cs="Arial"/>
          <w:i/>
        </w:rPr>
        <w:tab/>
        <w:t>“История на заболяването”;</w:t>
      </w:r>
    </w:p>
    <w:p w14:paraId="1DA49E24"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 xml:space="preserve">част ІІІ на </w:t>
      </w:r>
      <w:r w:rsidRPr="00B73228">
        <w:rPr>
          <w:rFonts w:ascii="Arial" w:eastAsia="Times New Roman" w:hAnsi="Arial" w:cs="Arial"/>
          <w:i/>
          <w:noProof/>
        </w:rPr>
        <w:t>“Направление за хоспитализация” - бл.МЗ-НЗОК №7</w:t>
      </w:r>
      <w:r w:rsidRPr="00B73228">
        <w:rPr>
          <w:rFonts w:ascii="Arial" w:eastAsia="Times New Roman" w:hAnsi="Arial" w:cs="Arial"/>
        </w:rPr>
        <w:t>;</w:t>
      </w:r>
    </w:p>
    <w:p w14:paraId="4F53855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епикриза – получава се срещу подпис на пациента (родителя/настойника), отразен в ИЗ.</w:t>
      </w:r>
    </w:p>
    <w:p w14:paraId="5230737D" w14:textId="77777777" w:rsidR="00117456" w:rsidRPr="00B73228" w:rsidRDefault="00117456" w:rsidP="00ED23E8">
      <w:pPr>
        <w:keepNext/>
        <w:keepLines/>
        <w:spacing w:before="40" w:after="0" w:line="280" w:lineRule="atLeast"/>
        <w:jc w:val="both"/>
        <w:rPr>
          <w:rFonts w:ascii="Arial" w:eastAsia="Times New Roman" w:hAnsi="Arial" w:cs="Arial"/>
          <w:i/>
          <w:noProof/>
        </w:rPr>
      </w:pPr>
      <w:r w:rsidRPr="00B73228">
        <w:rPr>
          <w:rFonts w:ascii="Arial" w:eastAsia="Times New Roman" w:hAnsi="Arial" w:cs="Arial"/>
          <w:b/>
          <w:lang w:val="ru-RU"/>
        </w:rPr>
        <w:lastRenderedPageBreak/>
        <w:t>4</w:t>
      </w:r>
      <w:r w:rsidRPr="00B73228">
        <w:rPr>
          <w:rFonts w:ascii="Arial" w:eastAsia="Times New Roman" w:hAnsi="Arial" w:cs="Arial"/>
          <w:b/>
        </w:rPr>
        <w:t>.</w:t>
      </w:r>
      <w:r w:rsidRPr="00B73228">
        <w:rPr>
          <w:rFonts w:ascii="Arial" w:eastAsia="Times New Roman" w:hAnsi="Arial" w:cs="Arial"/>
          <w:b/>
          <w:noProof/>
        </w:rPr>
        <w:t xml:space="preserve"> ДЕКЛАРАЦИЯ ЗА ИНФОРМИРАНО СЪГЛАСИЕ (Документ) </w:t>
      </w:r>
      <w:r w:rsidRPr="00B73228">
        <w:rPr>
          <w:rFonts w:ascii="Arial" w:eastAsia="Times New Roman" w:hAnsi="Arial" w:cs="Arial"/>
          <w:noProof/>
        </w:rPr>
        <w:t xml:space="preserve">– подписва от пациента (родителя/настойника) и е неразделна част от </w:t>
      </w:r>
      <w:r w:rsidRPr="00B73228">
        <w:rPr>
          <w:rFonts w:ascii="Arial" w:eastAsia="Times New Roman" w:hAnsi="Arial" w:cs="Arial"/>
          <w:i/>
          <w:noProof/>
        </w:rPr>
        <w:t>“История на заболяването”.</w:t>
      </w:r>
    </w:p>
    <w:p w14:paraId="27CB646B" w14:textId="77777777" w:rsidR="00117456" w:rsidRPr="00B73228" w:rsidRDefault="00117456" w:rsidP="00ED23E8">
      <w:pPr>
        <w:keepNext/>
        <w:keepLines/>
        <w:spacing w:before="40" w:after="0" w:line="280" w:lineRule="atLeast"/>
        <w:ind w:firstLine="567"/>
        <w:jc w:val="both"/>
        <w:rPr>
          <w:rFonts w:ascii="Arial" w:eastAsia="Times New Roman" w:hAnsi="Arial" w:cs="Arial"/>
          <w:b/>
        </w:rPr>
      </w:pPr>
    </w:p>
    <w:p w14:paraId="40D826D3" w14:textId="77777777" w:rsidR="00117456" w:rsidRPr="00B73228" w:rsidRDefault="00117456" w:rsidP="00ED23E8">
      <w:pPr>
        <w:keepNext/>
        <w:keepLines/>
        <w:spacing w:after="0" w:line="240" w:lineRule="auto"/>
        <w:ind w:firstLine="567"/>
        <w:jc w:val="both"/>
        <w:rPr>
          <w:rFonts w:ascii="Arial" w:eastAsia="Times New Roman" w:hAnsi="Arial" w:cs="Arial"/>
          <w:b/>
          <w:lang w:eastAsia="bg-BG"/>
        </w:rPr>
      </w:pPr>
      <w:r w:rsidRPr="00B73228">
        <w:rPr>
          <w:rFonts w:ascii="Arial" w:eastAsia="Times New Roman" w:hAnsi="Arial" w:cs="Arial"/>
          <w:b/>
        </w:rPr>
        <w:t>ФИЗИОПРОЦЕДУРНАТА КАРТА (БЛ. МЗ № 509-89) И ДЕКЛАРАЦИЯТА ЗА ИНФОРМИРАНО СЪГЛАСИЕ СЕ ПРИКРЕПЯТ КЪМ ЛИСТ “ИСТОРИЯ НА ЗАБОЛЯВАНЕТО”.</w:t>
      </w:r>
    </w:p>
    <w:p w14:paraId="3F565135" w14:textId="77777777" w:rsidR="00117456" w:rsidRPr="00B73228" w:rsidRDefault="00117456" w:rsidP="00ED23E8">
      <w:pPr>
        <w:keepNext/>
        <w:keepLines/>
        <w:spacing w:after="0" w:line="240" w:lineRule="auto"/>
        <w:ind w:firstLine="567"/>
        <w:jc w:val="both"/>
        <w:rPr>
          <w:rFonts w:ascii="Arial" w:eastAsia="Times New Roman" w:hAnsi="Arial" w:cs="Arial"/>
          <w:b/>
          <w:lang w:eastAsia="bg-BG"/>
        </w:rPr>
      </w:pPr>
    </w:p>
    <w:p w14:paraId="6D762EF3" w14:textId="77777777" w:rsidR="00117456" w:rsidRPr="00B73228" w:rsidRDefault="00117456" w:rsidP="00ED23E8">
      <w:pPr>
        <w:keepNext/>
        <w:keepLines/>
        <w:tabs>
          <w:tab w:val="left" w:pos="540"/>
        </w:tabs>
        <w:spacing w:after="0" w:line="280" w:lineRule="atLeast"/>
        <w:jc w:val="right"/>
        <w:rPr>
          <w:rFonts w:ascii="Arial" w:eastAsia="Times New Roman" w:hAnsi="Arial" w:cs="Arial"/>
          <w:b/>
          <w:caps/>
          <w:lang w:val="ru-RU"/>
        </w:rPr>
      </w:pPr>
      <w:r w:rsidRPr="00B73228">
        <w:rPr>
          <w:rFonts w:ascii="Arial" w:eastAsia="Times New Roman" w:hAnsi="Arial" w:cs="Arial"/>
          <w:b/>
          <w:caps/>
          <w:lang w:val="ru-RU"/>
        </w:rPr>
        <w:br w:type="page"/>
      </w:r>
      <w:r w:rsidRPr="00B73228">
        <w:rPr>
          <w:rFonts w:ascii="Arial" w:eastAsia="Times New Roman" w:hAnsi="Arial" w:cs="Arial"/>
          <w:b/>
          <w:caps/>
          <w:lang w:val="ru-RU"/>
        </w:rPr>
        <w:lastRenderedPageBreak/>
        <w:t>ДОКУМЕНТ № 4</w:t>
      </w:r>
    </w:p>
    <w:p w14:paraId="69F4122B" w14:textId="77777777" w:rsidR="00117456" w:rsidRPr="00B73228" w:rsidRDefault="00117456" w:rsidP="00ED23E8">
      <w:pPr>
        <w:keepNext/>
        <w:keepLines/>
        <w:spacing w:after="0" w:line="280" w:lineRule="atLeast"/>
        <w:jc w:val="right"/>
        <w:rPr>
          <w:rFonts w:ascii="Arial" w:eastAsia="Times New Roman" w:hAnsi="Arial" w:cs="Arial"/>
          <w:b/>
          <w:caps/>
          <w:lang w:val="ru-RU"/>
        </w:rPr>
      </w:pPr>
    </w:p>
    <w:p w14:paraId="5369D90E" w14:textId="77777777" w:rsidR="00117456" w:rsidRPr="00B73228" w:rsidRDefault="00117456" w:rsidP="00ED23E8">
      <w:pPr>
        <w:keepNext/>
        <w:keepLines/>
        <w:spacing w:before="120" w:after="240" w:line="280" w:lineRule="atLeast"/>
        <w:jc w:val="center"/>
        <w:rPr>
          <w:rFonts w:ascii="Arial" w:eastAsia="Times New Roman" w:hAnsi="Arial" w:cs="Arial"/>
          <w:b/>
          <w:bCs/>
          <w:caps/>
          <w:u w:val="single"/>
          <w:lang w:val="ru-RU"/>
        </w:rPr>
      </w:pPr>
      <w:r w:rsidRPr="00B73228">
        <w:rPr>
          <w:rFonts w:ascii="Arial" w:eastAsia="Times New Roman" w:hAnsi="Arial" w:cs="Arial"/>
          <w:b/>
          <w:caps/>
          <w:lang w:val="ru-RU"/>
        </w:rPr>
        <w:t>ИНФОРМАЦИЯ ЗА ПАЦИЕНТА (родителя /настойника/Попечителя)</w:t>
      </w:r>
    </w:p>
    <w:p w14:paraId="1EB8DB55"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МОЗЪЧНО-СЪДОВАТА БОЛЕСТ?</w:t>
      </w:r>
    </w:p>
    <w:p w14:paraId="34C31F46"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3C93A0A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Мозъчно-съдовите нарушения заемат основно място сред социално значимите широко разпространени заболявания в нашата страна. Тяхното първостепенно медико-социално значение е резултат, както от високата заболеваемост и смъртност, така и от тежката инвалидизация на част от преживелите мозъчен инсулт болни. </w:t>
      </w:r>
    </w:p>
    <w:p w14:paraId="06866FC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За една година близо 80% от оцелелите получават в различна степен независимост от чужда помощ, а другите 20% - около 5% мъже и 15% жени остават приковани на легло. Физикалната терапия и рехабилитация е от решаващо значение за оптимално функционално възстановяване, профилактика на предотвратимата инвалидност и постигане на възможната според тежестта и вида на инсулта самостоятелност в ежедневната дейност. </w:t>
      </w:r>
    </w:p>
    <w:p w14:paraId="6E79C6C1"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Рехабилитацията на инсултно болните е много специфична и строго индивидуална. Тя е сложен и продължителен процес, който започва непосредствено след овладяване на коматозното състояние, особено активен е до 6-ия месец – 12 мес., когато функционалното възстановяване е най-бързо, но е удачно да продължи до 18-ия месец, след което следва поддържаща физикална терапия. </w:t>
      </w:r>
    </w:p>
    <w:p w14:paraId="50CAC82F"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Физикалната терапия и рехабилитация на инсултно болните включва основно различни пасивни и активни физически упражнения и специализирани методи. Тя цели да възстанови в максимална степен нарушената двигателна функция, така че болният да бъде в състояние да се придвижва сам или с помощта на помощно средство и да се самообслужва. Към рехабилитационните мероприятия се отнасят и тези насочени към възстановяване на нарушенията в говора, трудотерапията - функционална и професионална, като крайната цел е успешна ресоциализация на индивида.</w:t>
      </w:r>
    </w:p>
    <w:p w14:paraId="0E6E8679"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Успехът на рехабилитацията зависи не само от компетентността на съответните специалисти, а и от активното участие на болния и неговите близки. Необходимо е да се провежда системно, за да се постигнат търсените резултати. </w:t>
      </w:r>
    </w:p>
    <w:p w14:paraId="412989CD" w14:textId="77777777" w:rsidR="00117456" w:rsidRPr="00B73228" w:rsidRDefault="00117456" w:rsidP="00ED23E8">
      <w:pPr>
        <w:keepNext/>
        <w:keepLines/>
        <w:spacing w:before="40" w:after="0" w:line="280" w:lineRule="atLeast"/>
        <w:ind w:firstLine="567"/>
        <w:rPr>
          <w:rFonts w:ascii="Arial" w:eastAsia="Times New Roman" w:hAnsi="Arial" w:cs="Arial"/>
          <w:b/>
          <w:lang w:eastAsia="bg-BG"/>
        </w:rPr>
      </w:pPr>
    </w:p>
    <w:p w14:paraId="71986000"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МОНОПАРЕЗАТА/ХЕМИПАРЕЗАТА/ПАРАПАРЕЗАТА /КВАДРИПАРЕЗАТА?</w:t>
      </w:r>
    </w:p>
    <w:p w14:paraId="7DA7DAB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Моно-/хеми-/пара-/квадрипарезата е синдром, който представлява невъзможност за активни движения на един/два/четирите крайника (ипсилатерални или едноименни ръка и крак в случаите с хемипареза), вследствие увреда на т.нар. централен двигателен неврон – нервни клетки с тела, разположени в кората на главния мозък и проводящите им пътища към периферията, осигуряващи движенията на различните части на тялото. Увредата на централния двигателен неврон води до настъпване на невъзможност или ограничение на активни движения на съответния горен и/или долен крайник, или едноименни горен и/или долен крайник, или четирите крайника; нарушение на походката и/или самообслужването. </w:t>
      </w:r>
    </w:p>
    <w:p w14:paraId="2B7F262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Обикновено хемипарезата се съпътствува и от придружаващо </w:t>
      </w:r>
      <w:r w:rsidRPr="00B73228">
        <w:rPr>
          <w:rFonts w:ascii="Arial" w:eastAsia="Times New Roman" w:hAnsi="Arial" w:cs="Arial"/>
          <w:i/>
          <w:lang w:eastAsia="bg-BG"/>
        </w:rPr>
        <w:t>нарушение</w:t>
      </w:r>
      <w:r w:rsidRPr="00B73228">
        <w:rPr>
          <w:rFonts w:ascii="Arial" w:eastAsia="Times New Roman" w:hAnsi="Arial" w:cs="Arial"/>
          <w:lang w:eastAsia="bg-BG"/>
        </w:rPr>
        <w:t xml:space="preserve"> (в различна степен) </w:t>
      </w:r>
      <w:r w:rsidRPr="00B73228">
        <w:rPr>
          <w:rFonts w:ascii="Arial" w:eastAsia="Times New Roman" w:hAnsi="Arial" w:cs="Arial"/>
          <w:i/>
          <w:lang w:eastAsia="bg-BG"/>
        </w:rPr>
        <w:t xml:space="preserve">на висшите корови функции </w:t>
      </w:r>
      <w:r w:rsidRPr="00B73228">
        <w:rPr>
          <w:rFonts w:ascii="Arial" w:eastAsia="Times New Roman" w:hAnsi="Arial" w:cs="Arial"/>
          <w:lang w:eastAsia="bg-BG"/>
        </w:rPr>
        <w:t xml:space="preserve">(нарушение на внимание, памет, способност за писане и четене, ориентация в пространството и др.). В случаите с увреда на кората на водещото полукълбо (ляво за повечето хора – т.нар.десняци; дясно при “леваци”) и разположените в нея центрове на говора (Брока и Вернике) хемипарезата се придружава и от </w:t>
      </w:r>
      <w:r w:rsidRPr="00B73228">
        <w:rPr>
          <w:rFonts w:ascii="Arial" w:eastAsia="Times New Roman" w:hAnsi="Arial" w:cs="Arial"/>
          <w:i/>
          <w:lang w:eastAsia="bg-BG"/>
        </w:rPr>
        <w:t>дизфазия</w:t>
      </w:r>
      <w:r w:rsidRPr="00B73228">
        <w:rPr>
          <w:rFonts w:ascii="Arial" w:eastAsia="Times New Roman" w:hAnsi="Arial" w:cs="Arial"/>
          <w:lang w:eastAsia="bg-BG"/>
        </w:rPr>
        <w:t xml:space="preserve"> или </w:t>
      </w:r>
      <w:r w:rsidRPr="00B73228">
        <w:rPr>
          <w:rFonts w:ascii="Arial" w:eastAsia="Times New Roman" w:hAnsi="Arial" w:cs="Arial"/>
          <w:i/>
          <w:lang w:eastAsia="bg-BG"/>
        </w:rPr>
        <w:t>афазия</w:t>
      </w:r>
      <w:r w:rsidRPr="00B73228">
        <w:rPr>
          <w:rFonts w:ascii="Arial" w:eastAsia="Times New Roman" w:hAnsi="Arial" w:cs="Arial"/>
          <w:lang w:eastAsia="bg-BG"/>
        </w:rPr>
        <w:t xml:space="preserve"> – нарушение (до пълна липса) на говора, водещо до смутено социално и професионално функциониране.</w:t>
      </w:r>
    </w:p>
    <w:p w14:paraId="47E7878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lastRenderedPageBreak/>
        <w:t xml:space="preserve">Периодика на провеждане на рехабилитацията: </w:t>
      </w:r>
      <w:r w:rsidRPr="00B73228">
        <w:rPr>
          <w:rFonts w:ascii="Arial" w:eastAsia="Times New Roman" w:hAnsi="Arial" w:cs="Arial"/>
          <w:lang w:eastAsia="bg-BG"/>
        </w:rPr>
        <w:t xml:space="preserve">В първите 1-18 месеца след инцидента/пристъпа, предизвикал моно-/хеми-/квадрипарезата, </w:t>
      </w:r>
      <w:r w:rsidRPr="00B73228">
        <w:rPr>
          <w:rFonts w:ascii="Arial" w:eastAsia="Times New Roman" w:hAnsi="Arial" w:cs="Arial"/>
          <w:i/>
          <w:lang w:eastAsia="bg-BG"/>
        </w:rPr>
        <w:t>кинезитерапията</w:t>
      </w:r>
      <w:r w:rsidRPr="00B73228">
        <w:rPr>
          <w:rFonts w:ascii="Arial" w:eastAsia="Times New Roman" w:hAnsi="Arial" w:cs="Arial"/>
          <w:lang w:eastAsia="bg-BG"/>
        </w:rPr>
        <w:t xml:space="preserve"> трябва да се провежда ежедневно, при постепенно натоварване и усложняване на упражненията; през 3-4 месеца са желателни и курсове с </w:t>
      </w:r>
      <w:r w:rsidRPr="00B73228">
        <w:rPr>
          <w:rFonts w:ascii="Arial" w:eastAsia="Times New Roman" w:hAnsi="Arial" w:cs="Arial"/>
          <w:i/>
          <w:lang w:eastAsia="bg-BG"/>
        </w:rPr>
        <w:t>термотерапия</w:t>
      </w:r>
      <w:r w:rsidRPr="00B73228">
        <w:rPr>
          <w:rFonts w:ascii="Arial" w:eastAsia="Times New Roman" w:hAnsi="Arial" w:cs="Arial"/>
          <w:lang w:eastAsia="bg-BG"/>
        </w:rPr>
        <w:t xml:space="preserve"> и </w:t>
      </w:r>
      <w:r w:rsidRPr="00B73228">
        <w:rPr>
          <w:rFonts w:ascii="Arial" w:eastAsia="Times New Roman" w:hAnsi="Arial" w:cs="Arial"/>
          <w:i/>
          <w:lang w:eastAsia="bg-BG"/>
        </w:rPr>
        <w:t xml:space="preserve">преформирани физикални фактори </w:t>
      </w:r>
      <w:r w:rsidRPr="00B73228">
        <w:rPr>
          <w:rFonts w:ascii="Arial" w:eastAsia="Times New Roman" w:hAnsi="Arial" w:cs="Arial"/>
          <w:lang w:eastAsia="bg-BG"/>
        </w:rPr>
        <w:t xml:space="preserve">(напр. електростимулации, лазертерапия, лазерпунктура). След 18-ия месец до 5-6 година - се препоръчват комплексни рехабилитационни курсове (по възможност в специализирани центрове) - два пъти годишно; след 6-тата година – ежегодни курсове рехабилитация. </w:t>
      </w:r>
    </w:p>
    <w:p w14:paraId="1846117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5318E582"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МУЛТИПЛЕНАТА СКЛЕРОЗА (МС)?</w:t>
      </w:r>
    </w:p>
    <w:p w14:paraId="7D299FEA"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МС представлява хронично автоимунно заболяване на централната нервна система (главен и гръбначен мозък). Предаването на нервните импулси се нарушава поради възпаление с последваща деструкция на обвивката на нервите (базисния протеин на миелина) - процесът се нарича демиелинизация (или загуба на миелин). Развива се обикновено в най-активната възраст на човека (между 20-40 години), засяга по-често жени от бялата раса, може да доведе до тежка инвалидизация. Доказва се категорично с изследване на евокирани потенциали и ядрено-магнитно-резонансно изобразяване (T2). Клиничната картина включва симптоми от страна на различни системи: неврит на зрителния нерв със смутено зрение, намаляване на силата и обема на движение в крайниците, спастично повишен мускулен тонус, нарушение в равновесието и координацията, затруднени походка и самообслужване, умора, възбудна сетивна симптоматика (парестезии, болка), промени в познавателните способности и в настроението (до депресия), нарушения на процесите на уриниране и дефекация, сексуални проблеми. Има различни форми: доброкачествена (бенигнена), пристъпно-ремитентна, вторично-прогредиентна, първично прогресираща. Препоръчва се прием на витамини, калций, пресни плодове и зеленчуци, полиненаситени мастни киселини, достатъчно течности (1,5 – 2 литра дневно); изключване от диетата на глутени, кафе, чай, какао. Пациентите би трябвало да избягват психо-емоционалния стрес, прекомерните физически натоварвания, излагането на високи температури, вирусните инфекции (препоръчва се поставяне на противогрипна ваксина).</w:t>
      </w:r>
    </w:p>
    <w:p w14:paraId="40E8BF3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Рехабилитацията е съществена част от цялостното лечение на болните от мултиплена склероза. Има значение както за възстановяване след пристъп, така и за поддържане на нарушените двигателни функции и предотвратяване на инвалидизацията. С различни кинезитерапевтични средства се цели нормализиране на мускулния тонус, поддържане и възстановяване на нарушените движения, подобряване на равновесието и координацията, стабилизиране на походката, обучение в извършване на дейности от ежедневието.</w:t>
      </w:r>
    </w:p>
    <w:p w14:paraId="3BFD1193" w14:textId="77777777" w:rsidR="00117456" w:rsidRPr="00B73228" w:rsidRDefault="00117456" w:rsidP="00ED23E8">
      <w:pPr>
        <w:keepNext/>
        <w:keepLines/>
        <w:spacing w:before="40" w:after="0" w:line="280" w:lineRule="atLeast"/>
        <w:ind w:hanging="48"/>
        <w:rPr>
          <w:rFonts w:ascii="Arial" w:eastAsia="Times New Roman" w:hAnsi="Arial" w:cs="Arial"/>
          <w:b/>
          <w:lang w:eastAsia="bg-BG"/>
        </w:rPr>
      </w:pPr>
    </w:p>
    <w:p w14:paraId="769817C1"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br w:type="page"/>
      </w:r>
      <w:r w:rsidRPr="00B73228">
        <w:rPr>
          <w:rFonts w:ascii="Arial" w:eastAsia="Times New Roman" w:hAnsi="Arial" w:cs="Arial"/>
          <w:b/>
          <w:bCs/>
          <w:lang w:eastAsia="bg-BG"/>
        </w:rPr>
        <w:lastRenderedPageBreak/>
        <w:t>КАКВО ПРЕДСТАВЛЯВА ПАРКИНСОНОВАТА БОЛЕСТ?</w:t>
      </w:r>
    </w:p>
    <w:p w14:paraId="43D441C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Паркинсонизмът (ПРК) се развива обикновено постепенно, с напредване на възрастта. Клиничната картина на ПРК-синдром включва: статичен тремор; мускулна ригидност; брадикинезия, хипо-/олигокинезия; редуциране (до липса) на физиологичните синкинезии; типични поза и походка; пулсионни феномени; психо-неврологични прояви - депресия, когнитивни разстройства, деменция и т.н. Към типичната ПРК-симптоматика на ранния паркинсонизъм при късния вариант се прибавят и усложненията от дълготрайната Levodopa-терапия (двигателни флуктуации, дистонии и дискинезии (on-off-phenomena, wearing-off effect, акинетични кризи, freezing-phenomenon; off-period dystonia, early morning dystonia; peak-dose dyskinesia, diphasic dyskinesias), невро-психична симптоматика); както и усложненията от прогресията на заболяването (епизоди на замръзване, дизавтономии (constipatio, уринарни смущения от хиперфункция на m.detrusor vesicae или от повишен тонус на m.sphincter externus urethrae; еректилна дисфункция при мъже; ортостатична хипотония; терморегулационни нарушения; сетивни прояви; дисфагия, себорея); а така също и характерните за късната възраст придружаващи страдания, водещи до повишен риск от инфекции, фрактури, намален коронарен и имунен резерв и т.н., което прави абсолютно необходимо навременното обхващане на този тип пациенти със системни курсове ФТР. При изграждане на рехабилитационната програма на паркинсоника се акцентуира преди всичко на активната кинезитерапия, насочена към подобряване на мускулната сила, обема на движение, поддържането на дихателната функция и самостоятелността в дейностите на ежедневния живот: упражнения за гъвкавост на гръбначния стълб и за поддържане силата и обема на движение на крайниците, за координация между погледа и ръцете; за стабилизиране на равновесието, за корекция на порочната поза и походка; дихателна гимнастика; обучение в дейности на ежедневния живот, усвояване на прийоми за изправяне (ставане от пода, от стола и от леглото); мимическа гимнастика; тренировка на дикцията и на почерка. Целта е (на фона на постоянна антипаркинсонова медикаментозна терапия) да се подобри качеството на живот на паркинсоника и да се увеличи самостоятелността му в ежедневието. </w:t>
      </w:r>
    </w:p>
    <w:p w14:paraId="40EC09BE" w14:textId="77777777" w:rsidR="00117456" w:rsidRPr="00B73228" w:rsidRDefault="00117456" w:rsidP="00ED23E8">
      <w:pPr>
        <w:keepNext/>
        <w:keepLines/>
        <w:spacing w:before="40" w:after="0" w:line="280" w:lineRule="atLeast"/>
        <w:ind w:firstLine="539"/>
        <w:jc w:val="both"/>
        <w:rPr>
          <w:rFonts w:ascii="Arial" w:eastAsia="Times New Roman" w:hAnsi="Arial" w:cs="Arial"/>
          <w:b/>
          <w:lang w:eastAsia="bg-BG"/>
        </w:rPr>
      </w:pPr>
      <w:r w:rsidRPr="00B73228">
        <w:rPr>
          <w:rFonts w:ascii="Arial" w:eastAsia="Times New Roman" w:hAnsi="Arial" w:cs="Arial"/>
          <w:b/>
          <w:lang w:eastAsia="bg-BG"/>
        </w:rPr>
        <w:t>Какви са целите и задачите на физикално-терапевтичната и рехабилитационна програма при пациентите със заболявания на централната нервна система:</w:t>
      </w:r>
    </w:p>
    <w:p w14:paraId="3A3E9C6F"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увеличаване обема на движение и силата на паретичния/-ните крайник/-ци;</w:t>
      </w:r>
    </w:p>
    <w:p w14:paraId="0F042312"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подобряване на координационните нарушения;</w:t>
      </w:r>
    </w:p>
    <w:p w14:paraId="2CC22DBA"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вертикализация (изправяне) на пациента;</w:t>
      </w:r>
    </w:p>
    <w:p w14:paraId="3060F74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обучение в ходене; стабилизиране на равновесието и походката;</w:t>
      </w:r>
    </w:p>
    <w:p w14:paraId="12FB86A3"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обучение в самообслужване в дейностите на ежедневния живот </w:t>
      </w:r>
      <w:r w:rsidRPr="00B73228">
        <w:rPr>
          <w:rFonts w:ascii="Arial" w:eastAsia="Times New Roman" w:hAnsi="Arial" w:cs="Arial"/>
          <w:lang w:val="ru-RU" w:eastAsia="bg-BG"/>
        </w:rPr>
        <w:t>(</w:t>
      </w:r>
      <w:r w:rsidRPr="00B73228">
        <w:rPr>
          <w:rFonts w:ascii="Arial" w:eastAsia="Times New Roman" w:hAnsi="Arial" w:cs="Arial"/>
          <w:lang w:eastAsia="bg-BG"/>
        </w:rPr>
        <w:t>ДЕЖ</w:t>
      </w:r>
      <w:r w:rsidRPr="00B73228">
        <w:rPr>
          <w:rFonts w:ascii="Arial" w:eastAsia="Times New Roman" w:hAnsi="Arial" w:cs="Arial"/>
          <w:lang w:val="ru-RU" w:eastAsia="bg-BG"/>
        </w:rPr>
        <w:t>)</w:t>
      </w:r>
    </w:p>
    <w:p w14:paraId="5668C9E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възстановяване </w:t>
      </w:r>
      <w:r w:rsidRPr="00B73228">
        <w:rPr>
          <w:rFonts w:ascii="Arial" w:eastAsia="Times New Roman" w:hAnsi="Arial" w:cs="Arial"/>
          <w:lang w:val="ru-RU" w:eastAsia="bg-BG"/>
        </w:rPr>
        <w:t>(</w:t>
      </w:r>
      <w:r w:rsidRPr="00B73228">
        <w:rPr>
          <w:rFonts w:ascii="Arial" w:eastAsia="Times New Roman" w:hAnsi="Arial" w:cs="Arial"/>
          <w:lang w:eastAsia="bg-BG"/>
        </w:rPr>
        <w:t>доколкото е възможно</w:t>
      </w:r>
      <w:r w:rsidRPr="00B73228">
        <w:rPr>
          <w:rFonts w:ascii="Arial" w:eastAsia="Times New Roman" w:hAnsi="Arial" w:cs="Arial"/>
          <w:lang w:val="ru-RU" w:eastAsia="bg-BG"/>
        </w:rPr>
        <w:t>)</w:t>
      </w:r>
      <w:r w:rsidRPr="00B73228">
        <w:rPr>
          <w:rFonts w:ascii="Arial" w:eastAsia="Times New Roman" w:hAnsi="Arial" w:cs="Arial"/>
          <w:lang w:eastAsia="bg-BG"/>
        </w:rPr>
        <w:t xml:space="preserve"> на комуниканивните функции (говора);</w:t>
      </w:r>
    </w:p>
    <w:p w14:paraId="0D163641"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ресоциализация;</w:t>
      </w:r>
    </w:p>
    <w:p w14:paraId="282C09D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емоционално тонизиране;</w:t>
      </w:r>
    </w:p>
    <w:p w14:paraId="3C82801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предотвратяване на усложненията;</w:t>
      </w:r>
    </w:p>
    <w:p w14:paraId="75786C9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по възможност – професионално преориентиране. </w:t>
      </w:r>
    </w:p>
    <w:p w14:paraId="27EA90DC"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p>
    <w:p w14:paraId="6CC3FDCB"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Какви УСЛОЖНЕНИЯ могат да настъпят при нередовна хигиена и недостатъчно обгрижване на пациентите, при нередовно приемане на лекарства и при несистемна рехабилитация?</w:t>
      </w:r>
    </w:p>
    <w:p w14:paraId="35EC4597"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утежняване на заболяването; </w:t>
      </w:r>
    </w:p>
    <w:p w14:paraId="44367A9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нов инцидент /пристъп /влошаване на състоянието;</w:t>
      </w:r>
    </w:p>
    <w:p w14:paraId="790A9AD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залежаване със затрудняване на походката и самообслужването;</w:t>
      </w:r>
    </w:p>
    <w:p w14:paraId="26E25690"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контрактури (стегнатост до невъзможност за опъване на някои стави на засегнатите крайниците);</w:t>
      </w:r>
    </w:p>
    <w:p w14:paraId="541F97E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lastRenderedPageBreak/>
        <w:t>сублуксация (разместване в раменната става</w:t>
      </w:r>
      <w:r w:rsidRPr="00B73228">
        <w:rPr>
          <w:rFonts w:ascii="Arial" w:eastAsia="Times New Roman" w:hAnsi="Arial" w:cs="Arial"/>
          <w:lang w:val="ru-RU" w:eastAsia="bg-BG"/>
        </w:rPr>
        <w:t>)</w:t>
      </w:r>
      <w:r w:rsidRPr="00B73228">
        <w:rPr>
          <w:rFonts w:ascii="Arial" w:eastAsia="Times New Roman" w:hAnsi="Arial" w:cs="Arial"/>
          <w:lang w:eastAsia="bg-BG"/>
        </w:rPr>
        <w:t>;</w:t>
      </w:r>
    </w:p>
    <w:p w14:paraId="5B1408C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хипостатични пневмонии (от залежаване);</w:t>
      </w:r>
    </w:p>
    <w:p w14:paraId="2AA0D404"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камъни в пикочния мехур с последващи чести уроинфекции (до уросепсис);</w:t>
      </w:r>
    </w:p>
    <w:p w14:paraId="76F2799D"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декубитални рани.</w:t>
      </w:r>
    </w:p>
    <w:p w14:paraId="4F3065E9" w14:textId="77777777" w:rsidR="00117456" w:rsidRPr="00B73228" w:rsidRDefault="00117456" w:rsidP="00ED23E8">
      <w:pPr>
        <w:keepNext/>
        <w:keepLines/>
        <w:tabs>
          <w:tab w:val="num" w:pos="1134"/>
        </w:tabs>
        <w:spacing w:before="40" w:after="0" w:line="280" w:lineRule="atLeast"/>
        <w:ind w:left="258"/>
        <w:jc w:val="both"/>
        <w:rPr>
          <w:rFonts w:ascii="Arial" w:eastAsia="Times New Roman" w:hAnsi="Arial" w:cs="Arial"/>
          <w:lang w:val="en-US" w:eastAsia="bg-BG"/>
        </w:rPr>
      </w:pPr>
    </w:p>
    <w:p w14:paraId="0EC2687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Изграждането на качествена, индивидуално съобразена рехабилитационна програма за пациентите със заболявания на централната нервна система включва участие на различни медицински професионалисти, обединени в </w:t>
      </w:r>
      <w:r w:rsidRPr="00B73228">
        <w:rPr>
          <w:rFonts w:ascii="Arial" w:eastAsia="Times New Roman" w:hAnsi="Arial" w:cs="Arial"/>
          <w:i/>
          <w:lang w:eastAsia="bg-BG"/>
        </w:rPr>
        <w:t xml:space="preserve">рехабилитационен екип </w:t>
      </w:r>
      <w:r w:rsidRPr="00B73228">
        <w:rPr>
          <w:rFonts w:ascii="Arial" w:eastAsia="Times New Roman" w:hAnsi="Arial" w:cs="Arial"/>
          <w:lang w:val="ru-RU" w:eastAsia="bg-BG"/>
        </w:rPr>
        <w:t>(</w:t>
      </w:r>
      <w:r w:rsidRPr="00B73228">
        <w:rPr>
          <w:rFonts w:ascii="Arial" w:eastAsia="Times New Roman" w:hAnsi="Arial" w:cs="Arial"/>
          <w:lang w:eastAsia="bg-BG"/>
        </w:rPr>
        <w:t>личен лекар, специалист по физикална и рехабилитационна медицина, невролог, кардиолог, ендокринолог, офталмолог, уролог, гинеколог, сексолог, рехабилитатор</w:t>
      </w:r>
      <w:r w:rsidRPr="00B73228">
        <w:rPr>
          <w:rFonts w:ascii="Arial" w:eastAsia="Times New Roman" w:hAnsi="Arial" w:cs="Arial"/>
          <w:lang w:val="ru-RU" w:eastAsia="bg-BG"/>
        </w:rPr>
        <w:t>)</w:t>
      </w:r>
      <w:r w:rsidRPr="00B73228">
        <w:rPr>
          <w:rFonts w:ascii="Arial" w:eastAsia="Times New Roman" w:hAnsi="Arial" w:cs="Arial"/>
          <w:lang w:eastAsia="bg-BG"/>
        </w:rPr>
        <w:t xml:space="preserve">.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при постъпването Ви в рехабилитационното заведение</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532DBE3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1CE75E4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Препоръчително е усвояване на кинезитерапевтичния комплекс </w:t>
      </w:r>
      <w:r w:rsidRPr="00B73228">
        <w:rPr>
          <w:rFonts w:ascii="Arial" w:eastAsia="Times New Roman" w:hAnsi="Arial" w:cs="Arial"/>
          <w:lang w:val="ru-RU" w:eastAsia="bg-BG"/>
        </w:rPr>
        <w:t>(</w:t>
      </w:r>
      <w:r w:rsidRPr="00B73228">
        <w:rPr>
          <w:rFonts w:ascii="Arial" w:eastAsia="Times New Roman" w:hAnsi="Arial" w:cs="Arial"/>
          <w:lang w:eastAsia="bg-BG"/>
        </w:rPr>
        <w:t>от активни двигателни упражнения, дихателна гимнастика, аналитична гимнастика, упражнения за равновесие и координация, упражнения за стабилизиране на походката и т.н.</w:t>
      </w:r>
      <w:r w:rsidRPr="00B73228">
        <w:rPr>
          <w:rFonts w:ascii="Arial" w:eastAsia="Times New Roman" w:hAnsi="Arial" w:cs="Arial"/>
          <w:lang w:val="ru-RU" w:eastAsia="bg-BG"/>
        </w:rPr>
        <w:t>)</w:t>
      </w:r>
      <w:r w:rsidRPr="00B73228">
        <w:rPr>
          <w:rFonts w:ascii="Arial" w:eastAsia="Times New Roman" w:hAnsi="Arial" w:cs="Arial"/>
          <w:lang w:eastAsia="bg-BG"/>
        </w:rPr>
        <w:t xml:space="preserve"> и продължаване на кинезитерапията в домашни условия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под контрол в огледало или от близък човек</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7317E3BD"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При неясноти по отношение рехабилитационните процедури – моля, поискайте подробно обяснение от лекуващия лекар. </w:t>
      </w:r>
    </w:p>
    <w:p w14:paraId="7688BAB9"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lang w:eastAsia="bg-BG"/>
        </w:rPr>
        <w:t>Отказът Ви от сътрудничество на рехабилитационния екип може да намали ефективността на нашите усилия.</w:t>
      </w:r>
    </w:p>
    <w:p w14:paraId="76704F27" w14:textId="77777777" w:rsidR="00117456" w:rsidRPr="00B73228" w:rsidRDefault="00117456" w:rsidP="00ED23E8">
      <w:pPr>
        <w:keepNext/>
        <w:keepLines/>
        <w:spacing w:after="0" w:line="240" w:lineRule="auto"/>
        <w:rPr>
          <w:rFonts w:ascii="Arial" w:eastAsia="Times New Roman" w:hAnsi="Arial" w:cs="Arial"/>
          <w:noProof/>
          <w:lang w:val="ru-RU"/>
        </w:rPr>
      </w:pPr>
    </w:p>
    <w:p w14:paraId="4D99866D" w14:textId="77777777" w:rsidR="00117456" w:rsidRPr="00B73228" w:rsidRDefault="00117456" w:rsidP="00ED23E8">
      <w:pPr>
        <w:keepNext/>
        <w:keepLines/>
        <w:spacing w:after="0" w:line="240" w:lineRule="auto"/>
        <w:rPr>
          <w:rFonts w:ascii="Arial" w:eastAsia="Times New Roman" w:hAnsi="Arial" w:cs="Arial"/>
          <w:noProof/>
          <w:lang w:val="ru-RU"/>
        </w:rPr>
      </w:pPr>
    </w:p>
    <w:p w14:paraId="15C6D5CC" w14:textId="77777777" w:rsidR="00117456" w:rsidRPr="00B73228" w:rsidRDefault="00117456" w:rsidP="00ED23E8">
      <w:pPr>
        <w:keepNext/>
        <w:keepLines/>
        <w:rPr>
          <w:rFonts w:ascii="Arial" w:hAnsi="Arial" w:cs="Arial"/>
        </w:rPr>
      </w:pPr>
    </w:p>
    <w:p w14:paraId="0804B08E" w14:textId="77777777" w:rsidR="009E0605" w:rsidRDefault="009E0605" w:rsidP="00ED23E8">
      <w:pPr>
        <w:keepNext/>
        <w:keepLines/>
        <w:spacing w:before="40" w:after="0" w:line="280" w:lineRule="atLeast"/>
        <w:ind w:firstLine="540"/>
        <w:jc w:val="both"/>
      </w:pPr>
    </w:p>
    <w:sectPr w:rsidR="009E0605" w:rsidSect="00D25E46">
      <w:pgSz w:w="11906" w:h="16838"/>
      <w:pgMar w:top="1134" w:right="1134" w:bottom="1134" w:left="1134" w:header="709" w:footer="709" w:gutter="0"/>
      <w:pgNumType w:start="5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806"/>
    <w:multiLevelType w:val="hybridMultilevel"/>
    <w:tmpl w:val="E26494C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0F5C5DDB"/>
    <w:multiLevelType w:val="hybridMultilevel"/>
    <w:tmpl w:val="D692256E"/>
    <w:lvl w:ilvl="0" w:tplc="2E7A7A9E">
      <w:start w:val="1"/>
      <w:numFmt w:val="bullet"/>
      <w:lvlText w:val="-"/>
      <w:lvlJc w:val="left"/>
      <w:pPr>
        <w:tabs>
          <w:tab w:val="num" w:pos="1068"/>
        </w:tabs>
        <w:ind w:left="1068" w:hanging="360"/>
      </w:pPr>
      <w:rPr>
        <w:rFonts w:ascii="Sylfaen" w:hAnsi="Sylfae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nsid w:val="26F3667A"/>
    <w:multiLevelType w:val="hybridMultilevel"/>
    <w:tmpl w:val="2C2615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8615860"/>
    <w:multiLevelType w:val="hybridMultilevel"/>
    <w:tmpl w:val="500E7D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38AD0BD6"/>
    <w:multiLevelType w:val="hybridMultilevel"/>
    <w:tmpl w:val="4DA88748"/>
    <w:lvl w:ilvl="0" w:tplc="E564B3DA">
      <w:start w:val="1"/>
      <w:numFmt w:val="decimal"/>
      <w:lvlText w:val="%1."/>
      <w:lvlJc w:val="left"/>
      <w:pPr>
        <w:tabs>
          <w:tab w:val="num" w:pos="1740"/>
        </w:tabs>
        <w:ind w:left="1740" w:hanging="102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392E4F87"/>
    <w:multiLevelType w:val="hybridMultilevel"/>
    <w:tmpl w:val="6D222E3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6">
    <w:nsid w:val="3A1326AD"/>
    <w:multiLevelType w:val="hybridMultilevel"/>
    <w:tmpl w:val="D8DE741A"/>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7">
    <w:nsid w:val="438C1BEA"/>
    <w:multiLevelType w:val="hybridMultilevel"/>
    <w:tmpl w:val="0A12B56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47A6650D"/>
    <w:multiLevelType w:val="hybridMultilevel"/>
    <w:tmpl w:val="C722ECC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52815452"/>
    <w:multiLevelType w:val="hybridMultilevel"/>
    <w:tmpl w:val="4BCE71A4"/>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5368097E"/>
    <w:multiLevelType w:val="hybridMultilevel"/>
    <w:tmpl w:val="959E480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5F9B77B7"/>
    <w:multiLevelType w:val="hybridMultilevel"/>
    <w:tmpl w:val="05143012"/>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2">
    <w:nsid w:val="628E2A36"/>
    <w:multiLevelType w:val="hybridMultilevel"/>
    <w:tmpl w:val="E056C058"/>
    <w:lvl w:ilvl="0" w:tplc="04020001">
      <w:start w:val="1"/>
      <w:numFmt w:val="bullet"/>
      <w:lvlText w:val=""/>
      <w:lvlJc w:val="left"/>
      <w:pPr>
        <w:tabs>
          <w:tab w:val="num" w:pos="1413"/>
        </w:tabs>
        <w:ind w:left="1413" w:hanging="360"/>
      </w:pPr>
      <w:rPr>
        <w:rFonts w:ascii="Symbol" w:hAnsi="Symbol" w:hint="default"/>
      </w:rPr>
    </w:lvl>
    <w:lvl w:ilvl="1" w:tplc="04020003" w:tentative="1">
      <w:start w:val="1"/>
      <w:numFmt w:val="bullet"/>
      <w:lvlText w:val="o"/>
      <w:lvlJc w:val="left"/>
      <w:pPr>
        <w:tabs>
          <w:tab w:val="num" w:pos="2133"/>
        </w:tabs>
        <w:ind w:left="2133" w:hanging="360"/>
      </w:pPr>
      <w:rPr>
        <w:rFonts w:ascii="Courier New" w:hAnsi="Courier New" w:cs="Courier New" w:hint="default"/>
      </w:rPr>
    </w:lvl>
    <w:lvl w:ilvl="2" w:tplc="04020005" w:tentative="1">
      <w:start w:val="1"/>
      <w:numFmt w:val="bullet"/>
      <w:lvlText w:val=""/>
      <w:lvlJc w:val="left"/>
      <w:pPr>
        <w:tabs>
          <w:tab w:val="num" w:pos="2853"/>
        </w:tabs>
        <w:ind w:left="2853" w:hanging="360"/>
      </w:pPr>
      <w:rPr>
        <w:rFonts w:ascii="Wingdings" w:hAnsi="Wingdings" w:hint="default"/>
      </w:rPr>
    </w:lvl>
    <w:lvl w:ilvl="3" w:tplc="04020001" w:tentative="1">
      <w:start w:val="1"/>
      <w:numFmt w:val="bullet"/>
      <w:lvlText w:val=""/>
      <w:lvlJc w:val="left"/>
      <w:pPr>
        <w:tabs>
          <w:tab w:val="num" w:pos="3573"/>
        </w:tabs>
        <w:ind w:left="3573" w:hanging="360"/>
      </w:pPr>
      <w:rPr>
        <w:rFonts w:ascii="Symbol" w:hAnsi="Symbol" w:hint="default"/>
      </w:rPr>
    </w:lvl>
    <w:lvl w:ilvl="4" w:tplc="04020003" w:tentative="1">
      <w:start w:val="1"/>
      <w:numFmt w:val="bullet"/>
      <w:lvlText w:val="o"/>
      <w:lvlJc w:val="left"/>
      <w:pPr>
        <w:tabs>
          <w:tab w:val="num" w:pos="4293"/>
        </w:tabs>
        <w:ind w:left="4293" w:hanging="360"/>
      </w:pPr>
      <w:rPr>
        <w:rFonts w:ascii="Courier New" w:hAnsi="Courier New" w:cs="Courier New" w:hint="default"/>
      </w:rPr>
    </w:lvl>
    <w:lvl w:ilvl="5" w:tplc="04020005" w:tentative="1">
      <w:start w:val="1"/>
      <w:numFmt w:val="bullet"/>
      <w:lvlText w:val=""/>
      <w:lvlJc w:val="left"/>
      <w:pPr>
        <w:tabs>
          <w:tab w:val="num" w:pos="5013"/>
        </w:tabs>
        <w:ind w:left="5013" w:hanging="360"/>
      </w:pPr>
      <w:rPr>
        <w:rFonts w:ascii="Wingdings" w:hAnsi="Wingdings" w:hint="default"/>
      </w:rPr>
    </w:lvl>
    <w:lvl w:ilvl="6" w:tplc="04020001" w:tentative="1">
      <w:start w:val="1"/>
      <w:numFmt w:val="bullet"/>
      <w:lvlText w:val=""/>
      <w:lvlJc w:val="left"/>
      <w:pPr>
        <w:tabs>
          <w:tab w:val="num" w:pos="5733"/>
        </w:tabs>
        <w:ind w:left="5733" w:hanging="360"/>
      </w:pPr>
      <w:rPr>
        <w:rFonts w:ascii="Symbol" w:hAnsi="Symbol" w:hint="default"/>
      </w:rPr>
    </w:lvl>
    <w:lvl w:ilvl="7" w:tplc="04020003" w:tentative="1">
      <w:start w:val="1"/>
      <w:numFmt w:val="bullet"/>
      <w:lvlText w:val="o"/>
      <w:lvlJc w:val="left"/>
      <w:pPr>
        <w:tabs>
          <w:tab w:val="num" w:pos="6453"/>
        </w:tabs>
        <w:ind w:left="6453" w:hanging="360"/>
      </w:pPr>
      <w:rPr>
        <w:rFonts w:ascii="Courier New" w:hAnsi="Courier New" w:cs="Courier New" w:hint="default"/>
      </w:rPr>
    </w:lvl>
    <w:lvl w:ilvl="8" w:tplc="04020005" w:tentative="1">
      <w:start w:val="1"/>
      <w:numFmt w:val="bullet"/>
      <w:lvlText w:val=""/>
      <w:lvlJc w:val="left"/>
      <w:pPr>
        <w:tabs>
          <w:tab w:val="num" w:pos="7173"/>
        </w:tabs>
        <w:ind w:left="7173" w:hanging="360"/>
      </w:pPr>
      <w:rPr>
        <w:rFonts w:ascii="Wingdings" w:hAnsi="Wingdings" w:hint="default"/>
      </w:rPr>
    </w:lvl>
  </w:abstractNum>
  <w:abstractNum w:abstractNumId="13">
    <w:nsid w:val="64265419"/>
    <w:multiLevelType w:val="hybridMultilevel"/>
    <w:tmpl w:val="24EAA9E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14">
    <w:nsid w:val="6B2D62C4"/>
    <w:multiLevelType w:val="hybridMultilevel"/>
    <w:tmpl w:val="643E332E"/>
    <w:lvl w:ilvl="0" w:tplc="FFFFFFFF">
      <w:start w:val="1"/>
      <w:numFmt w:val="bullet"/>
      <w:lvlText w:val=""/>
      <w:lvlJc w:val="left"/>
      <w:pPr>
        <w:tabs>
          <w:tab w:val="num" w:pos="1287"/>
        </w:tabs>
        <w:ind w:left="1287" w:hanging="360"/>
      </w:pPr>
      <w:rPr>
        <w:rFonts w:ascii="Wingdings" w:hAnsi="Wingdings" w:hint="default"/>
      </w:rPr>
    </w:lvl>
    <w:lvl w:ilvl="1" w:tplc="04020005">
      <w:start w:val="1"/>
      <w:numFmt w:val="bullet"/>
      <w:lvlText w:val=""/>
      <w:lvlJc w:val="left"/>
      <w:pPr>
        <w:tabs>
          <w:tab w:val="num" w:pos="2007"/>
        </w:tabs>
        <w:ind w:left="2007"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E13307B"/>
    <w:multiLevelType w:val="multilevel"/>
    <w:tmpl w:val="0B1CA4A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6ED810FD"/>
    <w:multiLevelType w:val="hybridMultilevel"/>
    <w:tmpl w:val="372CF7B6"/>
    <w:lvl w:ilvl="0" w:tplc="E8C68DAA">
      <w:start w:val="2"/>
      <w:numFmt w:val="bullet"/>
      <w:lvlText w:val="-"/>
      <w:lvlJc w:val="left"/>
      <w:pPr>
        <w:ind w:left="660" w:hanging="360"/>
      </w:pPr>
      <w:rPr>
        <w:rFonts w:ascii="Arial" w:eastAsia="Times New Roman" w:hAnsi="Arial" w:cs="Arial" w:hint="default"/>
        <w:b w:val="0"/>
      </w:rPr>
    </w:lvl>
    <w:lvl w:ilvl="1" w:tplc="04020003" w:tentative="1">
      <w:start w:val="1"/>
      <w:numFmt w:val="bullet"/>
      <w:lvlText w:val="o"/>
      <w:lvlJc w:val="left"/>
      <w:pPr>
        <w:ind w:left="1380" w:hanging="360"/>
      </w:pPr>
      <w:rPr>
        <w:rFonts w:ascii="Courier New" w:hAnsi="Courier New" w:cs="Courier New" w:hint="default"/>
      </w:rPr>
    </w:lvl>
    <w:lvl w:ilvl="2" w:tplc="04020005" w:tentative="1">
      <w:start w:val="1"/>
      <w:numFmt w:val="bullet"/>
      <w:lvlText w:val=""/>
      <w:lvlJc w:val="left"/>
      <w:pPr>
        <w:ind w:left="2100" w:hanging="360"/>
      </w:pPr>
      <w:rPr>
        <w:rFonts w:ascii="Wingdings" w:hAnsi="Wingdings" w:hint="default"/>
      </w:rPr>
    </w:lvl>
    <w:lvl w:ilvl="3" w:tplc="04020001" w:tentative="1">
      <w:start w:val="1"/>
      <w:numFmt w:val="bullet"/>
      <w:lvlText w:val=""/>
      <w:lvlJc w:val="left"/>
      <w:pPr>
        <w:ind w:left="2820" w:hanging="360"/>
      </w:pPr>
      <w:rPr>
        <w:rFonts w:ascii="Symbol" w:hAnsi="Symbol" w:hint="default"/>
      </w:rPr>
    </w:lvl>
    <w:lvl w:ilvl="4" w:tplc="04020003" w:tentative="1">
      <w:start w:val="1"/>
      <w:numFmt w:val="bullet"/>
      <w:lvlText w:val="o"/>
      <w:lvlJc w:val="left"/>
      <w:pPr>
        <w:ind w:left="3540" w:hanging="360"/>
      </w:pPr>
      <w:rPr>
        <w:rFonts w:ascii="Courier New" w:hAnsi="Courier New" w:cs="Courier New" w:hint="default"/>
      </w:rPr>
    </w:lvl>
    <w:lvl w:ilvl="5" w:tplc="04020005" w:tentative="1">
      <w:start w:val="1"/>
      <w:numFmt w:val="bullet"/>
      <w:lvlText w:val=""/>
      <w:lvlJc w:val="left"/>
      <w:pPr>
        <w:ind w:left="4260" w:hanging="360"/>
      </w:pPr>
      <w:rPr>
        <w:rFonts w:ascii="Wingdings" w:hAnsi="Wingdings" w:hint="default"/>
      </w:rPr>
    </w:lvl>
    <w:lvl w:ilvl="6" w:tplc="04020001" w:tentative="1">
      <w:start w:val="1"/>
      <w:numFmt w:val="bullet"/>
      <w:lvlText w:val=""/>
      <w:lvlJc w:val="left"/>
      <w:pPr>
        <w:ind w:left="4980" w:hanging="360"/>
      </w:pPr>
      <w:rPr>
        <w:rFonts w:ascii="Symbol" w:hAnsi="Symbol" w:hint="default"/>
      </w:rPr>
    </w:lvl>
    <w:lvl w:ilvl="7" w:tplc="04020003" w:tentative="1">
      <w:start w:val="1"/>
      <w:numFmt w:val="bullet"/>
      <w:lvlText w:val="o"/>
      <w:lvlJc w:val="left"/>
      <w:pPr>
        <w:ind w:left="5700" w:hanging="360"/>
      </w:pPr>
      <w:rPr>
        <w:rFonts w:ascii="Courier New" w:hAnsi="Courier New" w:cs="Courier New" w:hint="default"/>
      </w:rPr>
    </w:lvl>
    <w:lvl w:ilvl="8" w:tplc="04020005" w:tentative="1">
      <w:start w:val="1"/>
      <w:numFmt w:val="bullet"/>
      <w:lvlText w:val=""/>
      <w:lvlJc w:val="left"/>
      <w:pPr>
        <w:ind w:left="6420" w:hanging="360"/>
      </w:pPr>
      <w:rPr>
        <w:rFonts w:ascii="Wingdings" w:hAnsi="Wingdings" w:hint="default"/>
      </w:rPr>
    </w:lvl>
  </w:abstractNum>
  <w:abstractNum w:abstractNumId="17">
    <w:nsid w:val="6FED357E"/>
    <w:multiLevelType w:val="hybridMultilevel"/>
    <w:tmpl w:val="60D09234"/>
    <w:lvl w:ilvl="0" w:tplc="9ABC8562">
      <w:start w:val="1"/>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FB52829"/>
    <w:multiLevelType w:val="hybridMultilevel"/>
    <w:tmpl w:val="AEBE1CA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num w:numId="1">
    <w:abstractNumId w:val="10"/>
  </w:num>
  <w:num w:numId="2">
    <w:abstractNumId w:val="12"/>
  </w:num>
  <w:num w:numId="3">
    <w:abstractNumId w:val="7"/>
  </w:num>
  <w:num w:numId="4">
    <w:abstractNumId w:val="18"/>
  </w:num>
  <w:num w:numId="5">
    <w:abstractNumId w:val="13"/>
  </w:num>
  <w:num w:numId="6">
    <w:abstractNumId w:val="5"/>
  </w:num>
  <w:num w:numId="7">
    <w:abstractNumId w:val="6"/>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1"/>
  </w:num>
  <w:num w:numId="12">
    <w:abstractNumId w:val="3"/>
  </w:num>
  <w:num w:numId="13">
    <w:abstractNumId w:val="8"/>
  </w:num>
  <w:num w:numId="14">
    <w:abstractNumId w:val="9"/>
  </w:num>
  <w:num w:numId="15">
    <w:abstractNumId w:val="15"/>
  </w:num>
  <w:num w:numId="16">
    <w:abstractNumId w:val="1"/>
  </w:num>
  <w:num w:numId="17">
    <w:abstractNumId w:val="2"/>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A5"/>
    <w:rsid w:val="0003263C"/>
    <w:rsid w:val="000408E6"/>
    <w:rsid w:val="0005447D"/>
    <w:rsid w:val="000616A5"/>
    <w:rsid w:val="00072DE6"/>
    <w:rsid w:val="000B53B5"/>
    <w:rsid w:val="0010745F"/>
    <w:rsid w:val="00117456"/>
    <w:rsid w:val="001E39D9"/>
    <w:rsid w:val="002421A2"/>
    <w:rsid w:val="002A4182"/>
    <w:rsid w:val="002C4ED6"/>
    <w:rsid w:val="002E6BCF"/>
    <w:rsid w:val="002F4D60"/>
    <w:rsid w:val="00300F49"/>
    <w:rsid w:val="00307BB0"/>
    <w:rsid w:val="00312507"/>
    <w:rsid w:val="00356161"/>
    <w:rsid w:val="00393B0A"/>
    <w:rsid w:val="00497266"/>
    <w:rsid w:val="004A2971"/>
    <w:rsid w:val="004A5684"/>
    <w:rsid w:val="004B527E"/>
    <w:rsid w:val="004D6294"/>
    <w:rsid w:val="0050641E"/>
    <w:rsid w:val="00583421"/>
    <w:rsid w:val="00586AD2"/>
    <w:rsid w:val="005D1288"/>
    <w:rsid w:val="005D72C0"/>
    <w:rsid w:val="00621749"/>
    <w:rsid w:val="006360F3"/>
    <w:rsid w:val="006A69A8"/>
    <w:rsid w:val="00760DEE"/>
    <w:rsid w:val="007D4F80"/>
    <w:rsid w:val="007F2D25"/>
    <w:rsid w:val="00826F1C"/>
    <w:rsid w:val="008762C6"/>
    <w:rsid w:val="00883A1A"/>
    <w:rsid w:val="00894EB4"/>
    <w:rsid w:val="008C4228"/>
    <w:rsid w:val="008D6B0A"/>
    <w:rsid w:val="00915730"/>
    <w:rsid w:val="00964538"/>
    <w:rsid w:val="009924E9"/>
    <w:rsid w:val="009A631F"/>
    <w:rsid w:val="009B076F"/>
    <w:rsid w:val="009E05A7"/>
    <w:rsid w:val="009E0605"/>
    <w:rsid w:val="00A50058"/>
    <w:rsid w:val="00A70674"/>
    <w:rsid w:val="00B16423"/>
    <w:rsid w:val="00BC07F1"/>
    <w:rsid w:val="00BC1BC4"/>
    <w:rsid w:val="00BE332B"/>
    <w:rsid w:val="00BE3BEE"/>
    <w:rsid w:val="00C03F14"/>
    <w:rsid w:val="00C32A82"/>
    <w:rsid w:val="00C43F32"/>
    <w:rsid w:val="00C50F74"/>
    <w:rsid w:val="00C54601"/>
    <w:rsid w:val="00C83A78"/>
    <w:rsid w:val="00CA4375"/>
    <w:rsid w:val="00CB47A8"/>
    <w:rsid w:val="00CC6C71"/>
    <w:rsid w:val="00CE5F86"/>
    <w:rsid w:val="00CF1019"/>
    <w:rsid w:val="00CF1387"/>
    <w:rsid w:val="00D06B64"/>
    <w:rsid w:val="00D1494B"/>
    <w:rsid w:val="00D25E46"/>
    <w:rsid w:val="00D46E5D"/>
    <w:rsid w:val="00DE256D"/>
    <w:rsid w:val="00DE478B"/>
    <w:rsid w:val="00E0153F"/>
    <w:rsid w:val="00EC4782"/>
    <w:rsid w:val="00ED23E8"/>
    <w:rsid w:val="00ED45A2"/>
    <w:rsid w:val="00F234C8"/>
    <w:rsid w:val="00F67D38"/>
    <w:rsid w:val="00F80F90"/>
    <w:rsid w:val="00F82279"/>
    <w:rsid w:val="00F91803"/>
    <w:rsid w:val="00FC07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281240">
      <w:bodyDiv w:val="1"/>
      <w:marLeft w:val="0"/>
      <w:marRight w:val="0"/>
      <w:marTop w:val="0"/>
      <w:marBottom w:val="0"/>
      <w:divBdr>
        <w:top w:val="none" w:sz="0" w:space="0" w:color="auto"/>
        <w:left w:val="none" w:sz="0" w:space="0" w:color="auto"/>
        <w:bottom w:val="none" w:sz="0" w:space="0" w:color="auto"/>
        <w:right w:val="none" w:sz="0" w:space="0" w:color="auto"/>
      </w:divBdr>
    </w:div>
    <w:div w:id="392047929">
      <w:bodyDiv w:val="1"/>
      <w:marLeft w:val="0"/>
      <w:marRight w:val="0"/>
      <w:marTop w:val="0"/>
      <w:marBottom w:val="0"/>
      <w:divBdr>
        <w:top w:val="none" w:sz="0" w:space="0" w:color="auto"/>
        <w:left w:val="none" w:sz="0" w:space="0" w:color="auto"/>
        <w:bottom w:val="none" w:sz="0" w:space="0" w:color="auto"/>
        <w:right w:val="none" w:sz="0" w:space="0" w:color="auto"/>
      </w:divBdr>
    </w:div>
    <w:div w:id="417875163">
      <w:bodyDiv w:val="1"/>
      <w:marLeft w:val="0"/>
      <w:marRight w:val="0"/>
      <w:marTop w:val="0"/>
      <w:marBottom w:val="0"/>
      <w:divBdr>
        <w:top w:val="none" w:sz="0" w:space="0" w:color="auto"/>
        <w:left w:val="none" w:sz="0" w:space="0" w:color="auto"/>
        <w:bottom w:val="none" w:sz="0" w:space="0" w:color="auto"/>
        <w:right w:val="none" w:sz="0" w:space="0" w:color="auto"/>
      </w:divBdr>
    </w:div>
    <w:div w:id="549196685">
      <w:bodyDiv w:val="1"/>
      <w:marLeft w:val="0"/>
      <w:marRight w:val="0"/>
      <w:marTop w:val="0"/>
      <w:marBottom w:val="0"/>
      <w:divBdr>
        <w:top w:val="none" w:sz="0" w:space="0" w:color="auto"/>
        <w:left w:val="none" w:sz="0" w:space="0" w:color="auto"/>
        <w:bottom w:val="none" w:sz="0" w:space="0" w:color="auto"/>
        <w:right w:val="none" w:sz="0" w:space="0" w:color="auto"/>
      </w:divBdr>
    </w:div>
    <w:div w:id="620113432">
      <w:bodyDiv w:val="1"/>
      <w:marLeft w:val="0"/>
      <w:marRight w:val="0"/>
      <w:marTop w:val="0"/>
      <w:marBottom w:val="0"/>
      <w:divBdr>
        <w:top w:val="none" w:sz="0" w:space="0" w:color="auto"/>
        <w:left w:val="none" w:sz="0" w:space="0" w:color="auto"/>
        <w:bottom w:val="none" w:sz="0" w:space="0" w:color="auto"/>
        <w:right w:val="none" w:sz="0" w:space="0" w:color="auto"/>
      </w:divBdr>
    </w:div>
    <w:div w:id="765733356">
      <w:bodyDiv w:val="1"/>
      <w:marLeft w:val="0"/>
      <w:marRight w:val="0"/>
      <w:marTop w:val="0"/>
      <w:marBottom w:val="0"/>
      <w:divBdr>
        <w:top w:val="none" w:sz="0" w:space="0" w:color="auto"/>
        <w:left w:val="none" w:sz="0" w:space="0" w:color="auto"/>
        <w:bottom w:val="none" w:sz="0" w:space="0" w:color="auto"/>
        <w:right w:val="none" w:sz="0" w:space="0" w:color="auto"/>
      </w:divBdr>
    </w:div>
    <w:div w:id="774907326">
      <w:bodyDiv w:val="1"/>
      <w:marLeft w:val="0"/>
      <w:marRight w:val="0"/>
      <w:marTop w:val="0"/>
      <w:marBottom w:val="0"/>
      <w:divBdr>
        <w:top w:val="none" w:sz="0" w:space="0" w:color="auto"/>
        <w:left w:val="none" w:sz="0" w:space="0" w:color="auto"/>
        <w:bottom w:val="none" w:sz="0" w:space="0" w:color="auto"/>
        <w:right w:val="none" w:sz="0" w:space="0" w:color="auto"/>
      </w:divBdr>
    </w:div>
    <w:div w:id="825513936">
      <w:bodyDiv w:val="1"/>
      <w:marLeft w:val="0"/>
      <w:marRight w:val="0"/>
      <w:marTop w:val="0"/>
      <w:marBottom w:val="0"/>
      <w:divBdr>
        <w:top w:val="none" w:sz="0" w:space="0" w:color="auto"/>
        <w:left w:val="none" w:sz="0" w:space="0" w:color="auto"/>
        <w:bottom w:val="none" w:sz="0" w:space="0" w:color="auto"/>
        <w:right w:val="none" w:sz="0" w:space="0" w:color="auto"/>
      </w:divBdr>
    </w:div>
    <w:div w:id="830952763">
      <w:bodyDiv w:val="1"/>
      <w:marLeft w:val="0"/>
      <w:marRight w:val="0"/>
      <w:marTop w:val="0"/>
      <w:marBottom w:val="0"/>
      <w:divBdr>
        <w:top w:val="none" w:sz="0" w:space="0" w:color="auto"/>
        <w:left w:val="none" w:sz="0" w:space="0" w:color="auto"/>
        <w:bottom w:val="none" w:sz="0" w:space="0" w:color="auto"/>
        <w:right w:val="none" w:sz="0" w:space="0" w:color="auto"/>
      </w:divBdr>
    </w:div>
    <w:div w:id="1400519876">
      <w:bodyDiv w:val="1"/>
      <w:marLeft w:val="0"/>
      <w:marRight w:val="0"/>
      <w:marTop w:val="0"/>
      <w:marBottom w:val="0"/>
      <w:divBdr>
        <w:top w:val="none" w:sz="0" w:space="0" w:color="auto"/>
        <w:left w:val="none" w:sz="0" w:space="0" w:color="auto"/>
        <w:bottom w:val="none" w:sz="0" w:space="0" w:color="auto"/>
        <w:right w:val="none" w:sz="0" w:space="0" w:color="auto"/>
      </w:divBdr>
    </w:div>
    <w:div w:id="1454977068">
      <w:bodyDiv w:val="1"/>
      <w:marLeft w:val="0"/>
      <w:marRight w:val="0"/>
      <w:marTop w:val="0"/>
      <w:marBottom w:val="0"/>
      <w:divBdr>
        <w:top w:val="none" w:sz="0" w:space="0" w:color="auto"/>
        <w:left w:val="none" w:sz="0" w:space="0" w:color="auto"/>
        <w:bottom w:val="none" w:sz="0" w:space="0" w:color="auto"/>
        <w:right w:val="none" w:sz="0" w:space="0" w:color="auto"/>
      </w:divBdr>
    </w:div>
    <w:div w:id="1656686234">
      <w:bodyDiv w:val="1"/>
      <w:marLeft w:val="0"/>
      <w:marRight w:val="0"/>
      <w:marTop w:val="0"/>
      <w:marBottom w:val="0"/>
      <w:divBdr>
        <w:top w:val="none" w:sz="0" w:space="0" w:color="auto"/>
        <w:left w:val="none" w:sz="0" w:space="0" w:color="auto"/>
        <w:bottom w:val="none" w:sz="0" w:space="0" w:color="auto"/>
        <w:right w:val="none" w:sz="0" w:space="0" w:color="auto"/>
      </w:divBdr>
    </w:div>
    <w:div w:id="1943143315">
      <w:bodyDiv w:val="1"/>
      <w:marLeft w:val="0"/>
      <w:marRight w:val="0"/>
      <w:marTop w:val="0"/>
      <w:marBottom w:val="0"/>
      <w:divBdr>
        <w:top w:val="none" w:sz="0" w:space="0" w:color="auto"/>
        <w:left w:val="none" w:sz="0" w:space="0" w:color="auto"/>
        <w:bottom w:val="none" w:sz="0" w:space="0" w:color="auto"/>
        <w:right w:val="none" w:sz="0" w:space="0" w:color="auto"/>
      </w:divBdr>
    </w:div>
    <w:div w:id="209049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3F18D-BB87-4947-A03A-7DA22D6F9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6392</Words>
  <Characters>36435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Гева Кирилова Стоилова</dc:creator>
  <cp:lastModifiedBy>Дарина Стефанова  Минева</cp:lastModifiedBy>
  <cp:revision>35</cp:revision>
  <dcterms:created xsi:type="dcterms:W3CDTF">2020-07-07T08:04:00Z</dcterms:created>
  <dcterms:modified xsi:type="dcterms:W3CDTF">2021-12-16T13:52:00Z</dcterms:modified>
</cp:coreProperties>
</file>