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BA69BC" w14:textId="77777777" w:rsidR="00DA7CC4" w:rsidRPr="009A0A53" w:rsidRDefault="00DA7CC4" w:rsidP="00161992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b/>
          <w:caps/>
          <w:noProof/>
          <w:snapToGrid w:val="0"/>
          <w:spacing w:val="20"/>
          <w:sz w:val="28"/>
          <w:szCs w:val="28"/>
          <w:lang w:val="en-US"/>
        </w:rPr>
      </w:pPr>
      <w:r w:rsidRPr="009A0A53">
        <w:rPr>
          <w:rFonts w:ascii="Arial" w:eastAsia="Times New Roman" w:hAnsi="Arial" w:cs="Arial"/>
          <w:b/>
          <w:caps/>
          <w:noProof/>
          <w:snapToGrid w:val="0"/>
          <w:spacing w:val="20"/>
          <w:sz w:val="28"/>
          <w:szCs w:val="28"/>
        </w:rPr>
        <w:t>КП № 265 Физикална терапия и рехабилитация при болести на опорно-двигателен апарат</w:t>
      </w:r>
    </w:p>
    <w:p w14:paraId="54772C7C" w14:textId="77777777" w:rsidR="00BD5B7F" w:rsidRPr="00BD5B7F" w:rsidRDefault="00BD5B7F" w:rsidP="00161992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b/>
          <w:caps/>
          <w:noProof/>
          <w:snapToGrid w:val="0"/>
          <w:spacing w:val="20"/>
          <w:lang w:val="en-US"/>
        </w:rPr>
      </w:pPr>
    </w:p>
    <w:p w14:paraId="7AF26D0E" w14:textId="269F9EFA" w:rsidR="00DA7CC4" w:rsidRPr="00DA7CC4" w:rsidRDefault="001B7086" w:rsidP="00161992">
      <w:pPr>
        <w:keepNext/>
        <w:keepLines/>
        <w:spacing w:after="0" w:line="240" w:lineRule="auto"/>
        <w:ind w:left="2153" w:hanging="2153"/>
        <w:jc w:val="center"/>
        <w:outlineLvl w:val="0"/>
        <w:rPr>
          <w:rFonts w:ascii="Arial" w:eastAsia="Times New Roman" w:hAnsi="Arial" w:cs="Arial"/>
          <w:noProof/>
        </w:rPr>
      </w:pPr>
      <w:r>
        <w:rPr>
          <w:rFonts w:ascii="Arial" w:eastAsia="Times New Roman" w:hAnsi="Arial" w:cs="Arial"/>
          <w:noProof/>
          <w:lang w:val="en-US"/>
        </w:rPr>
        <w:t>1</w:t>
      </w:r>
      <w:r>
        <w:rPr>
          <w:rFonts w:ascii="Arial" w:eastAsia="Times New Roman" w:hAnsi="Arial" w:cs="Arial"/>
          <w:noProof/>
        </w:rPr>
        <w:t>.</w:t>
      </w:r>
      <w:r w:rsidR="00DA7CC4" w:rsidRPr="00DA7CC4">
        <w:rPr>
          <w:rFonts w:ascii="Arial" w:eastAsia="Times New Roman" w:hAnsi="Arial" w:cs="Arial"/>
          <w:noProof/>
        </w:rPr>
        <w:t>Минимален болничен престой – 7 дни</w:t>
      </w:r>
    </w:p>
    <w:p w14:paraId="414EB463" w14:textId="77777777" w:rsidR="00DA7CC4" w:rsidRPr="00DA7CC4" w:rsidRDefault="00DA7CC4" w:rsidP="00161992">
      <w:pPr>
        <w:keepNext/>
        <w:keepLines/>
        <w:spacing w:after="0" w:line="240" w:lineRule="auto"/>
        <w:ind w:firstLine="360"/>
        <w:jc w:val="both"/>
        <w:outlineLvl w:val="0"/>
        <w:rPr>
          <w:rFonts w:ascii="Arial" w:eastAsia="Times New Roman" w:hAnsi="Arial" w:cs="Arial"/>
          <w:noProof/>
          <w:color w:val="FF0000"/>
        </w:rPr>
      </w:pPr>
    </w:p>
    <w:p w14:paraId="036B0F03" w14:textId="54A2AA85" w:rsidR="00DA7CC4" w:rsidRDefault="001B7086" w:rsidP="00161992">
      <w:pPr>
        <w:keepNext/>
        <w:keepLines/>
        <w:spacing w:after="0" w:line="240" w:lineRule="auto"/>
        <w:ind w:firstLine="360"/>
        <w:jc w:val="both"/>
        <w:outlineLvl w:val="0"/>
        <w:rPr>
          <w:rFonts w:ascii="Arial" w:eastAsia="Times New Roman" w:hAnsi="Arial" w:cs="Arial"/>
          <w:b/>
          <w:noProof/>
          <w:lang w:val="en-US"/>
        </w:rPr>
      </w:pPr>
      <w:r>
        <w:rPr>
          <w:rFonts w:ascii="Arial" w:eastAsia="Times New Roman" w:hAnsi="Arial" w:cs="Arial"/>
          <w:b/>
          <w:noProof/>
        </w:rPr>
        <w:t xml:space="preserve">2.1. </w:t>
      </w:r>
      <w:r w:rsidR="00DA7CC4" w:rsidRPr="00DA7CC4">
        <w:rPr>
          <w:rFonts w:ascii="Arial" w:eastAsia="Times New Roman" w:hAnsi="Arial" w:cs="Arial"/>
          <w:b/>
          <w:noProof/>
        </w:rPr>
        <w:t>КОДОВЕ НА БОЛЕСТИ ПО МКБ-10</w:t>
      </w:r>
    </w:p>
    <w:p w14:paraId="407D00CD" w14:textId="77777777" w:rsidR="00246CC1" w:rsidRPr="00246CC1" w:rsidRDefault="00246CC1" w:rsidP="00161992">
      <w:pPr>
        <w:keepNext/>
        <w:keepLines/>
        <w:spacing w:after="0" w:line="240" w:lineRule="auto"/>
        <w:ind w:firstLine="360"/>
        <w:jc w:val="both"/>
        <w:outlineLvl w:val="0"/>
        <w:rPr>
          <w:rFonts w:ascii="Arial" w:eastAsia="Times New Roman" w:hAnsi="Arial" w:cs="Arial"/>
          <w:b/>
          <w:noProof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61"/>
      </w:tblGrid>
      <w:tr w:rsidR="00DA7CC4" w:rsidRPr="00DA7CC4" w14:paraId="12D8CDA2" w14:textId="77777777" w:rsidTr="00447485">
        <w:trPr>
          <w:jc w:val="center"/>
        </w:trPr>
        <w:tc>
          <w:tcPr>
            <w:tcW w:w="9661" w:type="dxa"/>
          </w:tcPr>
          <w:p w14:paraId="3D2B9FC9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882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</w:p>
          <w:p w14:paraId="4D9DB69D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882"/>
              <w:rPr>
                <w:rFonts w:ascii="Arial" w:eastAsia="Times New Roman" w:hAnsi="Arial" w:cs="Arial"/>
                <w:b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Помощ, включваща използване на рехабилитационни процедури</w:t>
            </w:r>
          </w:p>
          <w:p w14:paraId="367381A6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1180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1655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>Не включва: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консултации (Z70—Z71)</w:t>
            </w:r>
          </w:p>
          <w:p w14:paraId="08418444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4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Z50.8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Лечение, включващо други видове рехабилитационни процедури</w:t>
            </w:r>
          </w:p>
          <w:p w14:paraId="547BD8B4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18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Обучение за начини на самообслужване, НКД</w:t>
            </w:r>
          </w:p>
          <w:p w14:paraId="2E354D7B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  <w:color w:val="000000"/>
                <w:u w:val="single"/>
              </w:rPr>
            </w:pPr>
          </w:p>
          <w:p w14:paraId="4DEA243A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  <w:color w:val="000000"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color w:val="000000"/>
                <w:u w:val="single"/>
              </w:rPr>
              <w:t>Синдром на Reiter-Leroy</w:t>
            </w:r>
          </w:p>
          <w:p w14:paraId="2A7C95EB" w14:textId="77777777" w:rsidR="00DA7CC4" w:rsidRPr="00DA7CC4" w:rsidRDefault="00DA7CC4" w:rsidP="00161992">
            <w:pPr>
              <w:keepNext/>
              <w:keepLines/>
              <w:tabs>
                <w:tab w:val="left" w:pos="-108"/>
                <w:tab w:val="left" w:pos="0"/>
                <w:tab w:val="left" w:pos="72"/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 xml:space="preserve">М02.30 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 xml:space="preserve"> </w:t>
            </w: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Множествена локализация</w:t>
            </w:r>
          </w:p>
          <w:p w14:paraId="089031D7" w14:textId="77777777" w:rsidR="00DA7CC4" w:rsidRPr="00DA7CC4" w:rsidRDefault="00DA7CC4" w:rsidP="00161992">
            <w:pPr>
              <w:keepNext/>
              <w:keepLines/>
              <w:tabs>
                <w:tab w:val="left" w:pos="432"/>
                <w:tab w:val="left" w:pos="1180"/>
                <w:tab w:val="left" w:pos="3165"/>
                <w:tab w:val="left" w:pos="5574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М02.35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Тазова област</w:t>
            </w: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>сакрум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тазобедрена става</w:t>
            </w:r>
          </w:p>
          <w:p w14:paraId="1ED4B3F0" w14:textId="77777777" w:rsidR="00DA7CC4" w:rsidRPr="00DA7CC4" w:rsidRDefault="00DA7CC4" w:rsidP="00161992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432" w:firstLine="748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 xml:space="preserve"> и бедро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бедрена кост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сакроилиачна става</w:t>
            </w:r>
          </w:p>
          <w:p w14:paraId="6107C5D1" w14:textId="77777777" w:rsidR="00DA7CC4" w:rsidRPr="00DA7CC4" w:rsidRDefault="00DA7CC4" w:rsidP="00161992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таз</w:t>
            </w:r>
          </w:p>
          <w:p w14:paraId="023CD5A5" w14:textId="77777777" w:rsidR="00DA7CC4" w:rsidRPr="00DA7CC4" w:rsidRDefault="00DA7CC4" w:rsidP="00161992">
            <w:pPr>
              <w:keepNext/>
              <w:keepLines/>
              <w:tabs>
                <w:tab w:val="left" w:pos="170"/>
                <w:tab w:val="left" w:pos="432"/>
                <w:tab w:val="left" w:pos="1180"/>
                <w:tab w:val="left" w:pos="3165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М02.36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Колянна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>голям пищял[тибиа]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колянна става</w:t>
            </w:r>
          </w:p>
          <w:p w14:paraId="72DCD1F0" w14:textId="77777777" w:rsidR="00DA7CC4" w:rsidRPr="00DA7CC4" w:rsidRDefault="00DA7CC4" w:rsidP="00161992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101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област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малък пищял[фибула]</w:t>
            </w:r>
          </w:p>
          <w:p w14:paraId="1C6ECA78" w14:textId="77777777" w:rsidR="00DA7CC4" w:rsidRPr="00DA7CC4" w:rsidRDefault="00DA7CC4" w:rsidP="00161992">
            <w:pPr>
              <w:keepNext/>
              <w:keepLines/>
              <w:tabs>
                <w:tab w:val="left" w:pos="170"/>
                <w:tab w:val="left" w:pos="432"/>
                <w:tab w:val="left" w:pos="1180"/>
                <w:tab w:val="left" w:pos="5574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 xml:space="preserve">М02.37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 xml:space="preserve">Глезенна става </w:t>
            </w: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>тарзални кости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>глезенна става</w:t>
            </w:r>
          </w:p>
          <w:p w14:paraId="615A25BF" w14:textId="77777777" w:rsidR="00DA7CC4" w:rsidRPr="00DA7CC4" w:rsidRDefault="00DA7CC4" w:rsidP="00161992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574"/>
              </w:tabs>
              <w:autoSpaceDE w:val="0"/>
              <w:autoSpaceDN w:val="0"/>
              <w:adjustRightInd w:val="0"/>
              <w:spacing w:after="0" w:line="240" w:lineRule="auto"/>
              <w:ind w:left="170" w:firstLine="101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и стъпало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метатарзални кости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други стави на стъпалото</w:t>
            </w:r>
          </w:p>
          <w:p w14:paraId="5A670D84" w14:textId="77777777" w:rsidR="00DA7CC4" w:rsidRPr="00DA7CC4" w:rsidRDefault="00DA7CC4" w:rsidP="00161992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фаланги</w:t>
            </w:r>
          </w:p>
          <w:p w14:paraId="3E7E67D5" w14:textId="77777777" w:rsidR="00DA7CC4" w:rsidRPr="00DA7CC4" w:rsidRDefault="00DA7CC4" w:rsidP="00161992">
            <w:pPr>
              <w:keepNext/>
              <w:keepLines/>
              <w:tabs>
                <w:tab w:val="left" w:pos="170"/>
                <w:tab w:val="left" w:pos="432"/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 xml:space="preserve">М02.38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Други</w:t>
            </w: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>гръбначен стълб</w:t>
            </w:r>
          </w:p>
          <w:p w14:paraId="126218EB" w14:textId="77777777" w:rsidR="00DA7CC4" w:rsidRPr="00DA7CC4" w:rsidRDefault="00DA7CC4" w:rsidP="00161992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ребра</w:t>
            </w:r>
          </w:p>
          <w:p w14:paraId="5862AE3C" w14:textId="77777777" w:rsidR="00DA7CC4" w:rsidRPr="00DA7CC4" w:rsidRDefault="00DA7CC4" w:rsidP="00161992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шия</w:t>
            </w:r>
          </w:p>
          <w:p w14:paraId="5CC31CD8" w14:textId="77777777" w:rsidR="00DA7CC4" w:rsidRPr="00DA7CC4" w:rsidRDefault="00DA7CC4" w:rsidP="00161992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череп</w:t>
            </w:r>
          </w:p>
          <w:p w14:paraId="44367DA2" w14:textId="77777777" w:rsidR="00DA7CC4" w:rsidRPr="00DA7CC4" w:rsidRDefault="00DA7CC4" w:rsidP="00161992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глава</w:t>
            </w:r>
          </w:p>
          <w:p w14:paraId="797E90A8" w14:textId="77777777" w:rsidR="00DA7CC4" w:rsidRPr="00DA7CC4" w:rsidRDefault="00DA7CC4" w:rsidP="00161992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тяло</w:t>
            </w:r>
          </w:p>
          <w:p w14:paraId="078070F3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882"/>
              <w:rPr>
                <w:rFonts w:ascii="Arial" w:eastAsia="Times New Roman" w:hAnsi="Arial" w:cs="Arial"/>
                <w:b/>
                <w:bCs/>
                <w:noProof/>
                <w:highlight w:val="yellow"/>
              </w:rPr>
            </w:pPr>
          </w:p>
          <w:p w14:paraId="6579CDC0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882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Други реактивни артропатии</w:t>
            </w:r>
          </w:p>
          <w:p w14:paraId="0CD736CA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М02.80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Други реактивни артропатии - множествена локализация</w:t>
            </w:r>
          </w:p>
          <w:p w14:paraId="375D9669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М02.85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Други реактивни артропатии - тазова област и бедро</w:t>
            </w:r>
          </w:p>
          <w:p w14:paraId="1C60085F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М02.86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Други реактивни артропатии - колянна област</w:t>
            </w:r>
          </w:p>
          <w:p w14:paraId="2B2DF044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М02.87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Други реактивни артропатии - глезенна става и стъпало</w:t>
            </w:r>
          </w:p>
          <w:p w14:paraId="1C672CAF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М02.88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Други реактивни артропатии - други</w:t>
            </w:r>
          </w:p>
          <w:p w14:paraId="3D29F018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882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</w:p>
          <w:p w14:paraId="0CEC9D3E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882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Серопозитивен ревматоиден артрит</w:t>
            </w:r>
          </w:p>
          <w:p w14:paraId="6C5902CD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1180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1655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>Не включва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: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Cs/>
                <w:noProof/>
              </w:rPr>
              <w:t>ревматична треска (I00)</w:t>
            </w:r>
          </w:p>
          <w:p w14:paraId="2DCD63EA" w14:textId="77777777" w:rsidR="00DA7CC4" w:rsidRPr="00DA7CC4" w:rsidRDefault="00DA7CC4" w:rsidP="00161992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Cs/>
                <w:noProof/>
              </w:rPr>
              <w:tab/>
              <w:t>ревматоиден артрит:</w:t>
            </w:r>
          </w:p>
          <w:p w14:paraId="3B7EE226" w14:textId="77777777" w:rsidR="00DA7CC4" w:rsidRPr="00DA7CC4" w:rsidRDefault="00DA7CC4" w:rsidP="00161992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Cs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bCs/>
                <w:noProof/>
              </w:rPr>
              <w:tab/>
              <w:t>на гръбначния стълб (М45)</w:t>
            </w:r>
          </w:p>
          <w:p w14:paraId="0DB692FD" w14:textId="77777777" w:rsidR="00DA7CC4" w:rsidRPr="00DA7CC4" w:rsidRDefault="00DA7CC4" w:rsidP="00161992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Cs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bCs/>
                <w:noProof/>
              </w:rPr>
              <w:tab/>
              <w:t>юношески (М08.—)</w:t>
            </w:r>
          </w:p>
          <w:p w14:paraId="3031BCD1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М05.00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Синдром на Felty - множествена локализация</w:t>
            </w:r>
          </w:p>
          <w:p w14:paraId="7F256DA5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Cs/>
                <w:noProof/>
              </w:rPr>
              <w:t>Ревматоиден артрит със спленомегалия и левкопения</w:t>
            </w:r>
          </w:p>
          <w:p w14:paraId="59EC5D55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Други серопозитивни ревматоидни артрити</w:t>
            </w:r>
          </w:p>
          <w:p w14:paraId="5BC57299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М05.80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Други серопозитивни ревматоидни артрити - множествена локализация</w:t>
            </w:r>
          </w:p>
          <w:p w14:paraId="40CA46ED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М05.85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Други серопозитивни ревматоидни артрити - тазова област и бедро</w:t>
            </w:r>
          </w:p>
          <w:p w14:paraId="2B0FC8CB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М05.86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Други серопозитивни ревматоидни артрити - колянна област</w:t>
            </w:r>
          </w:p>
          <w:p w14:paraId="1796CD4B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М05.87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Други серопозитивни ревматоидни артрити - глезенна става и стъпало</w:t>
            </w:r>
          </w:p>
          <w:p w14:paraId="0F4E7CE8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М05.88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Други серопозитивни ревматоидни артрити - други</w:t>
            </w:r>
          </w:p>
          <w:p w14:paraId="511A8EC5" w14:textId="77777777" w:rsidR="00DA7CC4" w:rsidRPr="00DA7CC4" w:rsidRDefault="00DA7CC4" w:rsidP="00161992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/>
                <w:bCs/>
                <w:noProof/>
                <w:highlight w:val="yellow"/>
              </w:rPr>
            </w:pPr>
          </w:p>
          <w:p w14:paraId="02E40824" w14:textId="77777777" w:rsidR="00DA7CC4" w:rsidRPr="00DA7CC4" w:rsidRDefault="00DA7CC4" w:rsidP="00161992">
            <w:pPr>
              <w:keepNext/>
              <w:keepLines/>
              <w:spacing w:after="0" w:line="240" w:lineRule="auto"/>
              <w:ind w:left="432" w:hanging="180"/>
              <w:outlineLvl w:val="0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Серонегативен ревматоиден артрит</w:t>
            </w:r>
          </w:p>
          <w:p w14:paraId="01190820" w14:textId="77777777" w:rsidR="00DA7CC4" w:rsidRPr="00DA7CC4" w:rsidRDefault="00DA7CC4" w:rsidP="00161992">
            <w:pPr>
              <w:keepNext/>
              <w:keepLines/>
              <w:tabs>
                <w:tab w:val="left" w:pos="1180"/>
              </w:tabs>
              <w:spacing w:after="0" w:line="240" w:lineRule="auto"/>
              <w:ind w:left="275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М06.00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Серонегативен ревматоиден артрит - множествена локализация</w:t>
            </w:r>
          </w:p>
          <w:p w14:paraId="38596C33" w14:textId="77777777" w:rsidR="00DA7CC4" w:rsidRPr="00DA7CC4" w:rsidRDefault="00DA7CC4" w:rsidP="00161992">
            <w:pPr>
              <w:keepNext/>
              <w:keepLines/>
              <w:tabs>
                <w:tab w:val="left" w:pos="1180"/>
              </w:tabs>
              <w:spacing w:after="0" w:line="240" w:lineRule="auto"/>
              <w:ind w:left="252"/>
              <w:outlineLvl w:val="2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М06.05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Серонегативен ревматоиден артрит - тазова област и бедро</w:t>
            </w:r>
          </w:p>
          <w:p w14:paraId="5998B052" w14:textId="77777777" w:rsidR="00DA7CC4" w:rsidRPr="00DA7CC4" w:rsidRDefault="00DA7CC4" w:rsidP="00161992">
            <w:pPr>
              <w:keepNext/>
              <w:keepLines/>
              <w:tabs>
                <w:tab w:val="left" w:pos="1180"/>
              </w:tabs>
              <w:spacing w:after="0" w:line="240" w:lineRule="auto"/>
              <w:ind w:left="252"/>
              <w:outlineLvl w:val="2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М06.06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Серонегативен ревматоиден артрит - колянна става</w:t>
            </w:r>
          </w:p>
          <w:p w14:paraId="51B111AE" w14:textId="77777777" w:rsidR="00DA7CC4" w:rsidRPr="00DA7CC4" w:rsidRDefault="00DA7CC4" w:rsidP="00161992">
            <w:pPr>
              <w:keepNext/>
              <w:keepLines/>
              <w:tabs>
                <w:tab w:val="left" w:pos="1180"/>
              </w:tabs>
              <w:spacing w:after="0" w:line="240" w:lineRule="auto"/>
              <w:ind w:left="252"/>
              <w:outlineLvl w:val="2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М06.07 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Серонегативен ревматоиден артрит - глезенна става и стъпало</w:t>
            </w:r>
          </w:p>
          <w:p w14:paraId="11001C87" w14:textId="77777777" w:rsidR="00DA7CC4" w:rsidRPr="00DA7CC4" w:rsidRDefault="00DA7CC4" w:rsidP="00161992">
            <w:pPr>
              <w:keepNext/>
              <w:keepLines/>
              <w:tabs>
                <w:tab w:val="left" w:pos="1180"/>
              </w:tabs>
              <w:spacing w:after="0" w:line="240" w:lineRule="auto"/>
              <w:ind w:left="252"/>
              <w:outlineLvl w:val="2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lastRenderedPageBreak/>
              <w:t>М06.08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Серонегативен ревматоиден артрит - други</w:t>
            </w:r>
          </w:p>
          <w:p w14:paraId="4C531220" w14:textId="77777777" w:rsidR="00DA7CC4" w:rsidRPr="00DA7CC4" w:rsidRDefault="00DA7CC4" w:rsidP="00161992">
            <w:pPr>
              <w:keepNext/>
              <w:keepLines/>
              <w:spacing w:after="0" w:line="240" w:lineRule="auto"/>
              <w:ind w:firstLine="252"/>
              <w:outlineLvl w:val="3"/>
              <w:rPr>
                <w:rFonts w:ascii="Arial" w:eastAsia="Times New Roman" w:hAnsi="Arial" w:cs="Arial"/>
                <w:b/>
                <w:bCs/>
                <w:noProof/>
                <w:highlight w:val="yellow"/>
                <w:u w:val="single"/>
              </w:rPr>
            </w:pPr>
          </w:p>
          <w:p w14:paraId="29EB4079" w14:textId="77777777" w:rsidR="00DA7CC4" w:rsidRPr="00DA7CC4" w:rsidRDefault="00DA7CC4" w:rsidP="00161992">
            <w:pPr>
              <w:keepNext/>
              <w:keepLines/>
              <w:spacing w:after="0" w:line="240" w:lineRule="auto"/>
              <w:ind w:firstLine="252"/>
              <w:outlineLvl w:val="3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Болест на Still при възрастни</w:t>
            </w:r>
          </w:p>
          <w:p w14:paraId="41153C8C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1655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>Не включва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: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Cs/>
                <w:noProof/>
              </w:rPr>
              <w:t>Болест на Still БДУ (М08.2)</w:t>
            </w:r>
          </w:p>
          <w:p w14:paraId="66C0917C" w14:textId="77777777" w:rsidR="00DA7CC4" w:rsidRPr="00DA7CC4" w:rsidRDefault="00DA7CC4" w:rsidP="00161992">
            <w:pPr>
              <w:keepNext/>
              <w:keepLines/>
              <w:tabs>
                <w:tab w:val="left" w:pos="1180"/>
              </w:tabs>
              <w:spacing w:after="0" w:line="240" w:lineRule="auto"/>
              <w:ind w:firstLine="252"/>
              <w:outlineLvl w:val="4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М06.10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 xml:space="preserve"> Болест на Still при възрастни - множествена локализация</w:t>
            </w:r>
          </w:p>
          <w:p w14:paraId="049A3EF5" w14:textId="77777777" w:rsidR="00DA7CC4" w:rsidRPr="00DA7CC4" w:rsidRDefault="00DA7CC4" w:rsidP="00161992">
            <w:pPr>
              <w:keepNext/>
              <w:keepLines/>
              <w:tabs>
                <w:tab w:val="left" w:pos="1180"/>
              </w:tabs>
              <w:spacing w:after="0" w:line="240" w:lineRule="auto"/>
              <w:ind w:left="252"/>
              <w:outlineLvl w:val="2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М06.15 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 xml:space="preserve"> Болест на Still при възрастни - тазова област и бедро</w:t>
            </w:r>
          </w:p>
          <w:p w14:paraId="2C6DE89D" w14:textId="77777777" w:rsidR="00DA7CC4" w:rsidRPr="00DA7CC4" w:rsidRDefault="00DA7CC4" w:rsidP="00161992">
            <w:pPr>
              <w:keepNext/>
              <w:keepLines/>
              <w:tabs>
                <w:tab w:val="left" w:pos="1322"/>
              </w:tabs>
              <w:spacing w:after="0" w:line="240" w:lineRule="auto"/>
              <w:ind w:left="252"/>
              <w:outlineLvl w:val="2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М06.16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Болест на Still при възрастни - колянна става</w:t>
            </w:r>
          </w:p>
          <w:p w14:paraId="0F819DF0" w14:textId="77777777" w:rsidR="00DA7CC4" w:rsidRPr="00DA7CC4" w:rsidRDefault="00DA7CC4" w:rsidP="00161992">
            <w:pPr>
              <w:keepNext/>
              <w:keepLines/>
              <w:tabs>
                <w:tab w:val="left" w:pos="1322"/>
              </w:tabs>
              <w:spacing w:after="0" w:line="240" w:lineRule="auto"/>
              <w:ind w:firstLine="252"/>
              <w:outlineLvl w:val="4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М06.17 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Болест на Still при възрастни - глезенна става и стъпало</w:t>
            </w:r>
          </w:p>
          <w:p w14:paraId="7A94BDED" w14:textId="77777777" w:rsidR="00DA7CC4" w:rsidRPr="00DA7CC4" w:rsidRDefault="00DA7CC4" w:rsidP="00161992">
            <w:pPr>
              <w:keepNext/>
              <w:keepLines/>
              <w:tabs>
                <w:tab w:val="left" w:pos="1322"/>
              </w:tabs>
              <w:spacing w:after="0" w:line="240" w:lineRule="auto"/>
              <w:ind w:left="252"/>
              <w:outlineLvl w:val="2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М06.18 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Болест на Still при възрастни - други</w:t>
            </w:r>
          </w:p>
          <w:p w14:paraId="374720B6" w14:textId="77777777" w:rsidR="00DA7CC4" w:rsidRPr="00DA7CC4" w:rsidRDefault="00DA7CC4" w:rsidP="00161992">
            <w:pPr>
              <w:keepNext/>
              <w:keepLines/>
              <w:spacing w:after="0" w:line="240" w:lineRule="auto"/>
              <w:ind w:firstLine="252"/>
              <w:outlineLvl w:val="3"/>
              <w:rPr>
                <w:rFonts w:ascii="Arial" w:eastAsia="Times New Roman" w:hAnsi="Arial" w:cs="Arial"/>
                <w:b/>
                <w:bCs/>
                <w:noProof/>
                <w:highlight w:val="yellow"/>
                <w:u w:val="single"/>
              </w:rPr>
            </w:pPr>
          </w:p>
          <w:p w14:paraId="3EBECA72" w14:textId="77777777" w:rsidR="00DA7CC4" w:rsidRPr="00DA7CC4" w:rsidRDefault="00DA7CC4" w:rsidP="00161992">
            <w:pPr>
              <w:keepNext/>
              <w:keepLines/>
              <w:spacing w:after="0" w:line="240" w:lineRule="auto"/>
              <w:ind w:firstLine="252"/>
              <w:outlineLvl w:val="3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Ревматоиден бурсит</w:t>
            </w:r>
          </w:p>
          <w:p w14:paraId="38695992" w14:textId="77777777" w:rsidR="00DA7CC4" w:rsidRPr="00DA7CC4" w:rsidRDefault="00DA7CC4" w:rsidP="00161992">
            <w:pPr>
              <w:keepNext/>
              <w:keepLines/>
              <w:tabs>
                <w:tab w:val="left" w:pos="1322"/>
              </w:tabs>
              <w:spacing w:after="0" w:line="240" w:lineRule="auto"/>
              <w:ind w:firstLine="252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М06.20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Ревматоиден бурсит - множествена локализация</w:t>
            </w:r>
          </w:p>
          <w:p w14:paraId="3C9E0DEE" w14:textId="77777777" w:rsidR="00DA7CC4" w:rsidRPr="00DA7CC4" w:rsidRDefault="00DA7CC4" w:rsidP="00161992">
            <w:pPr>
              <w:keepNext/>
              <w:keepLines/>
              <w:tabs>
                <w:tab w:val="left" w:pos="1322"/>
              </w:tabs>
              <w:spacing w:after="0" w:line="240" w:lineRule="auto"/>
              <w:ind w:firstLine="252"/>
              <w:outlineLvl w:val="4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М06.25 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Ревматоиден бурсит - тазова област и бедро</w:t>
            </w:r>
          </w:p>
          <w:p w14:paraId="16893FC7" w14:textId="77777777" w:rsidR="00DA7CC4" w:rsidRPr="00DA7CC4" w:rsidRDefault="00DA7CC4" w:rsidP="00161992">
            <w:pPr>
              <w:keepNext/>
              <w:keepLines/>
              <w:tabs>
                <w:tab w:val="left" w:pos="1322"/>
              </w:tabs>
              <w:spacing w:after="0" w:line="240" w:lineRule="auto"/>
              <w:ind w:firstLine="252"/>
              <w:outlineLvl w:val="4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М06.26 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Ревматоиден бурсит - колянна става</w:t>
            </w:r>
          </w:p>
          <w:p w14:paraId="2A606061" w14:textId="77777777" w:rsidR="00DA7CC4" w:rsidRPr="00DA7CC4" w:rsidRDefault="00DA7CC4" w:rsidP="00161992">
            <w:pPr>
              <w:keepNext/>
              <w:keepLines/>
              <w:tabs>
                <w:tab w:val="left" w:pos="1322"/>
              </w:tabs>
              <w:spacing w:after="0" w:line="240" w:lineRule="auto"/>
              <w:ind w:firstLine="252"/>
              <w:outlineLvl w:val="4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М06.27 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Ревматоиден бурсит - глезенна става и стъпало</w:t>
            </w:r>
          </w:p>
          <w:p w14:paraId="4E5E2DB9" w14:textId="77777777" w:rsidR="00DA7CC4" w:rsidRPr="00DA7CC4" w:rsidRDefault="00DA7CC4" w:rsidP="00161992">
            <w:pPr>
              <w:keepNext/>
              <w:keepLines/>
              <w:tabs>
                <w:tab w:val="left" w:pos="1322"/>
              </w:tabs>
              <w:spacing w:after="0" w:line="240" w:lineRule="auto"/>
              <w:ind w:firstLine="252"/>
              <w:outlineLvl w:val="4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М06.28 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Ревматоиден бурсит - други</w:t>
            </w:r>
          </w:p>
          <w:p w14:paraId="0E0CECCC" w14:textId="77777777" w:rsidR="00DA7CC4" w:rsidRPr="00DA7CC4" w:rsidRDefault="00DA7CC4" w:rsidP="00161992">
            <w:pPr>
              <w:keepNext/>
              <w:keepLines/>
              <w:spacing w:after="0" w:line="240" w:lineRule="auto"/>
              <w:ind w:firstLine="252"/>
              <w:outlineLvl w:val="3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</w:p>
          <w:p w14:paraId="20E518BD" w14:textId="77777777" w:rsidR="00DA7CC4" w:rsidRPr="00DA7CC4" w:rsidRDefault="00DA7CC4" w:rsidP="00161992">
            <w:pPr>
              <w:keepNext/>
              <w:keepLines/>
              <w:spacing w:after="0" w:line="240" w:lineRule="auto"/>
              <w:ind w:firstLine="252"/>
              <w:outlineLvl w:val="3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Възпалителна полиартропатия</w:t>
            </w:r>
          </w:p>
          <w:p w14:paraId="0FF2E135" w14:textId="77777777" w:rsidR="00DA7CC4" w:rsidRPr="00DA7CC4" w:rsidRDefault="00DA7CC4" w:rsidP="00161992">
            <w:pPr>
              <w:keepNext/>
              <w:keepLines/>
              <w:tabs>
                <w:tab w:val="left" w:pos="1322"/>
              </w:tabs>
              <w:spacing w:after="0" w:line="240" w:lineRule="auto"/>
              <w:ind w:firstLine="1322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>Не включва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: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Cs/>
                <w:noProof/>
              </w:rPr>
              <w:t>полиартрит БДУ (М13.0)</w:t>
            </w:r>
          </w:p>
          <w:p w14:paraId="73B659DC" w14:textId="77777777" w:rsidR="00DA7CC4" w:rsidRPr="00DA7CC4" w:rsidRDefault="00DA7CC4" w:rsidP="00161992">
            <w:pPr>
              <w:keepNext/>
              <w:keepLines/>
              <w:tabs>
                <w:tab w:val="left" w:pos="1322"/>
              </w:tabs>
              <w:spacing w:after="0" w:line="240" w:lineRule="auto"/>
              <w:ind w:firstLine="252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М06.40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Възпалителна полиартропатия - множествена локализация</w:t>
            </w:r>
          </w:p>
          <w:p w14:paraId="35A24230" w14:textId="77777777" w:rsidR="00DA7CC4" w:rsidRPr="00DA7CC4" w:rsidRDefault="00DA7CC4" w:rsidP="00161992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/>
                <w:bCs/>
                <w:noProof/>
              </w:rPr>
            </w:pPr>
          </w:p>
          <w:p w14:paraId="2CD1E941" w14:textId="77777777" w:rsidR="00DA7CC4" w:rsidRPr="00DA7CC4" w:rsidRDefault="00DA7CC4" w:rsidP="00161992">
            <w:pPr>
              <w:keepNext/>
              <w:keepLines/>
              <w:spacing w:after="0" w:line="240" w:lineRule="auto"/>
              <w:ind w:firstLine="252"/>
              <w:outlineLvl w:val="3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Други уточнени ревматоидни артрити</w:t>
            </w:r>
          </w:p>
          <w:p w14:paraId="0BEE36D6" w14:textId="77777777" w:rsidR="00DA7CC4" w:rsidRPr="00DA7CC4" w:rsidRDefault="00DA7CC4" w:rsidP="00161992">
            <w:pPr>
              <w:keepNext/>
              <w:keepLines/>
              <w:tabs>
                <w:tab w:val="left" w:pos="330"/>
                <w:tab w:val="left" w:pos="1322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322" w:hanging="1134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 М06.80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уточнени ревматоидни артрити - множествена локализация</w:t>
            </w:r>
          </w:p>
          <w:p w14:paraId="4CBA6983" w14:textId="77777777" w:rsidR="00DA7CC4" w:rsidRPr="00DA7CC4" w:rsidRDefault="00DA7CC4" w:rsidP="00161992">
            <w:pPr>
              <w:keepNext/>
              <w:keepLines/>
              <w:tabs>
                <w:tab w:val="left" w:pos="330"/>
                <w:tab w:val="left" w:pos="1322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322" w:hanging="1134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 М06.85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уточнени ревматоидни артрити - тазова област и бедро</w:t>
            </w:r>
          </w:p>
          <w:p w14:paraId="266EA227" w14:textId="77777777" w:rsidR="00DA7CC4" w:rsidRPr="00DA7CC4" w:rsidRDefault="00DA7CC4" w:rsidP="00161992">
            <w:pPr>
              <w:keepNext/>
              <w:keepLines/>
              <w:tabs>
                <w:tab w:val="left" w:pos="330"/>
                <w:tab w:val="left" w:pos="1322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322" w:hanging="1134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 М06.86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уточнени ревматоидни артрити - колянна става</w:t>
            </w:r>
          </w:p>
          <w:p w14:paraId="7D4F8AA8" w14:textId="77777777" w:rsidR="00DA7CC4" w:rsidRPr="00DA7CC4" w:rsidRDefault="00DA7CC4" w:rsidP="00161992">
            <w:pPr>
              <w:keepNext/>
              <w:keepLines/>
              <w:tabs>
                <w:tab w:val="left" w:pos="330"/>
                <w:tab w:val="left" w:pos="1322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322" w:hanging="1134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 М06.87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уточнени ревматоидни артрити - глезенна става и стъпало</w:t>
            </w:r>
          </w:p>
          <w:p w14:paraId="6F873CB9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</w:p>
          <w:p w14:paraId="3231826A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  <w:color w:val="000000"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color w:val="000000"/>
                <w:u w:val="single"/>
              </w:rPr>
              <w:t>Дистална интерфалангеална псориатична артропатия (L40.5†)</w:t>
            </w:r>
          </w:p>
          <w:p w14:paraId="3064E411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1180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1513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 xml:space="preserve"> Не включва</w:t>
            </w:r>
            <w:r w:rsidRPr="00DA7CC4">
              <w:rPr>
                <w:rFonts w:ascii="Arial" w:eastAsia="Times New Roman" w:hAnsi="Arial" w:cs="Arial"/>
                <w:bCs/>
                <w:noProof/>
              </w:rPr>
              <w:t>:</w:t>
            </w:r>
            <w:r w:rsidRPr="00DA7CC4">
              <w:rPr>
                <w:rFonts w:ascii="Arial" w:eastAsia="Times New Roman" w:hAnsi="Arial" w:cs="Arial"/>
                <w:bCs/>
                <w:noProof/>
              </w:rPr>
              <w:tab/>
              <w:t>ювенилни псориатични и ентеропатични артропатии (М09.— *)</w:t>
            </w:r>
          </w:p>
          <w:p w14:paraId="298E2590" w14:textId="77777777" w:rsidR="00DA7CC4" w:rsidRPr="00DA7CC4" w:rsidRDefault="00DA7CC4" w:rsidP="00161992">
            <w:pPr>
              <w:keepNext/>
              <w:keepLines/>
              <w:tabs>
                <w:tab w:val="left" w:pos="-108"/>
                <w:tab w:val="left" w:pos="0"/>
                <w:tab w:val="left" w:pos="72"/>
                <w:tab w:val="left" w:pos="1322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М07.00*</w:t>
            </w: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ab/>
              <w:t>Множествена локализация</w:t>
            </w:r>
          </w:p>
          <w:p w14:paraId="4D43C06E" w14:textId="77777777" w:rsidR="00DA7CC4" w:rsidRPr="00DA7CC4" w:rsidRDefault="00DA7CC4" w:rsidP="00161992">
            <w:pPr>
              <w:keepNext/>
              <w:keepLines/>
              <w:tabs>
                <w:tab w:val="left" w:pos="170"/>
                <w:tab w:val="left" w:pos="432"/>
                <w:tab w:val="left" w:pos="132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 xml:space="preserve">М07.04*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Китка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карпални кости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ставите между всички</w:t>
            </w:r>
          </w:p>
          <w:p w14:paraId="3B3A21DD" w14:textId="77777777" w:rsidR="00DA7CC4" w:rsidRPr="00DA7CC4" w:rsidRDefault="00DA7CC4" w:rsidP="00161992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метакарпални кости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тези кости</w:t>
            </w:r>
          </w:p>
          <w:p w14:paraId="4031F653" w14:textId="77777777" w:rsidR="00DA7CC4" w:rsidRPr="00DA7CC4" w:rsidRDefault="00DA7CC4" w:rsidP="00161992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фаланги</w:t>
            </w:r>
          </w:p>
          <w:p w14:paraId="57C39C3A" w14:textId="77777777" w:rsidR="00DA7CC4" w:rsidRPr="00DA7CC4" w:rsidRDefault="00DA7CC4" w:rsidP="00161992">
            <w:pPr>
              <w:keepNext/>
              <w:keepLines/>
              <w:tabs>
                <w:tab w:val="left" w:pos="170"/>
                <w:tab w:val="left" w:pos="432"/>
                <w:tab w:val="left" w:pos="1322"/>
                <w:tab w:val="left" w:pos="5716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 xml:space="preserve">М07.07*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Глезенна става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 xml:space="preserve"> 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тарзални кости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глезенна става</w:t>
            </w:r>
          </w:p>
          <w:p w14:paraId="064D4141" w14:textId="77777777" w:rsidR="00DA7CC4" w:rsidRPr="00DA7CC4" w:rsidRDefault="00DA7CC4" w:rsidP="00161992">
            <w:pPr>
              <w:keepNext/>
              <w:keepLines/>
              <w:tabs>
                <w:tab w:val="left" w:pos="170"/>
                <w:tab w:val="left" w:pos="432"/>
                <w:tab w:val="left" w:pos="3132"/>
              </w:tabs>
              <w:autoSpaceDE w:val="0"/>
              <w:autoSpaceDN w:val="0"/>
              <w:adjustRightInd w:val="0"/>
              <w:spacing w:after="0" w:line="240" w:lineRule="auto"/>
              <w:ind w:left="170" w:firstLine="1152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и стъпало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метатарзални кости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други стави на стъпалото</w:t>
            </w:r>
          </w:p>
          <w:p w14:paraId="5CCD0878" w14:textId="77777777" w:rsidR="00DA7CC4" w:rsidRPr="00DA7CC4" w:rsidRDefault="00DA7CC4" w:rsidP="00161992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фаланги</w:t>
            </w:r>
          </w:p>
          <w:p w14:paraId="40CAC3BA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</w:p>
          <w:p w14:paraId="3DC39222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  <w:color w:val="000000"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color w:val="000000"/>
                <w:u w:val="single"/>
              </w:rPr>
              <w:t>Инвалидизиращ артрит (L40.5†)</w:t>
            </w:r>
          </w:p>
          <w:p w14:paraId="12C9FAD8" w14:textId="77777777" w:rsidR="00DA7CC4" w:rsidRPr="00DA7CC4" w:rsidRDefault="00DA7CC4" w:rsidP="00161992">
            <w:pPr>
              <w:keepNext/>
              <w:keepLines/>
              <w:tabs>
                <w:tab w:val="left" w:pos="-108"/>
                <w:tab w:val="left" w:pos="0"/>
                <w:tab w:val="left" w:pos="72"/>
                <w:tab w:val="left" w:pos="1322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М07.10*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Множествена локализация</w:t>
            </w:r>
          </w:p>
          <w:p w14:paraId="69A8F7CC" w14:textId="77777777" w:rsidR="00DA7CC4" w:rsidRPr="00DA7CC4" w:rsidRDefault="002019AA" w:rsidP="00161992">
            <w:pPr>
              <w:keepNext/>
              <w:keepLines/>
              <w:tabs>
                <w:tab w:val="left" w:pos="170"/>
                <w:tab w:val="left" w:pos="432"/>
                <w:tab w:val="left" w:pos="1322"/>
                <w:tab w:val="left" w:pos="3165"/>
                <w:tab w:val="left" w:pos="5007"/>
                <w:tab w:val="left" w:pos="5149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>
              <w:rPr>
                <w:rFonts w:ascii="TmsCyr" w:eastAsia="Times New Roman" w:hAnsi="TmsCyr" w:cs="Times New Roman"/>
                <w:noProof/>
                <w:lang w:eastAsia="bg-BG"/>
              </w:rPr>
              <w:pict w14:anchorId="74CC8EFE"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Right Brace 3" o:spid="_x0000_s1026" type="#_x0000_t88" style="position:absolute;left:0;text-align:left;margin-left:376.7pt;margin-top:8.95pt;width:8.9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"/>
              </w:pict>
            </w:r>
            <w:r w:rsidR="00DA7CC4"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М07.11*</w:t>
            </w:r>
            <w:r w:rsidR="00DA7CC4" w:rsidRPr="00DA7CC4">
              <w:rPr>
                <w:rFonts w:ascii="Arial" w:eastAsia="Times New Roman" w:hAnsi="Arial" w:cs="Arial"/>
                <w:noProof/>
              </w:rPr>
              <w:tab/>
            </w:r>
            <w:r w:rsidR="00DA7CC4"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Раменна</w:t>
            </w:r>
            <w:r w:rsidR="00DA7CC4"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 xml:space="preserve">ключица                    акромиоклавикуларна </w:t>
            </w:r>
          </w:p>
          <w:p w14:paraId="12374A51" w14:textId="77777777" w:rsidR="00DA7CC4" w:rsidRPr="00DA7CC4" w:rsidRDefault="00DA7CC4" w:rsidP="00161992">
            <w:pPr>
              <w:keepNext/>
              <w:keepLines/>
              <w:tabs>
                <w:tab w:val="left" w:pos="612"/>
                <w:tab w:val="left" w:pos="3132"/>
                <w:tab w:val="left" w:pos="5112"/>
                <w:tab w:val="right" w:pos="8352"/>
              </w:tabs>
              <w:autoSpaceDE w:val="0"/>
              <w:autoSpaceDN w:val="0"/>
              <w:adjustRightInd w:val="0"/>
              <w:spacing w:after="0" w:line="240" w:lineRule="auto"/>
              <w:ind w:left="432" w:firstLine="89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област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лопатка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скапулохумерална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стави</w:t>
            </w:r>
          </w:p>
          <w:p w14:paraId="6E2ACCE8" w14:textId="77777777" w:rsidR="00DA7CC4" w:rsidRPr="00DA7CC4" w:rsidRDefault="00DA7CC4" w:rsidP="00161992">
            <w:pPr>
              <w:keepNext/>
              <w:keepLines/>
              <w:tabs>
                <w:tab w:val="left" w:pos="170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стерноклавикуларна</w:t>
            </w:r>
          </w:p>
          <w:p w14:paraId="7B03C50E" w14:textId="77777777" w:rsidR="00DA7CC4" w:rsidRPr="00DA7CC4" w:rsidRDefault="00DA7CC4" w:rsidP="00161992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фаланги</w:t>
            </w:r>
          </w:p>
          <w:p w14:paraId="5AABB620" w14:textId="77777777" w:rsidR="00DA7CC4" w:rsidRPr="00DA7CC4" w:rsidRDefault="00DA7CC4" w:rsidP="00161992">
            <w:pPr>
              <w:keepNext/>
              <w:keepLines/>
              <w:tabs>
                <w:tab w:val="left" w:pos="432"/>
                <w:tab w:val="left" w:pos="132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М07.15*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Тазова област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сакрум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тазобедрена става</w:t>
            </w:r>
          </w:p>
          <w:p w14:paraId="0876D633" w14:textId="77777777" w:rsidR="00DA7CC4" w:rsidRPr="00DA7CC4" w:rsidRDefault="00DA7CC4" w:rsidP="00161992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432" w:firstLine="89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и бедро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бедрена кост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сакроилиачна става</w:t>
            </w:r>
          </w:p>
          <w:p w14:paraId="52041D92" w14:textId="77777777" w:rsidR="00DA7CC4" w:rsidRPr="00DA7CC4" w:rsidRDefault="00DA7CC4" w:rsidP="00161992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таз</w:t>
            </w:r>
          </w:p>
          <w:p w14:paraId="02EF48FA" w14:textId="77777777" w:rsidR="00DA7CC4" w:rsidRPr="00DA7CC4" w:rsidRDefault="00DA7CC4" w:rsidP="00161992">
            <w:pPr>
              <w:keepNext/>
              <w:keepLines/>
              <w:tabs>
                <w:tab w:val="left" w:pos="170"/>
                <w:tab w:val="left" w:pos="432"/>
                <w:tab w:val="left" w:pos="1322"/>
                <w:tab w:val="left" w:pos="3165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М07.16*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Колянна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 xml:space="preserve"> 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голям пищял[тибиа]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колянна става</w:t>
            </w:r>
          </w:p>
          <w:p w14:paraId="30CF579E" w14:textId="77777777" w:rsidR="00DA7CC4" w:rsidRPr="00DA7CC4" w:rsidRDefault="00DA7CC4" w:rsidP="00161992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1152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област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малък пищял[фибула]</w:t>
            </w:r>
          </w:p>
          <w:p w14:paraId="1D61161B" w14:textId="77777777" w:rsidR="00DA7CC4" w:rsidRPr="00DA7CC4" w:rsidRDefault="00DA7CC4" w:rsidP="00161992">
            <w:pPr>
              <w:keepNext/>
              <w:keepLines/>
              <w:tabs>
                <w:tab w:val="left" w:pos="170"/>
                <w:tab w:val="left" w:pos="432"/>
                <w:tab w:val="left" w:pos="1322"/>
                <w:tab w:val="left" w:pos="5716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М07.17*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Глезенна става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 xml:space="preserve"> 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тарзални кости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глезенна става</w:t>
            </w:r>
          </w:p>
          <w:p w14:paraId="3099BBC9" w14:textId="77777777" w:rsidR="00DA7CC4" w:rsidRPr="00DA7CC4" w:rsidRDefault="00DA7CC4" w:rsidP="00161992">
            <w:pPr>
              <w:keepNext/>
              <w:keepLines/>
              <w:tabs>
                <w:tab w:val="left" w:pos="170"/>
                <w:tab w:val="left" w:pos="432"/>
                <w:tab w:val="left" w:pos="3132"/>
              </w:tabs>
              <w:autoSpaceDE w:val="0"/>
              <w:autoSpaceDN w:val="0"/>
              <w:adjustRightInd w:val="0"/>
              <w:spacing w:after="0" w:line="240" w:lineRule="auto"/>
              <w:ind w:left="170" w:firstLine="1152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и стъпало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метатарзални кости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 xml:space="preserve"> други стави на стъпалото</w:t>
            </w:r>
          </w:p>
          <w:p w14:paraId="14C5EDC8" w14:textId="77777777" w:rsidR="00DA7CC4" w:rsidRPr="00DA7CC4" w:rsidRDefault="00DA7CC4" w:rsidP="00161992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фаланги</w:t>
            </w:r>
          </w:p>
          <w:p w14:paraId="083FCA61" w14:textId="77777777" w:rsidR="00DA7CC4" w:rsidRPr="00DA7CC4" w:rsidRDefault="00DA7CC4" w:rsidP="00161992">
            <w:pPr>
              <w:keepNext/>
              <w:keepLines/>
              <w:tabs>
                <w:tab w:val="left" w:pos="170"/>
                <w:tab w:val="left" w:pos="432"/>
                <w:tab w:val="left" w:pos="1322"/>
                <w:tab w:val="left" w:pos="3023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М07.18*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Други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 xml:space="preserve"> гръбначен стълб</w:t>
            </w:r>
          </w:p>
          <w:p w14:paraId="1243B1F9" w14:textId="77777777" w:rsidR="00DA7CC4" w:rsidRPr="00DA7CC4" w:rsidRDefault="00DA7CC4" w:rsidP="00161992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ребра</w:t>
            </w:r>
          </w:p>
          <w:p w14:paraId="4A0F62EA" w14:textId="77777777" w:rsidR="00DA7CC4" w:rsidRPr="00DA7CC4" w:rsidRDefault="00DA7CC4" w:rsidP="00161992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шия</w:t>
            </w:r>
          </w:p>
          <w:p w14:paraId="4B529375" w14:textId="77777777" w:rsidR="00DA7CC4" w:rsidRPr="00DA7CC4" w:rsidRDefault="00DA7CC4" w:rsidP="00161992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череп</w:t>
            </w:r>
          </w:p>
          <w:p w14:paraId="39EFD149" w14:textId="77777777" w:rsidR="00DA7CC4" w:rsidRPr="00DA7CC4" w:rsidRDefault="00DA7CC4" w:rsidP="00161992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глава</w:t>
            </w:r>
          </w:p>
          <w:p w14:paraId="403CB8EF" w14:textId="77777777" w:rsidR="00DA7CC4" w:rsidRPr="00DA7CC4" w:rsidRDefault="00DA7CC4" w:rsidP="00161992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noProof/>
                <w:color w:val="000000"/>
              </w:rPr>
              <w:lastRenderedPageBreak/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тяло</w:t>
            </w:r>
          </w:p>
          <w:p w14:paraId="748F7360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Cs/>
                <w:noProof/>
              </w:rPr>
            </w:pPr>
          </w:p>
          <w:p w14:paraId="3E4A1FD0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  <w:color w:val="000000"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color w:val="000000"/>
                <w:u w:val="single"/>
              </w:rPr>
              <w:t>Псориатичен спондилит (L40.5†)</w:t>
            </w:r>
          </w:p>
          <w:p w14:paraId="3CB344CE" w14:textId="77777777" w:rsidR="00DA7CC4" w:rsidRPr="00DA7CC4" w:rsidRDefault="00DA7CC4" w:rsidP="00161992">
            <w:pPr>
              <w:keepNext/>
              <w:keepLines/>
              <w:tabs>
                <w:tab w:val="left" w:pos="170"/>
                <w:tab w:val="left" w:pos="432"/>
                <w:tab w:val="left" w:pos="1322"/>
                <w:tab w:val="left" w:pos="3165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М07.28*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Други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гръбначен стълб</w:t>
            </w:r>
          </w:p>
          <w:p w14:paraId="44636F4C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02"/>
              <w:jc w:val="both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</w:p>
          <w:p w14:paraId="35B195FE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Идиопатична подагра</w:t>
            </w:r>
          </w:p>
          <w:p w14:paraId="78D413E0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Подагрозен бурсит</w:t>
            </w:r>
          </w:p>
          <w:p w14:paraId="7B0B7A13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Първична подагра</w:t>
            </w:r>
          </w:p>
          <w:p w14:paraId="025714EE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Подагрозни възли [уратни тофи] в сърцето† (I43.8*)</w:t>
            </w:r>
          </w:p>
          <w:p w14:paraId="61CAA2D6" w14:textId="77777777" w:rsidR="00DA7CC4" w:rsidRPr="00DA7CC4" w:rsidRDefault="00DA7CC4" w:rsidP="00161992">
            <w:pPr>
              <w:keepNext/>
              <w:keepLines/>
              <w:tabs>
                <w:tab w:val="left" w:pos="1322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М10.00 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Идиопатична подагра, множествена локализация</w:t>
            </w:r>
          </w:p>
          <w:p w14:paraId="35D5C450" w14:textId="77777777" w:rsidR="00DA7CC4" w:rsidRPr="00DA7CC4" w:rsidRDefault="002019AA" w:rsidP="00161992">
            <w:pPr>
              <w:keepNext/>
              <w:keepLines/>
              <w:tabs>
                <w:tab w:val="left" w:pos="170"/>
                <w:tab w:val="left" w:pos="432"/>
                <w:tab w:val="left" w:pos="1180"/>
                <w:tab w:val="left" w:pos="3448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noProof/>
              </w:rPr>
            </w:pPr>
            <w:r>
              <w:rPr>
                <w:rFonts w:ascii="TmsCyr" w:eastAsia="Times New Roman" w:hAnsi="TmsCyr" w:cs="Times New Roman"/>
                <w:noProof/>
                <w:lang w:eastAsia="bg-BG"/>
              </w:rPr>
              <w:pict w14:anchorId="6696ABB8">
                <v:shape id="Right Brace 2" o:spid="_x0000_s1028" type="#_x0000_t88" style="position:absolute;left:0;text-align:left;margin-left:372.85pt;margin-top:7.6pt;width:9.2pt;height:28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"/>
              </w:pict>
            </w:r>
            <w:r w:rsidR="00DA7CC4" w:rsidRPr="00DA7CC4">
              <w:rPr>
                <w:rFonts w:ascii="Arial" w:eastAsia="Times New Roman" w:hAnsi="Arial" w:cs="Arial"/>
                <w:b/>
                <w:noProof/>
              </w:rPr>
              <w:t xml:space="preserve">М10.01 </w:t>
            </w:r>
            <w:r w:rsidR="00DA7CC4" w:rsidRPr="00DA7CC4">
              <w:rPr>
                <w:rFonts w:ascii="Arial" w:eastAsia="Times New Roman" w:hAnsi="Arial" w:cs="Arial"/>
                <w:noProof/>
              </w:rPr>
              <w:tab/>
            </w:r>
            <w:r w:rsidR="00DA7CC4" w:rsidRPr="00DA7CC4">
              <w:rPr>
                <w:rFonts w:ascii="Arial" w:eastAsia="Times New Roman" w:hAnsi="Arial" w:cs="Arial"/>
                <w:b/>
                <w:noProof/>
              </w:rPr>
              <w:t>Раменна</w:t>
            </w:r>
            <w:r w:rsidR="00DA7CC4" w:rsidRPr="00DA7CC4">
              <w:rPr>
                <w:rFonts w:ascii="Arial" w:eastAsia="Times New Roman" w:hAnsi="Arial" w:cs="Arial"/>
                <w:b/>
                <w:noProof/>
              </w:rPr>
              <w:tab/>
            </w:r>
            <w:r w:rsidR="00DA7CC4" w:rsidRPr="00DA7CC4">
              <w:rPr>
                <w:rFonts w:ascii="Arial" w:eastAsia="Times New Roman" w:hAnsi="Arial" w:cs="Arial"/>
                <w:noProof/>
              </w:rPr>
              <w:t>ключица             акромиоклавикуларна</w:t>
            </w:r>
            <w:r w:rsidR="00DA7CC4" w:rsidRPr="00DA7CC4">
              <w:rPr>
                <w:rFonts w:ascii="Arial" w:eastAsia="Times New Roman" w:hAnsi="Arial" w:cs="Arial"/>
                <w:b/>
                <w:noProof/>
              </w:rPr>
              <w:t xml:space="preserve"> </w:t>
            </w:r>
          </w:p>
          <w:p w14:paraId="64D8F000" w14:textId="77777777" w:rsidR="00DA7CC4" w:rsidRPr="00DA7CC4" w:rsidRDefault="00DA7CC4" w:rsidP="00161992">
            <w:pPr>
              <w:keepNext/>
              <w:keepLines/>
              <w:tabs>
                <w:tab w:val="left" w:pos="612"/>
                <w:tab w:val="left" w:pos="3132"/>
                <w:tab w:val="left" w:pos="5007"/>
                <w:tab w:val="left" w:pos="7417"/>
                <w:tab w:val="right" w:pos="8352"/>
              </w:tabs>
              <w:autoSpaceDE w:val="0"/>
              <w:autoSpaceDN w:val="0"/>
              <w:adjustRightInd w:val="0"/>
              <w:spacing w:after="0" w:line="240" w:lineRule="auto"/>
              <w:ind w:left="432" w:firstLine="748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noProof/>
              </w:rPr>
              <w:t>област</w:t>
            </w:r>
            <w:r w:rsidRPr="00DA7CC4">
              <w:rPr>
                <w:rFonts w:ascii="Arial" w:eastAsia="Times New Roman" w:hAnsi="Arial" w:cs="Arial"/>
                <w:b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лопатка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скапулохумерална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стави</w:t>
            </w:r>
          </w:p>
          <w:p w14:paraId="717C2004" w14:textId="77777777" w:rsidR="00DA7CC4" w:rsidRPr="00DA7CC4" w:rsidRDefault="00DA7CC4" w:rsidP="00161992">
            <w:pPr>
              <w:keepNext/>
              <w:keepLines/>
              <w:tabs>
                <w:tab w:val="left" w:pos="170"/>
                <w:tab w:val="left" w:pos="5007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ab/>
              <w:t>стерноклавикуларна</w:t>
            </w:r>
          </w:p>
          <w:p w14:paraId="41E5287F" w14:textId="77777777" w:rsidR="00DA7CC4" w:rsidRPr="00DA7CC4" w:rsidRDefault="00DA7CC4" w:rsidP="00161992">
            <w:pPr>
              <w:keepNext/>
              <w:keepLines/>
              <w:tabs>
                <w:tab w:val="left" w:pos="170"/>
                <w:tab w:val="left" w:pos="432"/>
                <w:tab w:val="left" w:pos="1180"/>
                <w:tab w:val="left" w:pos="3165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noProof/>
              </w:rPr>
              <w:t xml:space="preserve">М10.02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noProof/>
              </w:rPr>
              <w:t>Мишница</w:t>
            </w:r>
            <w:r w:rsidRPr="00DA7CC4">
              <w:rPr>
                <w:rFonts w:ascii="Arial" w:eastAsia="Times New Roman" w:hAnsi="Arial" w:cs="Arial"/>
                <w:b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раменна кост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лакътна става</w:t>
            </w:r>
          </w:p>
          <w:p w14:paraId="0F4F7179" w14:textId="77777777" w:rsidR="00DA7CC4" w:rsidRPr="00DA7CC4" w:rsidRDefault="00DA7CC4" w:rsidP="00161992">
            <w:pPr>
              <w:keepNext/>
              <w:keepLines/>
              <w:tabs>
                <w:tab w:val="left" w:pos="170"/>
                <w:tab w:val="left" w:pos="432"/>
                <w:tab w:val="left" w:pos="1180"/>
                <w:tab w:val="left" w:pos="3165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noProof/>
              </w:rPr>
              <w:t xml:space="preserve">М10.03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noProof/>
              </w:rPr>
              <w:t>Предмишница</w:t>
            </w:r>
            <w:r w:rsidRPr="00DA7CC4">
              <w:rPr>
                <w:rFonts w:ascii="Arial" w:eastAsia="Times New Roman" w:hAnsi="Arial" w:cs="Arial"/>
                <w:b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 xml:space="preserve">лакътна кост 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гривнена става</w:t>
            </w:r>
          </w:p>
          <w:p w14:paraId="75C0E08E" w14:textId="77777777" w:rsidR="00DA7CC4" w:rsidRPr="00DA7CC4" w:rsidRDefault="00DA7CC4" w:rsidP="00161992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ab/>
              <w:t>лъчева кост</w:t>
            </w:r>
          </w:p>
          <w:p w14:paraId="0373B13C" w14:textId="77777777" w:rsidR="00DA7CC4" w:rsidRPr="00DA7CC4" w:rsidRDefault="00DA7CC4" w:rsidP="00161992">
            <w:pPr>
              <w:keepNext/>
              <w:keepLines/>
              <w:tabs>
                <w:tab w:val="left" w:pos="170"/>
                <w:tab w:val="left" w:pos="432"/>
                <w:tab w:val="left" w:pos="1180"/>
                <w:tab w:val="left" w:pos="3165"/>
                <w:tab w:val="left" w:pos="5149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noProof/>
              </w:rPr>
              <w:t xml:space="preserve">М10.04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noProof/>
              </w:rPr>
              <w:t>Китка</w:t>
            </w:r>
            <w:r w:rsidRPr="00DA7CC4">
              <w:rPr>
                <w:rFonts w:ascii="Arial" w:eastAsia="Times New Roman" w:hAnsi="Arial" w:cs="Arial"/>
                <w:b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карпални кости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ставите между всички</w:t>
            </w:r>
          </w:p>
          <w:p w14:paraId="0862F1D7" w14:textId="77777777" w:rsidR="00DA7CC4" w:rsidRPr="00DA7CC4" w:rsidRDefault="00DA7CC4" w:rsidP="00161992">
            <w:pPr>
              <w:keepNext/>
              <w:keepLines/>
              <w:tabs>
                <w:tab w:val="left" w:pos="3132"/>
                <w:tab w:val="left" w:pos="5007"/>
                <w:tab w:val="left" w:pos="6141"/>
                <w:tab w:val="left" w:pos="7067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ab/>
              <w:t>метакарпални кости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тези кости</w:t>
            </w:r>
          </w:p>
          <w:p w14:paraId="56E46A92" w14:textId="77777777" w:rsidR="00DA7CC4" w:rsidRPr="00DA7CC4" w:rsidRDefault="00DA7CC4" w:rsidP="00161992">
            <w:pPr>
              <w:keepNext/>
              <w:keepLines/>
              <w:tabs>
                <w:tab w:val="left" w:pos="3132"/>
                <w:tab w:val="left" w:pos="5652"/>
                <w:tab w:val="left" w:pos="7067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b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ab/>
              <w:t>фаланги</w:t>
            </w:r>
          </w:p>
          <w:p w14:paraId="13D935FD" w14:textId="77777777" w:rsidR="00DA7CC4" w:rsidRPr="00DA7CC4" w:rsidRDefault="00DA7CC4" w:rsidP="00161992">
            <w:pPr>
              <w:keepNext/>
              <w:keepLines/>
              <w:tabs>
                <w:tab w:val="left" w:pos="432"/>
                <w:tab w:val="left" w:pos="1180"/>
                <w:tab w:val="left" w:pos="3165"/>
                <w:tab w:val="left" w:pos="5433"/>
                <w:tab w:val="left" w:pos="7067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noProof/>
              </w:rPr>
              <w:t xml:space="preserve">М10.05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noProof/>
              </w:rPr>
              <w:t>Тазова област</w:t>
            </w:r>
            <w:r w:rsidRPr="00DA7CC4">
              <w:rPr>
                <w:rFonts w:ascii="Arial" w:eastAsia="Times New Roman" w:hAnsi="Arial" w:cs="Arial"/>
                <w:b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сакрум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тазобедрена става</w:t>
            </w:r>
          </w:p>
          <w:p w14:paraId="0EF8E150" w14:textId="77777777" w:rsidR="00DA7CC4" w:rsidRPr="00DA7CC4" w:rsidRDefault="00DA7CC4" w:rsidP="00161992">
            <w:pPr>
              <w:keepNext/>
              <w:keepLines/>
              <w:tabs>
                <w:tab w:val="left" w:pos="1180"/>
                <w:tab w:val="left" w:pos="3132"/>
                <w:tab w:val="left" w:pos="5291"/>
                <w:tab w:val="left" w:pos="7067"/>
              </w:tabs>
              <w:autoSpaceDE w:val="0"/>
              <w:autoSpaceDN w:val="0"/>
              <w:adjustRightInd w:val="0"/>
              <w:spacing w:after="0" w:line="240" w:lineRule="auto"/>
              <w:ind w:left="432" w:firstLine="748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noProof/>
              </w:rPr>
              <w:t>и бедро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бедрена кост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 xml:space="preserve"> сакроилиачна става</w:t>
            </w:r>
          </w:p>
          <w:p w14:paraId="7CE86897" w14:textId="77777777" w:rsidR="00DA7CC4" w:rsidRPr="00DA7CC4" w:rsidRDefault="00DA7CC4" w:rsidP="00161992">
            <w:pPr>
              <w:keepNext/>
              <w:keepLines/>
              <w:tabs>
                <w:tab w:val="left" w:pos="3132"/>
                <w:tab w:val="left" w:pos="5652"/>
                <w:tab w:val="left" w:pos="7067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ab/>
              <w:t>таз</w:t>
            </w:r>
          </w:p>
          <w:p w14:paraId="7B016156" w14:textId="77777777" w:rsidR="00DA7CC4" w:rsidRPr="00DA7CC4" w:rsidRDefault="00DA7CC4" w:rsidP="00161992">
            <w:pPr>
              <w:keepNext/>
              <w:keepLines/>
              <w:tabs>
                <w:tab w:val="left" w:pos="170"/>
                <w:tab w:val="left" w:pos="432"/>
                <w:tab w:val="left" w:pos="1180"/>
                <w:tab w:val="left" w:pos="3165"/>
                <w:tab w:val="left" w:pos="5858"/>
                <w:tab w:val="left" w:pos="7067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noProof/>
              </w:rPr>
              <w:t xml:space="preserve">М10.06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noProof/>
              </w:rPr>
              <w:t xml:space="preserve">Колянна </w:t>
            </w:r>
            <w:r w:rsidRPr="00DA7CC4">
              <w:rPr>
                <w:rFonts w:ascii="Arial" w:eastAsia="Times New Roman" w:hAnsi="Arial" w:cs="Arial"/>
                <w:b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голям пищял[тибиа]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колянна става</w:t>
            </w:r>
          </w:p>
          <w:p w14:paraId="7F002370" w14:textId="77777777" w:rsidR="00DA7CC4" w:rsidRPr="00DA7CC4" w:rsidRDefault="00DA7CC4" w:rsidP="00161992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  <w:tab w:val="left" w:pos="7067"/>
              </w:tabs>
              <w:autoSpaceDE w:val="0"/>
              <w:autoSpaceDN w:val="0"/>
              <w:adjustRightInd w:val="0"/>
              <w:spacing w:after="0" w:line="240" w:lineRule="auto"/>
              <w:ind w:left="170" w:firstLine="1010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noProof/>
              </w:rPr>
              <w:t>област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малък пищял[фибула]</w:t>
            </w:r>
          </w:p>
          <w:p w14:paraId="435C81FD" w14:textId="77777777" w:rsidR="00DA7CC4" w:rsidRPr="00DA7CC4" w:rsidRDefault="00DA7CC4" w:rsidP="00161992">
            <w:pPr>
              <w:keepNext/>
              <w:keepLines/>
              <w:tabs>
                <w:tab w:val="left" w:pos="170"/>
                <w:tab w:val="left" w:pos="432"/>
                <w:tab w:val="left" w:pos="1180"/>
                <w:tab w:val="left" w:pos="3165"/>
                <w:tab w:val="left" w:pos="5858"/>
                <w:tab w:val="left" w:pos="7067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noProof/>
              </w:rPr>
              <w:t xml:space="preserve">М10.07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noProof/>
              </w:rPr>
              <w:t xml:space="preserve">Глезенна става </w:t>
            </w:r>
            <w:r w:rsidRPr="00DA7CC4">
              <w:rPr>
                <w:rFonts w:ascii="Arial" w:eastAsia="Times New Roman" w:hAnsi="Arial" w:cs="Arial"/>
                <w:b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тарзални кости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глезенна става</w:t>
            </w:r>
          </w:p>
          <w:p w14:paraId="4EF39BF4" w14:textId="77777777" w:rsidR="00DA7CC4" w:rsidRPr="00DA7CC4" w:rsidRDefault="00DA7CC4" w:rsidP="00161992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291"/>
                <w:tab w:val="left" w:pos="7067"/>
              </w:tabs>
              <w:autoSpaceDE w:val="0"/>
              <w:autoSpaceDN w:val="0"/>
              <w:adjustRightInd w:val="0"/>
              <w:spacing w:after="0" w:line="240" w:lineRule="auto"/>
              <w:ind w:left="170" w:firstLine="1010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noProof/>
              </w:rPr>
              <w:t>и стъпало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метатарзални кости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други стави на стъпалото</w:t>
            </w:r>
          </w:p>
          <w:p w14:paraId="72B2BFB2" w14:textId="77777777" w:rsidR="00DA7CC4" w:rsidRPr="00DA7CC4" w:rsidRDefault="00DA7CC4" w:rsidP="00161992">
            <w:pPr>
              <w:keepNext/>
              <w:keepLines/>
              <w:tabs>
                <w:tab w:val="left" w:pos="170"/>
                <w:tab w:val="left" w:pos="3132"/>
                <w:tab w:val="left" w:pos="6372"/>
                <w:tab w:val="left" w:pos="7067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ab/>
              <w:t>фаланги</w:t>
            </w:r>
          </w:p>
          <w:p w14:paraId="4E710A9F" w14:textId="77777777" w:rsidR="00DA7CC4" w:rsidRPr="00DA7CC4" w:rsidRDefault="00DA7CC4" w:rsidP="00161992">
            <w:pPr>
              <w:keepNext/>
              <w:keepLines/>
              <w:tabs>
                <w:tab w:val="left" w:pos="170"/>
                <w:tab w:val="left" w:pos="432"/>
                <w:tab w:val="left" w:pos="1180"/>
                <w:tab w:val="left" w:pos="3165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noProof/>
              </w:rPr>
              <w:t xml:space="preserve">М10.08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noProof/>
              </w:rPr>
              <w:t>Други</w:t>
            </w:r>
            <w:r w:rsidRPr="00DA7CC4">
              <w:rPr>
                <w:rFonts w:ascii="Arial" w:eastAsia="Times New Roman" w:hAnsi="Arial" w:cs="Arial"/>
                <w:b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гръбначен стълб</w:t>
            </w:r>
          </w:p>
          <w:p w14:paraId="61B15272" w14:textId="77777777" w:rsidR="00DA7CC4" w:rsidRPr="00DA7CC4" w:rsidRDefault="00DA7CC4" w:rsidP="00161992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ab/>
              <w:t>ребра</w:t>
            </w:r>
          </w:p>
          <w:p w14:paraId="6AB4D3B3" w14:textId="77777777" w:rsidR="00DA7CC4" w:rsidRPr="00DA7CC4" w:rsidRDefault="00DA7CC4" w:rsidP="00161992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ab/>
              <w:t>шия</w:t>
            </w:r>
          </w:p>
          <w:p w14:paraId="362A76A2" w14:textId="77777777" w:rsidR="00DA7CC4" w:rsidRPr="00DA7CC4" w:rsidRDefault="00DA7CC4" w:rsidP="00161992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ab/>
              <w:t>череп</w:t>
            </w:r>
          </w:p>
          <w:p w14:paraId="16160151" w14:textId="77777777" w:rsidR="00DA7CC4" w:rsidRPr="00DA7CC4" w:rsidRDefault="00DA7CC4" w:rsidP="00161992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ab/>
              <w:t>глава</w:t>
            </w:r>
          </w:p>
          <w:p w14:paraId="653D3972" w14:textId="77777777" w:rsidR="00DA7CC4" w:rsidRPr="00DA7CC4" w:rsidRDefault="00DA7CC4" w:rsidP="00161992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ab/>
              <w:t>тяло</w:t>
            </w:r>
          </w:p>
          <w:p w14:paraId="78D1AD04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0"/>
              <w:jc w:val="both"/>
              <w:rPr>
                <w:rFonts w:ascii="Arial" w:eastAsia="Times New Roman" w:hAnsi="Arial" w:cs="Arial"/>
                <w:b/>
                <w:noProof/>
              </w:rPr>
            </w:pPr>
          </w:p>
          <w:p w14:paraId="1EE77428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Коксартроза [артроза на тазобедрената става]</w:t>
            </w:r>
          </w:p>
          <w:p w14:paraId="305FE631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М16.0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Първична коксартроза, двустранна</w:t>
            </w:r>
          </w:p>
          <w:p w14:paraId="6A0EC076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М16.1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Друга първична коксартроза</w:t>
            </w:r>
          </w:p>
          <w:p w14:paraId="52FA66D4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Cs/>
                <w:noProof/>
              </w:rPr>
              <w:t>Първична коксартроза:</w:t>
            </w:r>
          </w:p>
          <w:p w14:paraId="6B47A56F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Cs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bCs/>
                <w:noProof/>
              </w:rPr>
              <w:tab/>
              <w:t xml:space="preserve"> БДУ</w:t>
            </w:r>
          </w:p>
          <w:p w14:paraId="36A28C09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Cs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bCs/>
                <w:noProof/>
              </w:rPr>
              <w:tab/>
              <w:t xml:space="preserve"> едностранна</w:t>
            </w:r>
          </w:p>
          <w:p w14:paraId="14E300BA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М16.2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Дисплазична коксартроза, двустранна</w:t>
            </w:r>
          </w:p>
          <w:p w14:paraId="639F8FAC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</w:p>
          <w:p w14:paraId="7B57AAD9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Гонартроза [артроза на колянната ставa]</w:t>
            </w:r>
          </w:p>
          <w:p w14:paraId="6D424037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М17.0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Първична гонартроза, двустранна</w:t>
            </w:r>
          </w:p>
          <w:p w14:paraId="21A661B6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М17.1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Други първични гонартрози</w:t>
            </w:r>
          </w:p>
          <w:p w14:paraId="06FF53F8" w14:textId="77777777" w:rsidR="00DA7CC4" w:rsidRPr="00DA7CC4" w:rsidRDefault="00DA7CC4" w:rsidP="00161992">
            <w:pPr>
              <w:keepNext/>
              <w:keepLines/>
              <w:numPr>
                <w:ilvl w:val="0"/>
                <w:numId w:val="1"/>
              </w:num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hanging="1068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Cs/>
                <w:noProof/>
              </w:rPr>
              <w:t>първична гонартроза:</w:t>
            </w:r>
          </w:p>
          <w:p w14:paraId="0C450433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512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Cs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bCs/>
                <w:noProof/>
              </w:rPr>
              <w:tab/>
              <w:t>БДУ</w:t>
            </w:r>
          </w:p>
          <w:p w14:paraId="4EBEC75B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512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Cs/>
                <w:noProof/>
              </w:rPr>
              <w:t xml:space="preserve">• </w:t>
            </w:r>
            <w:r w:rsidRPr="00DA7CC4">
              <w:rPr>
                <w:rFonts w:ascii="Arial" w:eastAsia="Times New Roman" w:hAnsi="Arial" w:cs="Arial"/>
                <w:bCs/>
                <w:noProof/>
              </w:rPr>
              <w:tab/>
              <w:t>едностранна</w:t>
            </w:r>
          </w:p>
          <w:p w14:paraId="07F2DC0F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М17.2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Посттравматична гонартроза, двустранна</w:t>
            </w:r>
          </w:p>
          <w:p w14:paraId="0AF0D171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М17.3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Други посттравматични гонартрози</w:t>
            </w:r>
          </w:p>
          <w:p w14:paraId="539F930C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52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Cs/>
                <w:noProof/>
              </w:rPr>
              <w:t>посттравматична гонартроза:</w:t>
            </w:r>
          </w:p>
          <w:p w14:paraId="2BD919A3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512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Cs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bCs/>
                <w:noProof/>
              </w:rPr>
              <w:tab/>
              <w:t>БДУ</w:t>
            </w:r>
          </w:p>
          <w:p w14:paraId="42B959BB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512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Cs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bCs/>
                <w:noProof/>
              </w:rPr>
              <w:tab/>
              <w:t>едностранна</w:t>
            </w:r>
          </w:p>
          <w:p w14:paraId="5BB43AC4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М17.4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Други вторични гонартрози, двустранни</w:t>
            </w:r>
          </w:p>
          <w:p w14:paraId="2C3F5742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М17.5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Други вторични гонартрози</w:t>
            </w:r>
          </w:p>
          <w:p w14:paraId="15034197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342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Cs/>
                <w:noProof/>
              </w:rPr>
              <w:t>Вторична гонартроза:</w:t>
            </w:r>
          </w:p>
          <w:p w14:paraId="38F803B0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512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Cs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bCs/>
                <w:noProof/>
              </w:rPr>
              <w:tab/>
              <w:t>БДУ</w:t>
            </w:r>
          </w:p>
          <w:p w14:paraId="1DB25BDE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512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Cs/>
                <w:noProof/>
              </w:rPr>
              <w:lastRenderedPageBreak/>
              <w:t>•</w:t>
            </w:r>
            <w:r w:rsidRPr="00DA7CC4">
              <w:rPr>
                <w:rFonts w:ascii="Arial" w:eastAsia="Times New Roman" w:hAnsi="Arial" w:cs="Arial"/>
                <w:bCs/>
                <w:noProof/>
              </w:rPr>
              <w:tab/>
              <w:t>едностранна</w:t>
            </w:r>
          </w:p>
          <w:p w14:paraId="5E7B20D3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noProof/>
              </w:rPr>
            </w:pPr>
          </w:p>
          <w:p w14:paraId="34A71BF0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Първична артроза на други стави</w:t>
            </w:r>
          </w:p>
          <w:p w14:paraId="09E7A580" w14:textId="77777777" w:rsidR="00DA7CC4" w:rsidRPr="00DA7CC4" w:rsidRDefault="00DA7CC4" w:rsidP="00161992">
            <w:pPr>
              <w:keepNext/>
              <w:keepLines/>
              <w:tabs>
                <w:tab w:val="left" w:pos="731"/>
                <w:tab w:val="left" w:pos="1180"/>
              </w:tabs>
              <w:spacing w:after="0" w:line="240" w:lineRule="auto"/>
              <w:ind w:firstLine="252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М19.01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Първична артроза - раменна област</w:t>
            </w:r>
          </w:p>
          <w:p w14:paraId="16C4D4C7" w14:textId="77777777" w:rsidR="00DA7CC4" w:rsidRPr="00DA7CC4" w:rsidRDefault="00DA7CC4" w:rsidP="00161992">
            <w:pPr>
              <w:keepNext/>
              <w:keepLines/>
              <w:tabs>
                <w:tab w:val="left" w:pos="1180"/>
              </w:tabs>
              <w:spacing w:after="0" w:line="240" w:lineRule="auto"/>
              <w:ind w:left="252"/>
              <w:outlineLvl w:val="2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М19.07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Първична артроза - глезенна става и стъпало</w:t>
            </w:r>
          </w:p>
          <w:p w14:paraId="18238F64" w14:textId="77777777" w:rsidR="00DA7CC4" w:rsidRPr="00DA7CC4" w:rsidRDefault="00DA7CC4" w:rsidP="00161992">
            <w:pPr>
              <w:keepNext/>
              <w:keepLines/>
              <w:tabs>
                <w:tab w:val="left" w:pos="1180"/>
              </w:tabs>
              <w:spacing w:after="0" w:line="240" w:lineRule="auto"/>
              <w:ind w:left="252"/>
              <w:outlineLvl w:val="2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М19.08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Първична артроза - други</w:t>
            </w:r>
          </w:p>
          <w:p w14:paraId="2740B28A" w14:textId="77777777" w:rsidR="00DA7CC4" w:rsidRPr="00DA7CC4" w:rsidRDefault="00DA7CC4" w:rsidP="00161992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noProof/>
              </w:rPr>
            </w:pPr>
          </w:p>
          <w:p w14:paraId="780E2F59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Посттравматична артроза на други стави</w:t>
            </w:r>
          </w:p>
          <w:p w14:paraId="533B53A8" w14:textId="77777777" w:rsidR="00DA7CC4" w:rsidRPr="00DA7CC4" w:rsidRDefault="00DA7CC4" w:rsidP="00161992">
            <w:pPr>
              <w:keepNext/>
              <w:keepLines/>
              <w:tabs>
                <w:tab w:val="left" w:pos="1180"/>
              </w:tabs>
              <w:spacing w:after="0" w:line="240" w:lineRule="auto"/>
              <w:ind w:left="252"/>
              <w:outlineLvl w:val="2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М19.17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Посттравматична артро за - глезенна става и  стъпало</w:t>
            </w:r>
          </w:p>
          <w:p w14:paraId="26052448" w14:textId="77777777" w:rsidR="00DA7CC4" w:rsidRPr="00DA7CC4" w:rsidRDefault="00DA7CC4" w:rsidP="00161992">
            <w:pPr>
              <w:keepNext/>
              <w:keepLines/>
              <w:tabs>
                <w:tab w:val="left" w:pos="1180"/>
              </w:tabs>
              <w:spacing w:after="0" w:line="240" w:lineRule="auto"/>
              <w:ind w:left="252"/>
              <w:outlineLvl w:val="2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М19.18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Посттравматична артроза - други</w:t>
            </w:r>
          </w:p>
          <w:p w14:paraId="2E4DA63D" w14:textId="77777777" w:rsidR="00DA7CC4" w:rsidRPr="00DA7CC4" w:rsidRDefault="00DA7CC4" w:rsidP="00161992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noProof/>
              </w:rPr>
            </w:pPr>
          </w:p>
          <w:p w14:paraId="73EF41F5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Друга вторична артроза</w:t>
            </w:r>
          </w:p>
          <w:p w14:paraId="3CC23F01" w14:textId="77777777" w:rsidR="00DA7CC4" w:rsidRPr="00DA7CC4" w:rsidRDefault="00DA7CC4" w:rsidP="00161992">
            <w:pPr>
              <w:keepNext/>
              <w:keepLines/>
              <w:tabs>
                <w:tab w:val="left" w:pos="1180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М19.27 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Друга вторична артроза - глезенна става и стъпало</w:t>
            </w:r>
          </w:p>
          <w:p w14:paraId="02F7CB87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М19.28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Друга вторична артроза - други</w:t>
            </w:r>
          </w:p>
          <w:p w14:paraId="7747BC6D" w14:textId="77777777" w:rsidR="00DA7CC4" w:rsidRPr="00DA7CC4" w:rsidRDefault="00DA7CC4" w:rsidP="00161992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noProof/>
              </w:rPr>
            </w:pPr>
          </w:p>
          <w:p w14:paraId="16149F42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0"/>
              <w:jc w:val="both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Друга уточнена артроза</w:t>
            </w:r>
          </w:p>
          <w:p w14:paraId="302E628C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М19.87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Друга уточнена артроза - глезенна става и стъпало</w:t>
            </w:r>
          </w:p>
          <w:p w14:paraId="7E8757D7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0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</w:p>
          <w:p w14:paraId="2941E225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0"/>
              <w:jc w:val="both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Контрактура на става</w:t>
            </w:r>
          </w:p>
          <w:p w14:paraId="5F8D75D6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71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>Не включва:</w:t>
            </w:r>
            <w:r w:rsidRPr="00DA7CC4">
              <w:rPr>
                <w:rFonts w:ascii="Arial" w:eastAsia="Times New Roman" w:hAnsi="Arial" w:cs="Arial"/>
                <w:bCs/>
                <w:noProof/>
              </w:rPr>
              <w:tab/>
              <w:t>придобити деформации на крайниците (М20—М21)</w:t>
            </w:r>
          </w:p>
          <w:p w14:paraId="50EE8F1F" w14:textId="77777777" w:rsidR="00DA7CC4" w:rsidRPr="00DA7CC4" w:rsidRDefault="00DA7CC4" w:rsidP="00161992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Cs/>
                <w:noProof/>
              </w:rPr>
              <w:tab/>
              <w:t>контрактура на Dupuytren (М72.0)</w:t>
            </w:r>
          </w:p>
          <w:p w14:paraId="6AF5862E" w14:textId="77777777" w:rsidR="00DA7CC4" w:rsidRPr="00DA7CC4" w:rsidRDefault="00DA7CC4" w:rsidP="00161992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598" w:hanging="2598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Cs/>
                <w:noProof/>
              </w:rPr>
              <w:tab/>
              <w:t>контрактура на сухожилните влагалища без контрактура на ставата (М67.1)</w:t>
            </w:r>
          </w:p>
          <w:p w14:paraId="68297E75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0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М24.50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Контрактура на става - множествена локализация</w:t>
            </w:r>
          </w:p>
          <w:p w14:paraId="1AE53023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0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М24.51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Контрактура на става - раменна област</w:t>
            </w:r>
          </w:p>
          <w:p w14:paraId="65747C30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0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М24.52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Контрактура на става - мишница</w:t>
            </w:r>
          </w:p>
          <w:p w14:paraId="40CD3699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0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М24.55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Контрактура на става - тазова област и бедро</w:t>
            </w:r>
          </w:p>
          <w:p w14:paraId="1BB45A69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0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М24.56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Контрактура на става - колянна област</w:t>
            </w:r>
          </w:p>
          <w:p w14:paraId="70FD24EA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0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М24.57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Контрактура на става - глезенна става и стъпало</w:t>
            </w:r>
          </w:p>
          <w:p w14:paraId="3A7E1CBE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0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М24.58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Контрактура на става - други (гръбначен стълб, ребра, шия, череп, глава, тяло)</w:t>
            </w:r>
          </w:p>
          <w:p w14:paraId="1321890E" w14:textId="77777777" w:rsidR="00DA7CC4" w:rsidRPr="00DA7CC4" w:rsidRDefault="00DA7CC4" w:rsidP="00161992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Cs/>
                <w:noProof/>
              </w:rPr>
            </w:pPr>
          </w:p>
          <w:p w14:paraId="0893A45F" w14:textId="77777777" w:rsidR="00DA7CC4" w:rsidRPr="00DA7CC4" w:rsidRDefault="00DA7CC4" w:rsidP="00161992">
            <w:pPr>
              <w:keepNext/>
              <w:keepLines/>
              <w:tabs>
                <w:tab w:val="left" w:pos="792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Анкилозиращ спондилит</w:t>
            </w:r>
          </w:p>
          <w:p w14:paraId="23159287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Cs/>
                <w:noProof/>
              </w:rPr>
              <w:t>Ревматоиден артрит на гръбначния стълб</w:t>
            </w:r>
          </w:p>
          <w:p w14:paraId="0DA2F97F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7" w:hanging="1657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>Не включва: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Cs/>
                <w:noProof/>
              </w:rPr>
              <w:t>артропатия при синдрома на Reiter (М0</w:t>
            </w:r>
          </w:p>
          <w:p w14:paraId="404A364F" w14:textId="77777777" w:rsidR="00DA7CC4" w:rsidRPr="00DA7CC4" w:rsidRDefault="00DA7CC4" w:rsidP="00161992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7" w:hanging="2835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Cs/>
                <w:noProof/>
              </w:rPr>
              <w:tab/>
              <w:t>ювенилен (анкилозиращ) спондилит (М08.1)</w:t>
            </w:r>
          </w:p>
          <w:p w14:paraId="7A123EE0" w14:textId="77777777" w:rsidR="00DA7CC4" w:rsidRPr="00DA7CC4" w:rsidRDefault="00DA7CC4" w:rsidP="00161992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7" w:hanging="2835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Cs/>
                <w:noProof/>
              </w:rPr>
              <w:tab/>
              <w:t>синдром на Behcet (M35.2)</w:t>
            </w:r>
          </w:p>
          <w:p w14:paraId="290310D6" w14:textId="77777777" w:rsidR="00DA7CC4" w:rsidRPr="00DA7CC4" w:rsidRDefault="00DA7CC4" w:rsidP="00161992">
            <w:pPr>
              <w:keepNext/>
              <w:keepLines/>
              <w:suppressLineNumber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М45.0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Анкилозиращ спондилит - множествено засягане на гръбначния стълб</w:t>
            </w:r>
          </w:p>
          <w:p w14:paraId="75A9A626" w14:textId="77777777" w:rsidR="00DA7CC4" w:rsidRPr="00DA7CC4" w:rsidRDefault="00DA7CC4" w:rsidP="00161992">
            <w:pPr>
              <w:keepNext/>
              <w:keepLines/>
              <w:suppressLineNumber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М45.1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Анкилозиращ спондилит - окципито-атланто-аксисен отдел</w:t>
            </w:r>
          </w:p>
          <w:p w14:paraId="0857F9CB" w14:textId="77777777" w:rsidR="00DA7CC4" w:rsidRPr="00DA7CC4" w:rsidRDefault="00DA7CC4" w:rsidP="00161992">
            <w:pPr>
              <w:keepNext/>
              <w:keepLines/>
              <w:suppressLineNumber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М45.2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Анкилозиращ спондилит - шийна област</w:t>
            </w:r>
          </w:p>
          <w:p w14:paraId="32168922" w14:textId="77777777" w:rsidR="00DA7CC4" w:rsidRPr="00DA7CC4" w:rsidRDefault="00DA7CC4" w:rsidP="00161992">
            <w:pPr>
              <w:keepNext/>
              <w:keepLines/>
              <w:suppressLineNumber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М45.3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Анкилозиращ спондилит - шийногръден отдел</w:t>
            </w:r>
          </w:p>
          <w:p w14:paraId="2597B385" w14:textId="77777777" w:rsidR="00DA7CC4" w:rsidRPr="00DA7CC4" w:rsidRDefault="00DA7CC4" w:rsidP="00161992">
            <w:pPr>
              <w:keepNext/>
              <w:keepLines/>
              <w:suppressLineNumber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М45.4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Анкилозиращ спондилит - гръден отдел</w:t>
            </w:r>
          </w:p>
          <w:p w14:paraId="47CECACF" w14:textId="77777777" w:rsidR="00DA7CC4" w:rsidRPr="00DA7CC4" w:rsidRDefault="00DA7CC4" w:rsidP="00161992">
            <w:pPr>
              <w:keepNext/>
              <w:keepLines/>
              <w:suppressLineNumber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М45.5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Анкилозиращ спондилит - гръднопоясен отдел</w:t>
            </w:r>
          </w:p>
          <w:p w14:paraId="63474AB4" w14:textId="77777777" w:rsidR="00DA7CC4" w:rsidRPr="00DA7CC4" w:rsidRDefault="00DA7CC4" w:rsidP="00161992">
            <w:pPr>
              <w:keepNext/>
              <w:keepLines/>
              <w:suppressLineNumber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М45.6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Анкилозиращ спондилит - поясен отдел</w:t>
            </w:r>
          </w:p>
          <w:p w14:paraId="4109BD9F" w14:textId="77777777" w:rsidR="00DA7CC4" w:rsidRPr="00DA7CC4" w:rsidRDefault="00DA7CC4" w:rsidP="00161992">
            <w:pPr>
              <w:keepNext/>
              <w:keepLines/>
              <w:suppressLineNumber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М45.7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Анкилозиращ спондилит - пояснокръстен отдел</w:t>
            </w:r>
          </w:p>
          <w:p w14:paraId="2DBC5B9F" w14:textId="77777777" w:rsidR="00DA7CC4" w:rsidRPr="00DA7CC4" w:rsidRDefault="00DA7CC4" w:rsidP="00161992">
            <w:pPr>
              <w:keepNext/>
              <w:keepLines/>
              <w:suppressLineNumber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М45.8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Анкилозиращ спондилит - кръстен и кръстноопашен отдел</w:t>
            </w:r>
          </w:p>
          <w:p w14:paraId="2E13BAF4" w14:textId="77777777" w:rsidR="00DA7CC4" w:rsidRPr="00DA7CC4" w:rsidRDefault="00DA7CC4" w:rsidP="00161992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</w:p>
          <w:p w14:paraId="45F7F476" w14:textId="77777777" w:rsidR="00DA7CC4" w:rsidRPr="00DA7CC4" w:rsidRDefault="00DA7CC4" w:rsidP="00161992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Други спондилози с миелопатия</w:t>
            </w:r>
          </w:p>
          <w:p w14:paraId="546A3A31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firstLine="188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Cs/>
                <w:noProof/>
              </w:rPr>
              <w:t>Спондилоза, предизвикваща компресия на гръбначния мозък† (G99.2*)</w:t>
            </w:r>
          </w:p>
          <w:p w14:paraId="0A475627" w14:textId="77777777" w:rsidR="00DA7CC4" w:rsidRPr="00DA7CC4" w:rsidRDefault="00DA7CC4" w:rsidP="00161992">
            <w:pPr>
              <w:keepNext/>
              <w:keepLines/>
              <w:tabs>
                <w:tab w:val="left" w:pos="897"/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1180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>Не включва: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Cs/>
                <w:noProof/>
              </w:rPr>
              <w:t>сублуксации</w:t>
            </w:r>
            <w:r w:rsidRPr="00DA7CC4">
              <w:rPr>
                <w:rFonts w:ascii="Arial" w:eastAsia="Times New Roman" w:hAnsi="Arial" w:cs="Arial"/>
                <w:noProof/>
              </w:rPr>
              <w:t xml:space="preserve"> </w:t>
            </w:r>
            <w:r w:rsidRPr="00DA7CC4">
              <w:rPr>
                <w:rFonts w:ascii="Arial" w:eastAsia="Times New Roman" w:hAnsi="Arial" w:cs="Arial"/>
                <w:bCs/>
                <w:noProof/>
              </w:rPr>
              <w:t>на гръбначния стълб (М43.3—М43.5)</w:t>
            </w:r>
          </w:p>
          <w:p w14:paraId="6DC0BC4E" w14:textId="77777777" w:rsidR="00DA7CC4" w:rsidRPr="00DA7CC4" w:rsidRDefault="00DA7CC4" w:rsidP="00161992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М47.10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спондилози с миелопатия - множествено засягане на гръбначния стълб</w:t>
            </w:r>
          </w:p>
          <w:p w14:paraId="1604E7A3" w14:textId="77777777" w:rsidR="00DA7CC4" w:rsidRPr="00DA7CC4" w:rsidRDefault="00DA7CC4" w:rsidP="00161992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М47.11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спондилози с миелопатия - окципито-атланто-аксисен отдел</w:t>
            </w:r>
          </w:p>
          <w:p w14:paraId="55370FE3" w14:textId="77777777" w:rsidR="00DA7CC4" w:rsidRPr="00DA7CC4" w:rsidRDefault="00DA7CC4" w:rsidP="00161992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М47.12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спондилози с миелопатия - шийна област</w:t>
            </w:r>
          </w:p>
          <w:p w14:paraId="3C694FBB" w14:textId="77777777" w:rsidR="00DA7CC4" w:rsidRPr="00DA7CC4" w:rsidRDefault="00DA7CC4" w:rsidP="00161992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М47.13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спондилози с миелопатия - шийногръден отдел</w:t>
            </w:r>
          </w:p>
          <w:p w14:paraId="2F2491BA" w14:textId="77777777" w:rsidR="00DA7CC4" w:rsidRPr="00DA7CC4" w:rsidRDefault="00DA7CC4" w:rsidP="00161992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М47.14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спондилози с миелопатия - гръден отдел</w:t>
            </w:r>
          </w:p>
          <w:p w14:paraId="28F7496A" w14:textId="77777777" w:rsidR="00DA7CC4" w:rsidRPr="00DA7CC4" w:rsidRDefault="00DA7CC4" w:rsidP="00161992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М47.15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спондилози с миелопатия - гръднопоясен отдел</w:t>
            </w:r>
          </w:p>
          <w:p w14:paraId="31C82DDE" w14:textId="77777777" w:rsidR="00DA7CC4" w:rsidRPr="00DA7CC4" w:rsidRDefault="00DA7CC4" w:rsidP="00161992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lastRenderedPageBreak/>
              <w:t>М47.16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спондилози с миелопатия - поясен отдел</w:t>
            </w:r>
          </w:p>
          <w:p w14:paraId="679466A0" w14:textId="77777777" w:rsidR="00DA7CC4" w:rsidRPr="00DA7CC4" w:rsidRDefault="00DA7CC4" w:rsidP="00161992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М47.17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спондилози с миелопатия - пояснокръстен отдел</w:t>
            </w:r>
          </w:p>
          <w:p w14:paraId="4332052E" w14:textId="77777777" w:rsidR="00DA7CC4" w:rsidRPr="00DA7CC4" w:rsidRDefault="00DA7CC4" w:rsidP="00161992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М47.18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спондилози с миелопатия - кръстен и кръстноопашен отдел</w:t>
            </w:r>
          </w:p>
          <w:p w14:paraId="70FD959E" w14:textId="77777777" w:rsidR="00DA7CC4" w:rsidRPr="00DA7CC4" w:rsidRDefault="00DA7CC4" w:rsidP="00161992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</w:p>
          <w:p w14:paraId="4B61BB6B" w14:textId="77777777" w:rsidR="00DA7CC4" w:rsidRPr="00DA7CC4" w:rsidRDefault="00DA7CC4" w:rsidP="00161992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Други спондилози с радикулопатия</w:t>
            </w:r>
          </w:p>
          <w:p w14:paraId="7F5FDCCC" w14:textId="77777777" w:rsidR="00DA7CC4" w:rsidRPr="00DA7CC4" w:rsidRDefault="00DA7CC4" w:rsidP="00161992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М47.20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спондилози с радикулопатия - множествено засягане на гръбначния стълб</w:t>
            </w:r>
          </w:p>
          <w:p w14:paraId="1BA671A7" w14:textId="77777777" w:rsidR="00DA7CC4" w:rsidRPr="00DA7CC4" w:rsidRDefault="00DA7CC4" w:rsidP="00161992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М47.21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спондилози с радикулопатия - окципито-атланто-аксисен отдел</w:t>
            </w:r>
          </w:p>
          <w:p w14:paraId="5B62CABD" w14:textId="77777777" w:rsidR="00DA7CC4" w:rsidRPr="00DA7CC4" w:rsidRDefault="00DA7CC4" w:rsidP="00161992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М47.22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спондилози с радикулопатия - шийна област</w:t>
            </w:r>
          </w:p>
          <w:p w14:paraId="7808A1E7" w14:textId="77777777" w:rsidR="00DA7CC4" w:rsidRPr="00DA7CC4" w:rsidRDefault="00DA7CC4" w:rsidP="00161992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М47.23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спондилози с радикулопатия - шийногръден отдел</w:t>
            </w:r>
          </w:p>
          <w:p w14:paraId="7E3814AC" w14:textId="77777777" w:rsidR="00DA7CC4" w:rsidRPr="00DA7CC4" w:rsidRDefault="00DA7CC4" w:rsidP="00161992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М47.24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спондилози с радикулопатия - гръден отдел</w:t>
            </w:r>
          </w:p>
          <w:p w14:paraId="487E1121" w14:textId="77777777" w:rsidR="00DA7CC4" w:rsidRPr="00DA7CC4" w:rsidRDefault="00DA7CC4" w:rsidP="00161992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М47.25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спондилози с радикулопатия - гръднопоясен отдел</w:t>
            </w:r>
          </w:p>
          <w:p w14:paraId="27640890" w14:textId="77777777" w:rsidR="00DA7CC4" w:rsidRPr="00DA7CC4" w:rsidRDefault="00DA7CC4" w:rsidP="00161992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М47.26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спондилози с радикулопатия - поясен отдел</w:t>
            </w:r>
          </w:p>
          <w:p w14:paraId="43A95387" w14:textId="77777777" w:rsidR="00DA7CC4" w:rsidRPr="00DA7CC4" w:rsidRDefault="00DA7CC4" w:rsidP="00161992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М47.27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спондилози с радикулопатия - пояснокръстен отдел</w:t>
            </w:r>
          </w:p>
          <w:p w14:paraId="51F64C5E" w14:textId="77777777" w:rsidR="00DA7CC4" w:rsidRPr="00DA7CC4" w:rsidRDefault="00DA7CC4" w:rsidP="00161992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М47.28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спондилози с радикулопатия - кръстен и кръстноопашен отдел</w:t>
            </w:r>
          </w:p>
          <w:p w14:paraId="70DC8252" w14:textId="77777777" w:rsidR="00DA7CC4" w:rsidRPr="00DA7CC4" w:rsidRDefault="00DA7CC4" w:rsidP="00161992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</w:p>
          <w:p w14:paraId="56806B44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46"/>
              <w:jc w:val="both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Спинална стеноза</w:t>
            </w:r>
          </w:p>
          <w:p w14:paraId="179FE3B3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46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Cs/>
                <w:noProof/>
              </w:rPr>
              <w:t>Каудална стеноза</w:t>
            </w:r>
          </w:p>
          <w:p w14:paraId="6BEF1541" w14:textId="77777777" w:rsidR="00DA7CC4" w:rsidRPr="00DA7CC4" w:rsidRDefault="00DA7CC4" w:rsidP="00161992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М48.00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Спинална стеноза - множествено засягане на гръбначния стълб</w:t>
            </w:r>
          </w:p>
          <w:p w14:paraId="4E0F468A" w14:textId="77777777" w:rsidR="00DA7CC4" w:rsidRPr="00DA7CC4" w:rsidRDefault="00DA7CC4" w:rsidP="00161992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М48.01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Спинална стеноза - окципито-атланто-аксисен отдел</w:t>
            </w:r>
          </w:p>
          <w:p w14:paraId="3B11F393" w14:textId="77777777" w:rsidR="00DA7CC4" w:rsidRPr="00DA7CC4" w:rsidRDefault="00DA7CC4" w:rsidP="00161992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М48.02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Спинална стеноза - шийна област</w:t>
            </w:r>
          </w:p>
          <w:p w14:paraId="3ABA2745" w14:textId="77777777" w:rsidR="00DA7CC4" w:rsidRPr="00DA7CC4" w:rsidRDefault="00DA7CC4" w:rsidP="00161992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М48.03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Спинална стеноза - шийногръден отдел</w:t>
            </w:r>
          </w:p>
          <w:p w14:paraId="128145E1" w14:textId="77777777" w:rsidR="00DA7CC4" w:rsidRPr="00DA7CC4" w:rsidRDefault="00DA7CC4" w:rsidP="00161992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М48.04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Спинална стеноза - гръден отдел</w:t>
            </w:r>
          </w:p>
          <w:p w14:paraId="04628AFB" w14:textId="77777777" w:rsidR="00DA7CC4" w:rsidRPr="00DA7CC4" w:rsidRDefault="00DA7CC4" w:rsidP="00161992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М48.05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Спинална стеноза - гръднопоясен отдел</w:t>
            </w:r>
          </w:p>
          <w:p w14:paraId="537A622D" w14:textId="77777777" w:rsidR="00DA7CC4" w:rsidRPr="00DA7CC4" w:rsidRDefault="00DA7CC4" w:rsidP="00161992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М48.06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Спинална стеноза - поясен отдел</w:t>
            </w:r>
          </w:p>
          <w:p w14:paraId="19152B85" w14:textId="77777777" w:rsidR="00DA7CC4" w:rsidRPr="00DA7CC4" w:rsidRDefault="00DA7CC4" w:rsidP="00161992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М48.07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Спинална стеноза - пояснокръстен отдел</w:t>
            </w:r>
          </w:p>
          <w:p w14:paraId="5C33589E" w14:textId="77777777" w:rsidR="00DA7CC4" w:rsidRPr="00DA7CC4" w:rsidRDefault="00DA7CC4" w:rsidP="00161992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М48.08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Спинална стеноза - кръстен и кръстноопашен отдел</w:t>
            </w:r>
          </w:p>
          <w:p w14:paraId="38DB944B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83"/>
              <w:jc w:val="both"/>
              <w:rPr>
                <w:rFonts w:ascii="Arial" w:eastAsia="Times New Roman" w:hAnsi="Arial" w:cs="Arial"/>
                <w:b/>
                <w:noProof/>
                <w:highlight w:val="yellow"/>
                <w:u w:val="single"/>
              </w:rPr>
            </w:pPr>
          </w:p>
          <w:p w14:paraId="5AD4D47D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83"/>
              <w:jc w:val="both"/>
              <w:rPr>
                <w:rFonts w:ascii="Arial" w:eastAsia="Times New Roman" w:hAnsi="Arial" w:cs="Arial"/>
                <w:b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u w:val="single"/>
              </w:rPr>
              <w:t>Увреждания на междупрешленните дискове в шийния отдел</w:t>
            </w:r>
          </w:p>
          <w:p w14:paraId="31E8B80C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83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>Включва: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увреждания на междупрешленните дискове в шийния отдел с болков синдром</w:t>
            </w:r>
          </w:p>
          <w:p w14:paraId="47E968C5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558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Cs/>
                <w:noProof/>
              </w:rPr>
              <w:tab/>
              <w:t>увреждания на междупрешленните дискове в шийногръдния отдел</w:t>
            </w:r>
          </w:p>
          <w:p w14:paraId="6065212F" w14:textId="77777777" w:rsidR="00DA7CC4" w:rsidRPr="00DA7CC4" w:rsidRDefault="00DA7CC4" w:rsidP="00161992">
            <w:pPr>
              <w:keepNext/>
              <w:keepLines/>
              <w:tabs>
                <w:tab w:val="left" w:pos="1180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М50.0†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Увреждане на междупрешленните дискове в шийния отдел с миелопатия (G99.2*)</w:t>
            </w:r>
          </w:p>
          <w:p w14:paraId="22B6FD30" w14:textId="77777777" w:rsidR="00DA7CC4" w:rsidRPr="00DA7CC4" w:rsidRDefault="00DA7CC4" w:rsidP="00161992">
            <w:pPr>
              <w:keepNext/>
              <w:keepLines/>
              <w:tabs>
                <w:tab w:val="left" w:pos="1180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М50.1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Увреждане на междупрешленните дискове в шийния отдел с радикулопатия</w:t>
            </w:r>
          </w:p>
          <w:p w14:paraId="611BF09A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ab/>
              <w:t>Не включва: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брахиален радикулит БДУ (М54.1)</w:t>
            </w:r>
          </w:p>
          <w:p w14:paraId="07EA3FCE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noProof/>
              </w:rPr>
            </w:pPr>
          </w:p>
          <w:p w14:paraId="409E7EFA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u w:val="single"/>
              </w:rPr>
              <w:t>Увреждания на междупрешленните дискове в други отдели</w:t>
            </w:r>
          </w:p>
          <w:p w14:paraId="1B7A1F0E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83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>Включва:</w:t>
            </w:r>
            <w:r w:rsidRPr="00DA7CC4">
              <w:rPr>
                <w:rFonts w:ascii="Arial" w:eastAsia="Times New Roman" w:hAnsi="Arial" w:cs="Arial"/>
                <w:noProof/>
              </w:rPr>
              <w:t xml:space="preserve"> 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увреждания на междупрешленните дискове в гръдния, гръднопоясния и пояснокръстния отдел</w:t>
            </w:r>
          </w:p>
          <w:p w14:paraId="37061495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М51.0†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Увреждания на междупрешленните дискове в поясния и другите отдели на гръбначния стълб с миелопатия (G99.2*)</w:t>
            </w:r>
          </w:p>
          <w:p w14:paraId="7F507051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М51.1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Увреждания на междупрешленните дискове в поясния и другите отдели на гръбначния стълб с радикулопатия</w:t>
            </w:r>
          </w:p>
          <w:p w14:paraId="4BF1CB9C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Ишиас, дължащ се на увреждане в междупрешленен диск</w:t>
            </w:r>
          </w:p>
          <w:p w14:paraId="161D0700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ab/>
              <w:t>Не включва: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лумбален радикулит БДУ (М54.1)</w:t>
            </w:r>
          </w:p>
          <w:p w14:paraId="72A250FB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noProof/>
              </w:rPr>
            </w:pPr>
          </w:p>
          <w:p w14:paraId="5809A00C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71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М51.2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 тип уточнена хернизация на междупрешленен диск</w:t>
            </w:r>
          </w:p>
          <w:p w14:paraId="044DD7BC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1671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Лумбаго, дължащо се на дискова херния</w:t>
            </w:r>
          </w:p>
          <w:p w14:paraId="395A05F0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1671"/>
              <w:jc w:val="both"/>
              <w:rPr>
                <w:rFonts w:ascii="Arial" w:eastAsia="Times New Roman" w:hAnsi="Arial" w:cs="Arial"/>
                <w:noProof/>
              </w:rPr>
            </w:pPr>
          </w:p>
          <w:p w14:paraId="4DA29C55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71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М51.3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Друга уточнена дегенерация на междупрешленен диск</w:t>
            </w:r>
          </w:p>
          <w:p w14:paraId="7254420A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71"/>
              <w:jc w:val="both"/>
              <w:rPr>
                <w:rFonts w:ascii="Arial" w:eastAsia="Times New Roman" w:hAnsi="Arial" w:cs="Arial"/>
                <w:noProof/>
              </w:rPr>
            </w:pPr>
          </w:p>
          <w:p w14:paraId="25767FAE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71"/>
              <w:jc w:val="both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Алгоневродистрофия</w:t>
            </w:r>
          </w:p>
          <w:p w14:paraId="4E0D0E67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71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Синдром рамо-ръка</w:t>
            </w:r>
          </w:p>
          <w:p w14:paraId="65EE573D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71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Атрофия на Sudeck</w:t>
            </w:r>
          </w:p>
          <w:p w14:paraId="0395A67E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71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lastRenderedPageBreak/>
              <w:t>Симпатикова рефлекторна дистрофия</w:t>
            </w:r>
          </w:p>
          <w:p w14:paraId="1F20CF65" w14:textId="77777777" w:rsidR="00DA7CC4" w:rsidRPr="00DA7CC4" w:rsidRDefault="00DA7CC4" w:rsidP="00161992">
            <w:pPr>
              <w:keepNext/>
              <w:keepLines/>
              <w:tabs>
                <w:tab w:val="left" w:pos="1180"/>
              </w:tabs>
              <w:spacing w:after="0" w:line="240" w:lineRule="auto"/>
              <w:ind w:left="84" w:firstLine="180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М89.00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Алгоневродистрофия - множествена локализация</w:t>
            </w:r>
          </w:p>
          <w:p w14:paraId="48C12231" w14:textId="77777777" w:rsidR="00DA7CC4" w:rsidRPr="00DA7CC4" w:rsidRDefault="00DA7CC4" w:rsidP="00161992">
            <w:pPr>
              <w:keepNext/>
              <w:keepLines/>
              <w:tabs>
                <w:tab w:val="left" w:pos="1180"/>
              </w:tabs>
              <w:spacing w:after="0" w:line="240" w:lineRule="auto"/>
              <w:ind w:firstLine="264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М89.05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Алгоневродистрофия - тазова област и бедро</w:t>
            </w:r>
          </w:p>
          <w:p w14:paraId="34499D19" w14:textId="77777777" w:rsidR="00DA7CC4" w:rsidRPr="00DA7CC4" w:rsidRDefault="00DA7CC4" w:rsidP="00161992">
            <w:pPr>
              <w:keepNext/>
              <w:keepLines/>
              <w:tabs>
                <w:tab w:val="left" w:pos="1180"/>
              </w:tabs>
              <w:spacing w:after="0" w:line="240" w:lineRule="auto"/>
              <w:ind w:firstLine="264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М89.06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Алгоневродистрофия – колянна област</w:t>
            </w:r>
          </w:p>
          <w:p w14:paraId="071CA61F" w14:textId="77777777" w:rsidR="00DA7CC4" w:rsidRPr="00DA7CC4" w:rsidRDefault="00DA7CC4" w:rsidP="00161992">
            <w:pPr>
              <w:keepNext/>
              <w:keepLines/>
              <w:tabs>
                <w:tab w:val="left" w:pos="1180"/>
              </w:tabs>
              <w:spacing w:after="0" w:line="240" w:lineRule="auto"/>
              <w:ind w:firstLine="264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М89.07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Алгоневродистрофия – глезенна става и стъпало</w:t>
            </w:r>
          </w:p>
          <w:p w14:paraId="711DA529" w14:textId="77777777" w:rsidR="00DA7CC4" w:rsidRPr="00DA7CC4" w:rsidRDefault="00DA7CC4" w:rsidP="00161992">
            <w:pPr>
              <w:keepNext/>
              <w:keepLines/>
              <w:tabs>
                <w:tab w:val="left" w:pos="1180"/>
              </w:tabs>
              <w:spacing w:after="0" w:line="240" w:lineRule="auto"/>
              <w:ind w:firstLine="264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М89.08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Алгоневродистрофия – други (гръбначен стълб, ребра, шия, череп, глава, тяло)</w:t>
            </w:r>
          </w:p>
          <w:p w14:paraId="1956150D" w14:textId="77777777" w:rsidR="00DA7CC4" w:rsidRPr="00DA7CC4" w:rsidRDefault="00DA7CC4" w:rsidP="00161992">
            <w:pPr>
              <w:keepNext/>
              <w:keepLines/>
              <w:spacing w:after="0" w:line="240" w:lineRule="auto"/>
              <w:ind w:firstLine="264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</w:p>
          <w:p w14:paraId="167250A4" w14:textId="77777777" w:rsidR="00DA7CC4" w:rsidRPr="00DA7CC4" w:rsidRDefault="00DA7CC4" w:rsidP="00161992">
            <w:pPr>
              <w:keepNext/>
              <w:keepLines/>
              <w:spacing w:after="0" w:line="240" w:lineRule="auto"/>
              <w:ind w:firstLine="264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Вродени деформации на бедрото</w:t>
            </w:r>
          </w:p>
          <w:p w14:paraId="3A8C70E8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71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>Не включва:</w:t>
            </w:r>
            <w:r w:rsidRPr="00DA7CC4">
              <w:rPr>
                <w:rFonts w:ascii="Arial" w:eastAsia="Times New Roman" w:hAnsi="Arial" w:cs="Arial"/>
                <w:noProof/>
              </w:rPr>
              <w:t xml:space="preserve"> щракащо бедро (R29.4)</w:t>
            </w:r>
          </w:p>
          <w:p w14:paraId="38D43924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Q65.0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Вродена луксация на бедрото, едностранно</w:t>
            </w:r>
          </w:p>
          <w:p w14:paraId="40A0F125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Q65.1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Вродена луксация на бедрото, двустранно</w:t>
            </w:r>
          </w:p>
          <w:p w14:paraId="794FF4D3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Q65.2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Вродена луксация на бедрото, неуточнена</w:t>
            </w:r>
          </w:p>
          <w:p w14:paraId="0B70416F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Q65.3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Вродена сублуксация на бедрото, едностранна</w:t>
            </w:r>
          </w:p>
          <w:p w14:paraId="6C8AFFAF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Q65.4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Вродена сублуксация на бедрото, двустранна</w:t>
            </w:r>
          </w:p>
          <w:p w14:paraId="2B7FDDE7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Q65.5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Вродена сублуксация на бедрото, неуточнена</w:t>
            </w:r>
          </w:p>
          <w:p w14:paraId="6370AE2C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Q65.8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Други вродени деформации на бедрото</w:t>
            </w:r>
          </w:p>
          <w:p w14:paraId="74D6C438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Изкривяване на бедрената шийка напред</w:t>
            </w:r>
          </w:p>
          <w:p w14:paraId="6E328A4F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Вродена дисплазия на ацетабулума</w:t>
            </w:r>
          </w:p>
          <w:p w14:paraId="23F0DD2E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Вродено:</w:t>
            </w:r>
          </w:p>
          <w:p w14:paraId="6A61F783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валгусно положение [coxa valga]</w:t>
            </w:r>
          </w:p>
          <w:p w14:paraId="4B615992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варусно положение [coxa vara]</w:t>
            </w:r>
          </w:p>
          <w:p w14:paraId="70B60EFA" w14:textId="77777777" w:rsidR="00DA7CC4" w:rsidRPr="00DA7CC4" w:rsidRDefault="00DA7CC4" w:rsidP="00161992">
            <w:pPr>
              <w:keepNext/>
              <w:keepLines/>
              <w:spacing w:after="0" w:line="240" w:lineRule="auto"/>
              <w:ind w:firstLine="264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</w:p>
          <w:p w14:paraId="13697DF7" w14:textId="77777777" w:rsidR="00DA7CC4" w:rsidRPr="00DA7CC4" w:rsidRDefault="00DA7CC4" w:rsidP="00161992">
            <w:pPr>
              <w:keepNext/>
              <w:keepLines/>
              <w:spacing w:after="0" w:line="240" w:lineRule="auto"/>
              <w:ind w:firstLine="264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Други вродени костно-мускулни деформации</w:t>
            </w:r>
          </w:p>
          <w:p w14:paraId="51122AFF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71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>Не включва: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редукционни дефекти на крайник(-ци) (Q71—Q73)</w:t>
            </w:r>
          </w:p>
          <w:p w14:paraId="4108504E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Q68.2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Вродена деформация на коляното</w:t>
            </w:r>
          </w:p>
          <w:p w14:paraId="76FD87BD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Вроден(-а):</w:t>
            </w:r>
          </w:p>
          <w:p w14:paraId="774D61D5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луксация на коляното</w:t>
            </w:r>
          </w:p>
          <w:p w14:paraId="6EAF121A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genu recurvatum</w:t>
            </w:r>
          </w:p>
          <w:p w14:paraId="4D5654AC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Q68.3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Вродено изкривяване на бедрената кост</w:t>
            </w:r>
          </w:p>
          <w:p w14:paraId="03FB339D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i/>
                <w:noProof/>
              </w:rPr>
              <w:t>Не включва: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изкривяване на бедро (шийка) напред (Q65.8)</w:t>
            </w:r>
          </w:p>
          <w:p w14:paraId="56F7BB71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Q68.4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Вродено изкривяване на тибията и фибулата</w:t>
            </w:r>
          </w:p>
          <w:p w14:paraId="78DEBABC" w14:textId="77777777" w:rsidR="00DA7CC4" w:rsidRPr="00DA7CC4" w:rsidRDefault="00DA7CC4" w:rsidP="00161992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noProof/>
              </w:rPr>
            </w:pPr>
          </w:p>
          <w:p w14:paraId="13AEB297" w14:textId="77777777" w:rsidR="00DA7CC4" w:rsidRPr="00DA7CC4" w:rsidRDefault="00DA7CC4" w:rsidP="00161992">
            <w:pPr>
              <w:keepNext/>
              <w:keepLines/>
              <w:spacing w:after="0" w:line="240" w:lineRule="auto"/>
              <w:ind w:firstLine="264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Други вродени аномалии (пороци на развитието) на крайник (крайници)</w:t>
            </w:r>
          </w:p>
          <w:p w14:paraId="3005FABC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i/>
                <w:noProof/>
              </w:rPr>
              <w:t>Не включва: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полидактилия (Q69.—)</w:t>
            </w:r>
          </w:p>
          <w:p w14:paraId="7070DAC1" w14:textId="77777777" w:rsidR="00DA7CC4" w:rsidRPr="00DA7CC4" w:rsidRDefault="00DA7CC4" w:rsidP="00161992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редукционен дефект на крайник (Q71—Q73)</w:t>
            </w:r>
          </w:p>
          <w:p w14:paraId="348523DC" w14:textId="77777777" w:rsidR="00DA7CC4" w:rsidRPr="00DA7CC4" w:rsidRDefault="00DA7CC4" w:rsidP="00161992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синдактилия (Q70.—)</w:t>
            </w:r>
          </w:p>
          <w:p w14:paraId="72BD919A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Q74.1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Вродена аномалия на коляното</w:t>
            </w:r>
          </w:p>
          <w:p w14:paraId="6D87A340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Вроден(-а):</w:t>
            </w:r>
          </w:p>
          <w:p w14:paraId="078EB415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липса на патела</w:t>
            </w:r>
          </w:p>
          <w:p w14:paraId="089F376A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дислокация на патела</w:t>
            </w:r>
          </w:p>
          <w:p w14:paraId="5F1D904F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genu valgum</w:t>
            </w:r>
          </w:p>
          <w:p w14:paraId="0C360663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genu varum</w:t>
            </w:r>
          </w:p>
          <w:p w14:paraId="0F9FB5B8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Рудиментарна па</w:t>
            </w:r>
            <w:r w:rsidRPr="00DA7CC4">
              <w:rPr>
                <w:rFonts w:ascii="Arial" w:eastAsia="Times New Roman" w:hAnsi="Arial" w:cs="Arial"/>
                <w:noProof/>
              </w:rPr>
              <w:softHyphen/>
              <w:t>те</w:t>
            </w:r>
            <w:r w:rsidRPr="00DA7CC4">
              <w:rPr>
                <w:rFonts w:ascii="Arial" w:eastAsia="Times New Roman" w:hAnsi="Arial" w:cs="Arial"/>
                <w:noProof/>
              </w:rPr>
              <w:softHyphen/>
              <w:t>ла</w:t>
            </w:r>
          </w:p>
          <w:p w14:paraId="7D0B1EB2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1655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>Не включва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: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вроден(-а):</w:t>
            </w:r>
          </w:p>
          <w:p w14:paraId="2EA57E1D" w14:textId="77777777" w:rsidR="00DA7CC4" w:rsidRPr="00DA7CC4" w:rsidRDefault="00DA7CC4" w:rsidP="00161992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дислокация на коляното (Q68.2)</w:t>
            </w:r>
          </w:p>
          <w:p w14:paraId="1DE3E44C" w14:textId="77777777" w:rsidR="00DA7CC4" w:rsidRPr="00DA7CC4" w:rsidRDefault="00DA7CC4" w:rsidP="00161992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genu recurvatum (Q68.2)</w:t>
            </w:r>
          </w:p>
          <w:p w14:paraId="4AB9EF35" w14:textId="77777777" w:rsidR="00DA7CC4" w:rsidRPr="00DA7CC4" w:rsidRDefault="00DA7CC4" w:rsidP="00161992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синдром “нокти—патела” (Q87.2)</w:t>
            </w:r>
          </w:p>
          <w:p w14:paraId="5A1A958D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Q74.2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Други вродени аномалии на долен крайник (крайници), включително и на тазовия пояс</w:t>
            </w:r>
          </w:p>
          <w:p w14:paraId="48E81F22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Вродено(-а):</w:t>
            </w:r>
          </w:p>
          <w:p w14:paraId="0BFF3E2F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срастване на сакроилиачната става</w:t>
            </w:r>
          </w:p>
          <w:p w14:paraId="5A015AF4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аномалия на:</w:t>
            </w:r>
          </w:p>
          <w:p w14:paraId="010B203B" w14:textId="77777777" w:rsidR="00DA7CC4" w:rsidRPr="00DA7CC4" w:rsidRDefault="00DA7CC4" w:rsidP="00161992">
            <w:pPr>
              <w:keepNext/>
              <w:keepLines/>
              <w:tabs>
                <w:tab w:val="left" w:pos="1525"/>
              </w:tabs>
              <w:autoSpaceDE w:val="0"/>
              <w:autoSpaceDN w:val="0"/>
              <w:adjustRightInd w:val="0"/>
              <w:spacing w:after="0" w:line="240" w:lineRule="auto"/>
              <w:ind w:left="1525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глезена (глезенната става)</w:t>
            </w:r>
          </w:p>
          <w:p w14:paraId="22E025E4" w14:textId="77777777" w:rsidR="00DA7CC4" w:rsidRPr="00DA7CC4" w:rsidRDefault="00DA7CC4" w:rsidP="00161992">
            <w:pPr>
              <w:keepNext/>
              <w:keepLines/>
              <w:tabs>
                <w:tab w:val="left" w:pos="1525"/>
              </w:tabs>
              <w:autoSpaceDE w:val="0"/>
              <w:autoSpaceDN w:val="0"/>
              <w:adjustRightInd w:val="0"/>
              <w:spacing w:after="0" w:line="240" w:lineRule="auto"/>
              <w:ind w:left="1525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сакроилиачната става</w:t>
            </w:r>
          </w:p>
          <w:p w14:paraId="0C1A66FC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i/>
                <w:noProof/>
              </w:rPr>
              <w:t>Не включва</w:t>
            </w:r>
            <w:r w:rsidRPr="00DA7CC4">
              <w:rPr>
                <w:rFonts w:ascii="Arial" w:eastAsia="Times New Roman" w:hAnsi="Arial" w:cs="Arial"/>
                <w:noProof/>
              </w:rPr>
              <w:t>: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изместване на шийката на бедрената кост напред (Q65.8)</w:t>
            </w:r>
          </w:p>
          <w:p w14:paraId="6BED97A4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Q74.3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Arthrogriposis multiplex congenita</w:t>
            </w:r>
          </w:p>
          <w:p w14:paraId="14DF58B8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lastRenderedPageBreak/>
              <w:t>Q74.8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Други уточнени вродени аномалии на крайник (крайници)</w:t>
            </w:r>
          </w:p>
          <w:p w14:paraId="575B3687" w14:textId="77777777" w:rsidR="00DA7CC4" w:rsidRPr="00DA7CC4" w:rsidRDefault="00DA7CC4" w:rsidP="00161992">
            <w:pPr>
              <w:keepNext/>
              <w:keepLines/>
              <w:spacing w:after="0" w:line="240" w:lineRule="auto"/>
              <w:ind w:firstLine="264"/>
              <w:rPr>
                <w:rFonts w:ascii="Arial" w:eastAsia="Times New Roman" w:hAnsi="Arial" w:cs="Arial"/>
                <w:b/>
                <w:bCs/>
                <w:noProof/>
              </w:rPr>
            </w:pPr>
          </w:p>
          <w:p w14:paraId="6147AEE9" w14:textId="77777777" w:rsidR="00DA7CC4" w:rsidRPr="00DA7CC4" w:rsidRDefault="00DA7CC4" w:rsidP="00161992">
            <w:pPr>
              <w:keepNext/>
              <w:keepLines/>
              <w:spacing w:after="0" w:line="240" w:lineRule="auto"/>
              <w:ind w:firstLine="264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Вродени аномалии (пороци на развитието) на гръбначния стълб и гръдния кош</w:t>
            </w:r>
          </w:p>
          <w:p w14:paraId="160E00A1" w14:textId="77777777" w:rsidR="00DA7CC4" w:rsidRPr="00DA7CC4" w:rsidRDefault="00DA7CC4" w:rsidP="00161992">
            <w:pPr>
              <w:keepNext/>
              <w:keepLines/>
              <w:tabs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4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>Не включва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: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вродени костно-мускулни деформации на гръбначния стълб и гръдния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 </w:t>
            </w:r>
            <w:r w:rsidRPr="00DA7CC4">
              <w:rPr>
                <w:rFonts w:ascii="Arial" w:eastAsia="Times New Roman" w:hAnsi="Arial" w:cs="Arial"/>
                <w:noProof/>
              </w:rPr>
              <w:t>кош (Q67.5—Q67.8)</w:t>
            </w:r>
          </w:p>
          <w:p w14:paraId="323AEE1D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Q76.0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Spina bifida occulta</w:t>
            </w:r>
          </w:p>
          <w:p w14:paraId="19CDAF45" w14:textId="77777777" w:rsidR="00DA7CC4" w:rsidRPr="00DA7CC4" w:rsidRDefault="00DA7CC4" w:rsidP="00161992">
            <w:pPr>
              <w:keepNext/>
              <w:keepLines/>
              <w:tabs>
                <w:tab w:val="left" w:pos="33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1304" w:hanging="974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>Не включва</w:t>
            </w:r>
            <w:r w:rsidRPr="00DA7CC4">
              <w:rPr>
                <w:rFonts w:ascii="Arial" w:eastAsia="Times New Roman" w:hAnsi="Arial" w:cs="Arial"/>
                <w:noProof/>
              </w:rPr>
              <w:t>: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менингоцеле (спинално) (Q05.—)</w:t>
            </w:r>
          </w:p>
          <w:p w14:paraId="02C9B0A7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spina bifida (aperta) (cystica) (Q05.—)</w:t>
            </w:r>
          </w:p>
          <w:p w14:paraId="0E8AAE31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Q76.1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Синдром на Klippel-Feil</w:t>
            </w:r>
          </w:p>
          <w:p w14:paraId="79495821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Синдром на срастване на шийните прешлени</w:t>
            </w:r>
          </w:p>
          <w:p w14:paraId="0DC6E207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firstLine="295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Q76.2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Вродена спондилолистеза</w:t>
            </w:r>
          </w:p>
          <w:p w14:paraId="21D9D9B9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Вродена спондилолиза</w:t>
            </w:r>
          </w:p>
          <w:p w14:paraId="3D824402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Не включва: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спондилолистеза (придобита) (М43.1)</w:t>
            </w:r>
          </w:p>
          <w:p w14:paraId="4977C43D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спондилолиза (придобита) (M43.0)</w:t>
            </w:r>
          </w:p>
          <w:p w14:paraId="12B024E4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Q76.3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Вродена сколиоза, дължаща се на вродена костна аномалия</w:t>
            </w:r>
          </w:p>
          <w:p w14:paraId="0A83F24F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Хемивертебрално срастване или непълна сегментация със сколиоза</w:t>
            </w:r>
          </w:p>
          <w:p w14:paraId="02F36C03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Q76.4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Други вродени аномалии на гръбначния стълб, несвързани със сколиоза</w:t>
            </w:r>
          </w:p>
          <w:p w14:paraId="4F83621E" w14:textId="77777777" w:rsidR="00DA7CC4" w:rsidRPr="00DA7CC4" w:rsidRDefault="002019AA" w:rsidP="00161992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>
              <w:rPr>
                <w:rFonts w:ascii="TmsCyr" w:eastAsia="Times New Roman" w:hAnsi="TmsCyr" w:cs="Times New Roman"/>
                <w:noProof/>
                <w:lang w:eastAsia="bg-BG"/>
              </w:rPr>
              <w:pict w14:anchorId="3D469F04">
                <v:shape id="Right Brace 1" o:spid="_x0000_s1027" type="#_x0000_t88" style="position:absolute;left:0;text-align:left;margin-left:226.25pt;margin-top:9.65pt;width:9.05pt;height:126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"/>
              </w:pict>
            </w:r>
            <w:r w:rsidR="00DA7CC4" w:rsidRPr="00DA7CC4">
              <w:rPr>
                <w:rFonts w:ascii="Arial" w:eastAsia="Times New Roman" w:hAnsi="Arial" w:cs="Arial"/>
                <w:noProof/>
              </w:rPr>
              <w:tab/>
              <w:t>Вроден(-а)(-о):</w:t>
            </w:r>
          </w:p>
          <w:p w14:paraId="7E57E71F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 xml:space="preserve">липса на прешлен                       </w:t>
            </w:r>
          </w:p>
          <w:p w14:paraId="0D4A9962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срастване на гръбначния стълб</w:t>
            </w:r>
          </w:p>
          <w:p w14:paraId="01EB07AB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кифоза</w:t>
            </w:r>
          </w:p>
          <w:p w14:paraId="3091CE0A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 xml:space="preserve">лордоза                                                   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неуточнен(-а)(-о)</w:t>
            </w:r>
          </w:p>
          <w:p w14:paraId="649A21D6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 xml:space="preserve">аномалия на лумбосакралната 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или несвързан(-а)(-о)</w:t>
            </w:r>
            <w:r w:rsidRPr="00DA7CC4">
              <w:rPr>
                <w:rFonts w:ascii="Arial" w:eastAsia="Times New Roman" w:hAnsi="Arial" w:cs="Arial"/>
                <w:noProof/>
              </w:rPr>
              <w:br/>
              <w:t>(става) (област)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 xml:space="preserve">                                      със сколиоза</w:t>
            </w:r>
          </w:p>
          <w:p w14:paraId="0810F52C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Хемивертебра</w:t>
            </w:r>
          </w:p>
          <w:p w14:paraId="0D9A5814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Аномалия на гръбначния стълб</w:t>
            </w:r>
          </w:p>
          <w:p w14:paraId="7531A87E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Платиспондилиза</w:t>
            </w:r>
          </w:p>
          <w:p w14:paraId="0D19D094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Добавъчен прешлен</w:t>
            </w:r>
          </w:p>
          <w:p w14:paraId="32637956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Q76.5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Шийно ребро</w:t>
            </w:r>
          </w:p>
          <w:p w14:paraId="2D329B3B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Добавъчно ребро в шийната област</w:t>
            </w:r>
          </w:p>
          <w:p w14:paraId="0979E8C0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Q76.8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Други вродени аномалии на торакалните кости</w:t>
            </w:r>
          </w:p>
          <w:p w14:paraId="24E2B7B6" w14:textId="77777777" w:rsidR="00DA7CC4" w:rsidRPr="00DA7CC4" w:rsidRDefault="00DA7CC4" w:rsidP="00161992">
            <w:pPr>
              <w:keepNext/>
              <w:keepLines/>
              <w:spacing w:after="0" w:line="240" w:lineRule="auto"/>
              <w:ind w:firstLine="264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</w:p>
          <w:p w14:paraId="28AE902B" w14:textId="77777777" w:rsidR="00DA7CC4" w:rsidRPr="00DA7CC4" w:rsidRDefault="00DA7CC4" w:rsidP="00161992">
            <w:pPr>
              <w:keepNext/>
              <w:keepLines/>
              <w:spacing w:after="0" w:line="240" w:lineRule="auto"/>
              <w:ind w:firstLine="264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Остеохондродисплазия с дефекти в растежа на тръбести кости и гръбначния стълб</w:t>
            </w:r>
          </w:p>
          <w:p w14:paraId="4BDD8D4C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1180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71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>Не включва: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мукополизахаридоза (E76.0—E76.3)</w:t>
            </w:r>
          </w:p>
          <w:p w14:paraId="0D8287FC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Q77.0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Ахондрогенеза</w:t>
            </w:r>
          </w:p>
          <w:p w14:paraId="63A78D2F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Хипохондрогенеза</w:t>
            </w:r>
          </w:p>
          <w:p w14:paraId="2DE03E95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Q77.3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Chondrodysplasia punctata</w:t>
            </w:r>
          </w:p>
          <w:p w14:paraId="0ECDB34C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Q77.4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Ахондроплазия</w:t>
            </w:r>
          </w:p>
          <w:p w14:paraId="046423EF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Хипохондроплазия</w:t>
            </w:r>
          </w:p>
          <w:p w14:paraId="10C33994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Q77.5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Дистрофична дисплазия</w:t>
            </w:r>
          </w:p>
          <w:p w14:paraId="2C84AD9F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Q77.6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Хондроектодермална дисплазия</w:t>
            </w:r>
          </w:p>
          <w:p w14:paraId="790571D8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Синдром на Ellis-van Creveld</w:t>
            </w:r>
          </w:p>
          <w:p w14:paraId="60ED5770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Q77.7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Спондилоепифизарна дисплазия</w:t>
            </w:r>
          </w:p>
          <w:p w14:paraId="0C405A27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Q77.8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Друга остеохондродисплазия с дефекти в растежа на тръбестите кости и гръбначния стълб</w:t>
            </w:r>
          </w:p>
          <w:p w14:paraId="1BCF4451" w14:textId="77777777" w:rsidR="00DA7CC4" w:rsidRPr="00DA7CC4" w:rsidRDefault="00DA7CC4" w:rsidP="00161992">
            <w:pPr>
              <w:keepNext/>
              <w:keepLines/>
              <w:spacing w:after="0" w:line="240" w:lineRule="auto"/>
              <w:ind w:hanging="839"/>
              <w:rPr>
                <w:rFonts w:ascii="Arial" w:eastAsia="Times New Roman" w:hAnsi="Arial" w:cs="Arial"/>
                <w:b/>
                <w:bCs/>
                <w:noProof/>
              </w:rPr>
            </w:pPr>
          </w:p>
          <w:p w14:paraId="797C891A" w14:textId="77777777" w:rsidR="00DA7CC4" w:rsidRPr="00DA7CC4" w:rsidRDefault="00DA7CC4" w:rsidP="00161992">
            <w:pPr>
              <w:keepNext/>
              <w:keepLines/>
              <w:spacing w:after="0" w:line="240" w:lineRule="auto"/>
              <w:ind w:firstLine="264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Други остеохондродисплазии</w:t>
            </w:r>
          </w:p>
          <w:p w14:paraId="39A494B2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21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Q78.0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Osteogenesis imperfecta</w:t>
            </w:r>
          </w:p>
          <w:p w14:paraId="79E93A04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21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Вродена чупливост на костите</w:t>
            </w:r>
          </w:p>
          <w:p w14:paraId="0363A4FE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21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Остеопсатироза</w:t>
            </w:r>
          </w:p>
          <w:p w14:paraId="20BD495D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21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Q78.1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Полиостеозна фиброзна дисплазия</w:t>
            </w:r>
          </w:p>
          <w:p w14:paraId="18B44B41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21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Синдром на Albright (-McCune) (-Sternberg)</w:t>
            </w:r>
          </w:p>
          <w:p w14:paraId="57B7C79E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21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Q78.2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Остеопетроза</w:t>
            </w:r>
          </w:p>
          <w:p w14:paraId="4071CB6B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21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Синдром на Albers-Schönberg</w:t>
            </w:r>
          </w:p>
          <w:p w14:paraId="6895AB99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21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Q78.3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Прогресираща диафизарна дисплазия</w:t>
            </w:r>
          </w:p>
          <w:p w14:paraId="50E503B8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21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Синдром на Camurati-Engelmann</w:t>
            </w:r>
          </w:p>
          <w:p w14:paraId="7CCC7C56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21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lastRenderedPageBreak/>
              <w:t>Q78.4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Енхондроматоза</w:t>
            </w:r>
          </w:p>
          <w:p w14:paraId="4BCAEEEB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21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Синдром на Maffucci</w:t>
            </w:r>
          </w:p>
          <w:p w14:paraId="433C9AFE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21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Болест на Ollier</w:t>
            </w:r>
          </w:p>
          <w:p w14:paraId="0712D227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21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Q78.5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Метафизарна дисплазия</w:t>
            </w:r>
          </w:p>
          <w:p w14:paraId="7814C767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21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Синдром на Pyle</w:t>
            </w:r>
          </w:p>
          <w:p w14:paraId="5032C52F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21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Q78.6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Множествени вродени екзостози</w:t>
            </w:r>
          </w:p>
          <w:p w14:paraId="46C38533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21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Диафизарна аклазия</w:t>
            </w:r>
          </w:p>
          <w:p w14:paraId="55D9C94C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21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Q78.8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Други уточнени остеохондродисплазии</w:t>
            </w:r>
          </w:p>
          <w:p w14:paraId="1F0C454C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21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Остеопойкилоза</w:t>
            </w:r>
          </w:p>
          <w:p w14:paraId="34CB4289" w14:textId="77777777" w:rsidR="00DA7CC4" w:rsidRPr="00DA7CC4" w:rsidRDefault="00DA7CC4" w:rsidP="00161992">
            <w:pPr>
              <w:keepNext/>
              <w:keepLines/>
              <w:spacing w:after="0" w:line="240" w:lineRule="auto"/>
              <w:ind w:hanging="921"/>
              <w:rPr>
                <w:rFonts w:ascii="Arial" w:eastAsia="Times New Roman" w:hAnsi="Arial" w:cs="Arial"/>
                <w:b/>
                <w:bCs/>
                <w:noProof/>
              </w:rPr>
            </w:pPr>
          </w:p>
          <w:p w14:paraId="74C45802" w14:textId="77777777" w:rsidR="00DA7CC4" w:rsidRPr="00DA7CC4" w:rsidRDefault="00DA7CC4" w:rsidP="00161992">
            <w:pPr>
              <w:keepNext/>
              <w:keepLines/>
              <w:spacing w:after="0" w:line="240" w:lineRule="auto"/>
              <w:ind w:left="213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Вродени аномалии (пороци на развитието) на костно-мускулната система, некласифицирани другаде)</w:t>
            </w:r>
          </w:p>
          <w:p w14:paraId="2B71478E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647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noProof/>
              </w:rPr>
              <w:t>Не включва</w:t>
            </w: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>: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вроден (стерномастоиден) тортиколис (крива шия) (Q68.0)</w:t>
            </w:r>
          </w:p>
          <w:p w14:paraId="33D2CBC2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21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Q79.6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Синдром на Ehlers-Danlos</w:t>
            </w:r>
          </w:p>
          <w:p w14:paraId="38DF9BA8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21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Q79.9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Вродена аномалия на костно-мускулната система, неуточнена</w:t>
            </w:r>
          </w:p>
          <w:p w14:paraId="75634F20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152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524" w:hanging="360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Вродена:</w:t>
            </w:r>
          </w:p>
          <w:p w14:paraId="7DDF6952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152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524" w:hanging="360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 xml:space="preserve">аномалия БДУ      </w:t>
            </w:r>
          </w:p>
          <w:p w14:paraId="7ED861CD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152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524" w:hanging="360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деформация БДУ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на костно-мускулната система БДУ</w:t>
            </w:r>
          </w:p>
          <w:p w14:paraId="4E2CEEC8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921"/>
              <w:rPr>
                <w:rFonts w:ascii="Arial" w:eastAsia="Times New Roman" w:hAnsi="Arial" w:cs="Arial"/>
                <w:noProof/>
              </w:rPr>
            </w:pPr>
          </w:p>
          <w:p w14:paraId="2CD14B7E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u w:val="single"/>
              </w:rPr>
              <w:t>Последици от травми на шията и тялото</w:t>
            </w:r>
          </w:p>
          <w:p w14:paraId="7449FCA2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Т91.0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Последици от повърхностна травма и открита рана на шията и тялото.</w:t>
            </w:r>
          </w:p>
          <w:p w14:paraId="556DC737" w14:textId="77777777" w:rsidR="00DA7CC4" w:rsidRPr="00DA7CC4" w:rsidRDefault="00DA7CC4" w:rsidP="00161992">
            <w:pPr>
              <w:keepNext/>
              <w:keepLines/>
              <w:spacing w:after="0" w:line="240" w:lineRule="auto"/>
              <w:ind w:left="264" w:firstLine="849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Последици от травми, класифицирани в рубриките S10—S11, S20—S21, S30—S31, T09.0—T09.1</w:t>
            </w:r>
          </w:p>
          <w:p w14:paraId="6F806643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Т91.1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Последици от счупване на гръбначния стълб</w:t>
            </w:r>
          </w:p>
          <w:p w14:paraId="2BE01E03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Последици от травми, класифицирани в рубриките S12.0, S 12.1, S 12.2; S 12.7; S22.0; S22.1, S32.0, S32.7 и T08</w:t>
            </w:r>
          </w:p>
          <w:p w14:paraId="4FEC34BA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Т91.2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Последици от други счупвания на гръден кош и таза</w:t>
            </w:r>
          </w:p>
          <w:p w14:paraId="33AFA308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30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 xml:space="preserve">Последици от травми, класифицирани в рубриките S22.2-22.9, S 32.1-32-5 и S 32.8; </w:t>
            </w:r>
          </w:p>
          <w:p w14:paraId="740E2D1D" w14:textId="77777777" w:rsidR="00DA7CC4" w:rsidRPr="00DA7CC4" w:rsidRDefault="00DA7CC4" w:rsidP="00161992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noProof/>
              </w:rPr>
            </w:pPr>
          </w:p>
          <w:p w14:paraId="5EE5AF1D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u w:val="single"/>
              </w:rPr>
              <w:t>Последици от травми на горен крайник</w:t>
            </w:r>
          </w:p>
          <w:p w14:paraId="2C7BD5DC" w14:textId="77777777" w:rsidR="00DA7CC4" w:rsidRPr="00DA7CC4" w:rsidRDefault="00DA7CC4" w:rsidP="00161992">
            <w:pPr>
              <w:keepNext/>
              <w:keepLines/>
              <w:tabs>
                <w:tab w:val="left" w:pos="1180"/>
              </w:tabs>
              <w:spacing w:after="0" w:line="240" w:lineRule="auto"/>
              <w:ind w:firstLine="264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T92.0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Последици от открита рана на горен крайник</w:t>
            </w:r>
          </w:p>
          <w:p w14:paraId="25C82919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1180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4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Последици от травми, класифицирани в рубриките S41.—, S51.—, S61.— и T11.1</w:t>
            </w:r>
          </w:p>
          <w:p w14:paraId="0ADD6533" w14:textId="77777777" w:rsidR="00DA7CC4" w:rsidRPr="00DA7CC4" w:rsidRDefault="00DA7CC4" w:rsidP="00161992">
            <w:pPr>
              <w:keepNext/>
              <w:keepLines/>
              <w:tabs>
                <w:tab w:val="left" w:pos="1180"/>
              </w:tabs>
              <w:spacing w:after="0" w:line="240" w:lineRule="auto"/>
              <w:ind w:firstLine="330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T92.1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Последици от счупване на горен крайник, с изключение на китката и дланта</w:t>
            </w:r>
          </w:p>
          <w:p w14:paraId="6A800315" w14:textId="77777777" w:rsidR="00DA7CC4" w:rsidRPr="00DA7CC4" w:rsidRDefault="00DA7CC4" w:rsidP="00161992">
            <w:pPr>
              <w:keepNext/>
              <w:keepLines/>
              <w:tabs>
                <w:tab w:val="left" w:pos="1180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46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Последици от травми, класифицирани в рубриките S42.—, S52.— и T10</w:t>
            </w:r>
          </w:p>
          <w:p w14:paraId="4C032740" w14:textId="77777777" w:rsidR="00DA7CC4" w:rsidRPr="00DA7CC4" w:rsidRDefault="00DA7CC4" w:rsidP="00161992">
            <w:pPr>
              <w:keepNext/>
              <w:keepLines/>
              <w:tabs>
                <w:tab w:val="left" w:pos="1180"/>
              </w:tabs>
              <w:spacing w:after="0" w:line="240" w:lineRule="auto"/>
              <w:ind w:firstLine="330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T92.2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Последици от счупване на ниво китка и длан</w:t>
            </w:r>
          </w:p>
          <w:p w14:paraId="3005AE4C" w14:textId="77777777" w:rsidR="00DA7CC4" w:rsidRPr="00DA7CC4" w:rsidRDefault="00DA7CC4" w:rsidP="00161992">
            <w:pPr>
              <w:keepNext/>
              <w:keepLines/>
              <w:tabs>
                <w:tab w:val="left" w:pos="1180"/>
              </w:tabs>
              <w:spacing w:after="0" w:line="240" w:lineRule="auto"/>
              <w:ind w:firstLine="1180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Последици от травми, класифицирани в рубриката S62.—</w:t>
            </w:r>
          </w:p>
          <w:p w14:paraId="64FC7099" w14:textId="77777777" w:rsidR="00DA7CC4" w:rsidRPr="00DA7CC4" w:rsidRDefault="00DA7CC4" w:rsidP="00161992">
            <w:pPr>
              <w:keepNext/>
              <w:keepLines/>
              <w:tabs>
                <w:tab w:val="left" w:pos="1180"/>
              </w:tabs>
              <w:spacing w:after="0" w:line="240" w:lineRule="auto"/>
              <w:ind w:firstLine="330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T92.3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Последици от изкълчване, навяхване и разтягане на горен крайник</w:t>
            </w:r>
          </w:p>
          <w:p w14:paraId="4378995D" w14:textId="77777777" w:rsidR="00DA7CC4" w:rsidRPr="00DA7CC4" w:rsidRDefault="00DA7CC4" w:rsidP="00161992">
            <w:pPr>
              <w:keepNext/>
              <w:keepLines/>
              <w:tabs>
                <w:tab w:val="left" w:pos="1180"/>
              </w:tabs>
              <w:spacing w:after="0" w:line="240" w:lineRule="auto"/>
              <w:ind w:firstLine="1180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Последици от травми, класифицирани в рубриките S43.—, S53.—, S63.— и T11.2</w:t>
            </w:r>
          </w:p>
          <w:p w14:paraId="04A06153" w14:textId="77777777" w:rsidR="00DA7CC4" w:rsidRPr="00DA7CC4" w:rsidRDefault="00DA7CC4" w:rsidP="00161992">
            <w:pPr>
              <w:keepNext/>
              <w:keepLines/>
              <w:tabs>
                <w:tab w:val="left" w:pos="1180"/>
              </w:tabs>
              <w:spacing w:after="0" w:line="240" w:lineRule="auto"/>
              <w:ind w:firstLine="330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T92.5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Последици от травма на мускул и сухожилие на горен крайник</w:t>
            </w:r>
            <w:r w:rsidRPr="00DA7CC4">
              <w:rPr>
                <w:rFonts w:ascii="Arial" w:eastAsia="Times New Roman" w:hAnsi="Arial" w:cs="Arial"/>
                <w:noProof/>
              </w:rPr>
              <w:t xml:space="preserve"> </w:t>
            </w:r>
          </w:p>
          <w:p w14:paraId="17C26D25" w14:textId="77777777" w:rsidR="00DA7CC4" w:rsidRPr="00DA7CC4" w:rsidRDefault="00DA7CC4" w:rsidP="00161992">
            <w:pPr>
              <w:keepNext/>
              <w:keepLines/>
              <w:tabs>
                <w:tab w:val="left" w:pos="1180"/>
              </w:tabs>
              <w:spacing w:after="0" w:line="240" w:lineRule="auto"/>
              <w:ind w:firstLine="1180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Последици от травми, класифицирани в рубриките S46.—, S56.—, S66.— и T11.5</w:t>
            </w:r>
          </w:p>
          <w:p w14:paraId="18E1DC91" w14:textId="77777777" w:rsidR="00DA7CC4" w:rsidRPr="00DA7CC4" w:rsidRDefault="00DA7CC4" w:rsidP="00161992">
            <w:pPr>
              <w:keepNext/>
              <w:keepLines/>
              <w:tabs>
                <w:tab w:val="left" w:pos="1180"/>
              </w:tabs>
              <w:spacing w:after="0" w:line="240" w:lineRule="auto"/>
              <w:ind w:firstLine="330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T92.6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Последици от смазване и травматична ампутация на горен крайник</w:t>
            </w:r>
          </w:p>
          <w:p w14:paraId="2BD75C07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1180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4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Последици от травми, класифицирани в рубриките S47—S48, S57—S58, S67—S68 и T11.6</w:t>
            </w:r>
          </w:p>
          <w:p w14:paraId="7FF2389A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1180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04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T92.8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Последици от други уточнени травми на горен крайник</w:t>
            </w:r>
          </w:p>
          <w:p w14:paraId="0A7277C4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1180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46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Последици от травми, класифицира</w:t>
            </w:r>
            <w:r w:rsidRPr="00DA7CC4">
              <w:rPr>
                <w:rFonts w:ascii="Arial" w:eastAsia="Times New Roman" w:hAnsi="Arial" w:cs="Arial"/>
                <w:noProof/>
              </w:rPr>
              <w:softHyphen/>
              <w:t>ни в рубриките S40.—, S45.—, S49.7—S49.8, S50.—, S55.—, S59.7—S59.8, S60.—, S65.—, S69.7—S69.8, T11.0, T11.4 и T11.8</w:t>
            </w:r>
          </w:p>
          <w:p w14:paraId="64694B94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264"/>
              <w:jc w:val="both"/>
              <w:rPr>
                <w:rFonts w:ascii="Arial" w:eastAsia="Times New Roman" w:hAnsi="Arial" w:cs="Arial"/>
                <w:noProof/>
              </w:rPr>
            </w:pPr>
          </w:p>
          <w:p w14:paraId="36856181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u w:val="single"/>
              </w:rPr>
              <w:t>Последици от травми на долен крайник</w:t>
            </w:r>
          </w:p>
          <w:p w14:paraId="35FA6B8E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Т93.0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Последици от открита рана на долен крайник</w:t>
            </w:r>
          </w:p>
          <w:p w14:paraId="62FCEA52" w14:textId="77777777" w:rsidR="00DA7CC4" w:rsidRPr="00DA7CC4" w:rsidRDefault="00DA7CC4" w:rsidP="00161992">
            <w:pPr>
              <w:keepNext/>
              <w:keepLines/>
              <w:spacing w:after="0" w:line="240" w:lineRule="auto"/>
              <w:ind w:firstLine="1164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Последици от травми, класифицирани в рубриките S71.—, S81.—, S91.— и T13.1</w:t>
            </w:r>
          </w:p>
          <w:p w14:paraId="1BB62D6C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lastRenderedPageBreak/>
              <w:t>Т93.1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Последици от счупване на бедро</w:t>
            </w:r>
          </w:p>
          <w:p w14:paraId="36F955B6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Последици от травми, класифицирани в рубриката S72.—</w:t>
            </w:r>
          </w:p>
          <w:p w14:paraId="1659F9EA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Т93.2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Последици от други счупвания на долен крайник</w:t>
            </w:r>
          </w:p>
          <w:p w14:paraId="14D554D6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Последици от травми, класифицирани в рубриките S82.—,</w:t>
            </w:r>
          </w:p>
          <w:p w14:paraId="57244C84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Т93.3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Последици от изкълчване, навяхване и разтягане на долен крайник</w:t>
            </w:r>
          </w:p>
          <w:p w14:paraId="26983554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 xml:space="preserve">Последици от травми, класифицирани в рубриките S73.—, S83.—, S93.0 - S93.2 </w:t>
            </w:r>
          </w:p>
          <w:p w14:paraId="38429508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Т93.5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Последици от травма на мускул и сухожилие на долен крайник</w:t>
            </w:r>
          </w:p>
          <w:p w14:paraId="6D5C329D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Последици от травми, класифицирани в рубриките S86.0; S86.1 , S96.7</w:t>
            </w:r>
          </w:p>
          <w:p w14:paraId="050EA1A8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Т93.6 Последици от смазване и травматична ампутация на долен крайник</w:t>
            </w:r>
          </w:p>
          <w:p w14:paraId="1D5C5DCF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30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Последици от травми, класифицирани в рубриките S77—S78, S87—S88, S97—S98 и T13.6</w:t>
            </w:r>
          </w:p>
          <w:p w14:paraId="7B879561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noProof/>
                <w:u w:val="single"/>
              </w:rPr>
            </w:pPr>
          </w:p>
          <w:p w14:paraId="1B7A9982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u w:val="single"/>
              </w:rPr>
              <w:t>Последици от термични и химични изгаряния, и измръзване</w:t>
            </w:r>
          </w:p>
          <w:p w14:paraId="495FE006" w14:textId="77777777" w:rsidR="00DA7CC4" w:rsidRPr="00DA7CC4" w:rsidRDefault="00DA7CC4" w:rsidP="00161992">
            <w:pPr>
              <w:keepNext/>
              <w:keepLines/>
              <w:tabs>
                <w:tab w:val="left" w:pos="1180"/>
              </w:tabs>
              <w:spacing w:after="0" w:line="240" w:lineRule="auto"/>
              <w:ind w:firstLine="264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Т95.0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Последици от от термично химично изгаряне, и измръзване на главата и шията</w:t>
            </w:r>
          </w:p>
          <w:p w14:paraId="7E22312C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1180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21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 xml:space="preserve"> Последици от травми, класифицира</w:t>
            </w:r>
            <w:r w:rsidRPr="00DA7CC4">
              <w:rPr>
                <w:rFonts w:ascii="Arial" w:eastAsia="Times New Roman" w:hAnsi="Arial" w:cs="Arial"/>
                <w:noProof/>
              </w:rPr>
              <w:softHyphen/>
              <w:t>ни в руб</w:t>
            </w:r>
            <w:r w:rsidRPr="00DA7CC4">
              <w:rPr>
                <w:rFonts w:ascii="Arial" w:eastAsia="Times New Roman" w:hAnsi="Arial" w:cs="Arial"/>
                <w:noProof/>
              </w:rPr>
              <w:softHyphen/>
              <w:t>ри</w:t>
            </w:r>
            <w:r w:rsidRPr="00DA7CC4">
              <w:rPr>
                <w:rFonts w:ascii="Arial" w:eastAsia="Times New Roman" w:hAnsi="Arial" w:cs="Arial"/>
                <w:noProof/>
              </w:rPr>
              <w:softHyphen/>
              <w:t>ки</w:t>
            </w:r>
            <w:r w:rsidRPr="00DA7CC4">
              <w:rPr>
                <w:rFonts w:ascii="Arial" w:eastAsia="Times New Roman" w:hAnsi="Arial" w:cs="Arial"/>
                <w:noProof/>
              </w:rPr>
              <w:softHyphen/>
              <w:t>те Т20.—, Т33.0—Т33.1, Т34.0—Т34.1 и Т35.2</w:t>
            </w:r>
          </w:p>
          <w:p w14:paraId="00C573E0" w14:textId="77777777" w:rsidR="00DA7CC4" w:rsidRPr="00DA7CC4" w:rsidRDefault="00DA7CC4" w:rsidP="00161992">
            <w:pPr>
              <w:keepNext/>
              <w:keepLines/>
              <w:tabs>
                <w:tab w:val="left" w:pos="1180"/>
              </w:tabs>
              <w:spacing w:after="0" w:line="240" w:lineRule="auto"/>
              <w:ind w:firstLine="264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Т95.1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Последици от от термично химично изгаряне, и измръзване на тялото</w:t>
            </w:r>
          </w:p>
          <w:p w14:paraId="31FB1AD6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1180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21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 xml:space="preserve"> Последици от травми, класифицирани в рубриките Т21.—, Т33.2—Т33.3, Т34.2—Т34.3 и Т35.3</w:t>
            </w:r>
          </w:p>
          <w:p w14:paraId="09416202" w14:textId="77777777" w:rsidR="00DA7CC4" w:rsidRPr="00DA7CC4" w:rsidRDefault="00DA7CC4" w:rsidP="00161992">
            <w:pPr>
              <w:keepNext/>
              <w:keepLines/>
              <w:tabs>
                <w:tab w:val="left" w:pos="1180"/>
              </w:tabs>
              <w:spacing w:after="0" w:line="240" w:lineRule="auto"/>
              <w:ind w:firstLine="264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Т95.2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Последици от от термично и химично изгаряне, и измръзване на горен крайник</w:t>
            </w:r>
          </w:p>
          <w:p w14:paraId="2C5992AC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1180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21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Последици от травми, класифицирани в рубриките Т22—Т23, Т33.4—Т33.5, Т34.4—Т34.5 и Т35.4</w:t>
            </w:r>
          </w:p>
          <w:p w14:paraId="035CAB90" w14:textId="77777777" w:rsidR="00DA7CC4" w:rsidRPr="00DA7CC4" w:rsidRDefault="00DA7CC4" w:rsidP="00161992">
            <w:pPr>
              <w:keepNext/>
              <w:keepLines/>
              <w:tabs>
                <w:tab w:val="left" w:pos="1180"/>
              </w:tabs>
              <w:spacing w:after="0" w:line="240" w:lineRule="auto"/>
              <w:ind w:firstLine="264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Т95.3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Последици от от термично и химично изгаряне, и измръзване на долен крайник</w:t>
            </w:r>
          </w:p>
          <w:p w14:paraId="152E71B1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1180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21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Последици от травми, класифицирани в рубриките Т24—Т25, Т33.6—Т33.8, Т34.6—Т34.8 и Т35.5</w:t>
            </w:r>
          </w:p>
          <w:p w14:paraId="31CC623D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noProof/>
              </w:rPr>
            </w:pPr>
          </w:p>
          <w:p w14:paraId="08E19292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71"/>
              <w:jc w:val="both"/>
              <w:rPr>
                <w:rFonts w:ascii="Arial" w:eastAsia="Times New Roman" w:hAnsi="Arial" w:cs="Arial"/>
                <w:b/>
                <w:bCs/>
                <w:i/>
                <w:i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u w:val="single"/>
              </w:rPr>
              <w:t>Придобита липса на крайник</w:t>
            </w:r>
          </w:p>
          <w:p w14:paraId="50C0A30C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71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>Включва:</w:t>
            </w: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загуба на крайник:</w:t>
            </w:r>
          </w:p>
          <w:p w14:paraId="093BE7CE" w14:textId="77777777" w:rsidR="00DA7CC4" w:rsidRPr="00DA7CC4" w:rsidRDefault="00DA7CC4" w:rsidP="00161992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следоперативна</w:t>
            </w:r>
          </w:p>
          <w:p w14:paraId="5A387CF0" w14:textId="77777777" w:rsidR="00DA7CC4" w:rsidRPr="00DA7CC4" w:rsidRDefault="00DA7CC4" w:rsidP="00161992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посттравматична</w:t>
            </w:r>
          </w:p>
          <w:p w14:paraId="441DD862" w14:textId="77777777" w:rsidR="00DA7CC4" w:rsidRPr="00DA7CC4" w:rsidRDefault="00DA7CC4" w:rsidP="00161992">
            <w:pPr>
              <w:keepNext/>
              <w:keepLines/>
              <w:tabs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330" w:hanging="330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>Не включва: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придобита деформация на крайни</w:t>
            </w:r>
            <w:r w:rsidRPr="00DA7CC4">
              <w:rPr>
                <w:rFonts w:ascii="Arial" w:eastAsia="Times New Roman" w:hAnsi="Arial" w:cs="Arial"/>
                <w:noProof/>
              </w:rPr>
              <w:softHyphen/>
              <w:t>ци</w:t>
            </w:r>
            <w:r w:rsidRPr="00DA7CC4">
              <w:rPr>
                <w:rFonts w:ascii="Arial" w:eastAsia="Times New Roman" w:hAnsi="Arial" w:cs="Arial"/>
                <w:noProof/>
              </w:rPr>
              <w:softHyphen/>
              <w:t xml:space="preserve"> (М20—М21)</w:t>
            </w:r>
          </w:p>
          <w:p w14:paraId="4802EF3C" w14:textId="77777777" w:rsidR="00DA7CC4" w:rsidRPr="00DA7CC4" w:rsidRDefault="00DA7CC4" w:rsidP="00161992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вродена липса на крайници (Q71—Q73)</w:t>
            </w:r>
          </w:p>
          <w:p w14:paraId="33A09D26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0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Z89.5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Придобита липса на крак над или под коляното</w:t>
            </w:r>
          </w:p>
          <w:p w14:paraId="33B9982B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noProof/>
              </w:rPr>
            </w:pPr>
          </w:p>
          <w:p w14:paraId="720F6988" w14:textId="77777777" w:rsidR="00DA7CC4" w:rsidRPr="00DA7CC4" w:rsidRDefault="00DA7CC4" w:rsidP="00161992">
            <w:pPr>
              <w:keepNext/>
              <w:keepLines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Наличие на други функционални имплантати</w:t>
            </w:r>
          </w:p>
          <w:p w14:paraId="54508449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172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835" w:hanging="2571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>Не включва: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усложнения във връзка с вътрешни протезни устройства, имплантати и частици (Т82—Т85)</w:t>
            </w:r>
          </w:p>
          <w:p w14:paraId="2FEFC45B" w14:textId="77777777" w:rsidR="00DA7CC4" w:rsidRPr="00DA7CC4" w:rsidRDefault="00DA7CC4" w:rsidP="00161992">
            <w:pPr>
              <w:keepNext/>
              <w:keepLines/>
              <w:spacing w:after="0" w:line="240" w:lineRule="auto"/>
              <w:ind w:firstLine="1872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проба и ажустиране на протеза и друго устройство (Z44—Z46)</w:t>
            </w:r>
          </w:p>
          <w:p w14:paraId="1C4C96C0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Z96.6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Наличие на ортопедични имплантати на стави</w:t>
            </w:r>
          </w:p>
          <w:p w14:paraId="4140065D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Заместване на тазобедрена/</w:t>
            </w:r>
            <w:r w:rsidRPr="00DA7CC4">
              <w:rPr>
                <w:rFonts w:ascii="Arial" w:eastAsia="Times New Roman" w:hAnsi="Arial" w:cs="Arial"/>
                <w:noProof/>
                <w:lang w:val="ru-RU"/>
              </w:rPr>
              <w:t xml:space="preserve"> </w:t>
            </w:r>
            <w:r w:rsidRPr="00DA7CC4">
              <w:rPr>
                <w:rFonts w:ascii="Arial" w:eastAsia="Times New Roman" w:hAnsi="Arial" w:cs="Arial"/>
                <w:noProof/>
              </w:rPr>
              <w:t>колянна става (частично) (пълно), раменна става</w:t>
            </w:r>
            <w:r w:rsidRPr="00DA7CC4">
              <w:rPr>
                <w:rFonts w:ascii="Arial" w:eastAsia="Times New Roman" w:hAnsi="Arial" w:cs="Arial"/>
                <w:noProof/>
                <w:lang w:val="ru-RU"/>
              </w:rPr>
              <w:t xml:space="preserve">, </w:t>
            </w:r>
            <w:r w:rsidRPr="00DA7CC4">
              <w:rPr>
                <w:rFonts w:ascii="Arial" w:eastAsia="Times New Roman" w:hAnsi="Arial" w:cs="Arial"/>
                <w:noProof/>
              </w:rPr>
              <w:t>лакътна става, глезенна става</w:t>
            </w:r>
          </w:p>
          <w:p w14:paraId="5040E39E" w14:textId="77777777" w:rsidR="00DA7CC4" w:rsidRPr="00DA7CC4" w:rsidRDefault="00DA7CC4" w:rsidP="00161992">
            <w:pPr>
              <w:keepNext/>
              <w:keepLines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</w:p>
          <w:p w14:paraId="64690953" w14:textId="77777777" w:rsidR="00DA7CC4" w:rsidRPr="00DA7CC4" w:rsidRDefault="00DA7CC4" w:rsidP="00161992">
            <w:pPr>
              <w:keepNext/>
              <w:keepLines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Наличие на други устройства</w:t>
            </w:r>
          </w:p>
          <w:p w14:paraId="2C97A8B1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83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>Не включва: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усложнения във връзка с вътрешни протезни устройства, имплантати и трансплантати (Т82—Т85)</w:t>
            </w:r>
          </w:p>
          <w:p w14:paraId="512F6B96" w14:textId="77777777" w:rsidR="00DA7CC4" w:rsidRPr="00DA7CC4" w:rsidRDefault="00DA7CC4" w:rsidP="00161992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проба и ажустиране на протеза и друго устройство (Z44—Z46)</w:t>
            </w:r>
          </w:p>
          <w:p w14:paraId="233F38CE" w14:textId="77777777" w:rsidR="00DA7CC4" w:rsidRPr="00DA7CC4" w:rsidRDefault="00DA7CC4" w:rsidP="00161992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592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наличие на устройство за дренаж на гръбначномозъчна течност (Z98.2)</w:t>
            </w:r>
          </w:p>
          <w:p w14:paraId="4B72EC1C" w14:textId="77777777" w:rsidR="00DA7CC4" w:rsidRPr="00DA7CC4" w:rsidRDefault="00DA7CC4" w:rsidP="00161992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Z97.1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Наличие на изкуствен крайник (пълно) (частично)</w:t>
            </w:r>
          </w:p>
        </w:tc>
      </w:tr>
    </w:tbl>
    <w:p w14:paraId="22558310" w14:textId="77777777" w:rsidR="00DA7CC4" w:rsidRPr="00DA7CC4" w:rsidRDefault="00DA7CC4" w:rsidP="001619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  <w:lang w:val="ru-RU" w:eastAsia="bg-BG"/>
        </w:rPr>
      </w:pPr>
    </w:p>
    <w:p w14:paraId="4591D407" w14:textId="77777777" w:rsidR="00DA7CC4" w:rsidRDefault="00DA7CC4" w:rsidP="001619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  <w:lang w:val="en-US" w:eastAsia="bg-BG"/>
        </w:rPr>
      </w:pPr>
      <w:r w:rsidRPr="00DA7CC4">
        <w:rPr>
          <w:rFonts w:ascii="Arial" w:eastAsia="Times New Roman" w:hAnsi="Arial" w:cs="Arial"/>
          <w:b/>
          <w:noProof/>
          <w:lang w:eastAsia="bg-BG"/>
        </w:rPr>
        <w:t xml:space="preserve">Код Z50.8 се използва задължително като водеща диагноза </w:t>
      </w:r>
      <w:r w:rsidRPr="00DA7CC4">
        <w:rPr>
          <w:rFonts w:ascii="Arial" w:eastAsia="Times New Roman" w:hAnsi="Arial" w:cs="Arial"/>
          <w:bCs/>
          <w:noProof/>
          <w:lang w:eastAsia="bg-BG"/>
        </w:rPr>
        <w:t>за да покаже, че пациентът е приет за</w:t>
      </w:r>
      <w:r w:rsidRPr="00DA7CC4">
        <w:rPr>
          <w:rFonts w:ascii="Arial" w:eastAsia="Times New Roman" w:hAnsi="Arial" w:cs="Arial"/>
          <w:noProof/>
          <w:lang w:eastAsia="bg-BG"/>
        </w:rPr>
        <w:t xml:space="preserve"> извършване на рехабилитационни процедури за състояние обикновено лекувано преди това. Като допълнителни диагнози следва да бъдат посочени съответното остатъчно състояние, последвано от причината.</w:t>
      </w:r>
    </w:p>
    <w:p w14:paraId="7E3F1575" w14:textId="77777777" w:rsidR="00246CC1" w:rsidRPr="00246CC1" w:rsidRDefault="00246CC1" w:rsidP="00246CC1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246CC1">
        <w:rPr>
          <w:rFonts w:ascii="Arial" w:eastAsia="Times New Roman" w:hAnsi="Arial" w:cs="Times New Roman"/>
          <w:b/>
          <w:noProof/>
          <w:szCs w:val="20"/>
        </w:rPr>
        <w:lastRenderedPageBreak/>
        <w:t>2.2. ОСНОВНИ ДИАГНОСТИЧНИ ПРОЦЕДУРИ (ВКЛЮЧИТЕЛНО ПРИЛОЖЕНИЯ № 21 И №23)</w:t>
      </w:r>
    </w:p>
    <w:p w14:paraId="067FFADF" w14:textId="55271C98" w:rsidR="0092142F" w:rsidRDefault="00246CC1" w:rsidP="00246CC1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  <w:lang w:val="en-US"/>
        </w:rPr>
      </w:pPr>
      <w:r w:rsidRPr="00246CC1">
        <w:rPr>
          <w:rFonts w:ascii="Arial" w:eastAsia="Times New Roman" w:hAnsi="Arial" w:cs="Times New Roman"/>
          <w:b/>
          <w:noProof/>
          <w:szCs w:val="20"/>
        </w:rPr>
        <w:t>2.3. ТЕРАПЕВТИЧНИ ПРОЦЕДУРИ (ПРИЛОЖЕНИЕ № 22)</w:t>
      </w:r>
    </w:p>
    <w:p w14:paraId="60478A1F" w14:textId="77777777" w:rsidR="00246CC1" w:rsidRPr="00246CC1" w:rsidRDefault="00246CC1" w:rsidP="00246CC1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  <w:lang w:val="en-US" w:eastAsia="bg-BG"/>
        </w:rPr>
      </w:pPr>
    </w:p>
    <w:tbl>
      <w:tblPr>
        <w:tblW w:w="94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26"/>
      </w:tblGrid>
      <w:tr w:rsidR="00DA7CC4" w:rsidRPr="00DA7CC4" w14:paraId="0BC3BDB5" w14:textId="77777777" w:rsidTr="00447485">
        <w:trPr>
          <w:jc w:val="center"/>
        </w:trPr>
        <w:tc>
          <w:tcPr>
            <w:tcW w:w="9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44C34" w14:textId="77777777" w:rsidR="00DA7CC4" w:rsidRPr="00DA7CC4" w:rsidRDefault="00DA7CC4" w:rsidP="00161992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caps/>
                <w:noProof/>
              </w:rPr>
            </w:pPr>
          </w:p>
          <w:p w14:paraId="414ED729" w14:textId="77777777" w:rsidR="00DA7CC4" w:rsidRPr="00FF5DD6" w:rsidRDefault="00DA7CC4" w:rsidP="00161992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noProof/>
                <w:sz w:val="20"/>
                <w:szCs w:val="20"/>
              </w:rPr>
            </w:pPr>
            <w:r w:rsidRPr="00FF5DD6">
              <w:rPr>
                <w:rFonts w:ascii="Arial" w:eastAsia="Times New Roman" w:hAnsi="Arial" w:cs="Arial"/>
                <w:b/>
                <w:caps/>
                <w:noProof/>
                <w:sz w:val="20"/>
                <w:szCs w:val="20"/>
              </w:rPr>
              <w:t>основни терапевтични процедури</w:t>
            </w:r>
          </w:p>
          <w:p w14:paraId="0C5B10B3" w14:textId="77777777" w:rsidR="00FF5DD6" w:rsidRPr="00FF5DD6" w:rsidRDefault="00FF5DD6" w:rsidP="00161992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F5DD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1880</w:t>
            </w:r>
            <w:r w:rsidRPr="00FF5DD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Терапии с използване на агенти, некласифицирани другаде</w:t>
            </w:r>
          </w:p>
          <w:p w14:paraId="14B6010B" w14:textId="77777777" w:rsidR="00DA7CC4" w:rsidRPr="009C5917" w:rsidRDefault="00DA7CC4" w:rsidP="0016199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96154-00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ab/>
              <w:t>Терапевтичен ултразвук</w:t>
            </w:r>
          </w:p>
          <w:p w14:paraId="2552B247" w14:textId="77777777" w:rsidR="00DA7CC4" w:rsidRPr="009C5917" w:rsidRDefault="00DA7CC4" w:rsidP="001619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i/>
                <w:sz w:val="20"/>
                <w:szCs w:val="20"/>
              </w:rPr>
              <w:t>Не включва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: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ab/>
              <w:t>диагностичен ултразвук (виж блокове [1940] до [1950])</w:t>
            </w:r>
          </w:p>
          <w:p w14:paraId="534A82F5" w14:textId="77777777" w:rsidR="00A96134" w:rsidRPr="009C5917" w:rsidRDefault="00A96134" w:rsidP="0016199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96153-00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ab/>
              <w:t>Хидротерапия</w:t>
            </w:r>
          </w:p>
          <w:p w14:paraId="6C8EC419" w14:textId="77777777" w:rsidR="00A96134" w:rsidRPr="009C5917" w:rsidRDefault="00A96134" w:rsidP="001619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i/>
                <w:sz w:val="20"/>
                <w:szCs w:val="20"/>
              </w:rPr>
              <w:t>Забележка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: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ab/>
              <w:t>Външната употреба на вода, топла и/или студена, в терапевтично поведение на болест или травма. Използване на влажна топлина и гореща вода помага за успокояване на болката и подобрява циркулацията, подпомага релаксацията и намалява мускулния спазъм и включва мерки като топли вани, топли превръзки и компреси. Използване на студена вода помага за намаляване на телесната температура, намалява отока и свива кръвоносните съдове и включва мерки като студени превръзки, ледени компреси, студени вани и душ. Специално оборудване като резевоар на Hubbard или вани с джа­кузи са снабдени с устройства,които механично разклащат водата, осигурявайки по този начин фин масаж в допълнение към терапевтичните ефекти на топлината.</w:t>
            </w:r>
          </w:p>
          <w:p w14:paraId="3C05DDC8" w14:textId="77777777" w:rsidR="00A96134" w:rsidRPr="009C5917" w:rsidRDefault="00A96134" w:rsidP="001619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i/>
                <w:sz w:val="20"/>
                <w:szCs w:val="20"/>
              </w:rPr>
              <w:t>Не включва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: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ab/>
              <w:t>хидродилатация на пикочен мехур (36827-00 [1108])</w:t>
            </w:r>
          </w:p>
          <w:p w14:paraId="481A0E4F" w14:textId="77777777" w:rsidR="00A96134" w:rsidRPr="009C5917" w:rsidRDefault="00A96134" w:rsidP="0016199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хидротубация на фалопиеви тръби (35703-01 [1248], 35703-00 [1258])</w:t>
            </w:r>
          </w:p>
          <w:p w14:paraId="2AA3BF92" w14:textId="77777777" w:rsidR="00A96134" w:rsidRPr="009C5917" w:rsidRDefault="00A96134" w:rsidP="0016199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тези, които индуцират:</w:t>
            </w:r>
          </w:p>
          <w:p w14:paraId="66F919D4" w14:textId="77777777" w:rsidR="00A96134" w:rsidRPr="009C5917" w:rsidRDefault="00A96134" w:rsidP="0016199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• хипертермия (92178-00 [1880])</w:t>
            </w:r>
          </w:p>
          <w:p w14:paraId="7D60D964" w14:textId="77777777" w:rsidR="00A96134" w:rsidRPr="009C5917" w:rsidRDefault="00A96134" w:rsidP="0016199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• хипотермия (22065-00 [1880])</w:t>
            </w:r>
          </w:p>
          <w:p w14:paraId="05798F41" w14:textId="77777777" w:rsidR="00313E1E" w:rsidRPr="009C5917" w:rsidRDefault="00313E1E" w:rsidP="0016199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96211-00</w:t>
            </w:r>
            <w:r w:rsidRPr="009C591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ab/>
            </w:r>
            <w:proofErr w:type="spellStart"/>
            <w:r w:rsidRPr="009C591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Прилагане</w:t>
            </w:r>
            <w:proofErr w:type="spellEnd"/>
            <w:r w:rsidRPr="009C591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на </w:t>
            </w:r>
            <w:proofErr w:type="spellStart"/>
            <w:r w:rsidRPr="009C591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диатермични</w:t>
            </w:r>
            <w:proofErr w:type="spellEnd"/>
            <w:r w:rsidRPr="009C591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C591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токове</w:t>
            </w:r>
            <w:proofErr w:type="spellEnd"/>
          </w:p>
          <w:p w14:paraId="28D7A518" w14:textId="77777777" w:rsidR="00A476CA" w:rsidRPr="009C5917" w:rsidRDefault="00A476CA" w:rsidP="0016199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92178-00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ab/>
              <w:t>Топлинна терапия</w:t>
            </w:r>
          </w:p>
          <w:p w14:paraId="73E55EC2" w14:textId="77777777" w:rsidR="00A476CA" w:rsidRPr="009C5917" w:rsidRDefault="00A476CA" w:rsidP="001619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Хипертермична терапия</w:t>
            </w:r>
          </w:p>
          <w:p w14:paraId="41713EE6" w14:textId="77777777" w:rsidR="00A476CA" w:rsidRPr="00A476CA" w:rsidRDefault="00A476CA" w:rsidP="001619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i/>
                <w:sz w:val="20"/>
                <w:szCs w:val="20"/>
              </w:rPr>
              <w:t>Включва</w:t>
            </w:r>
            <w:r w:rsidRPr="00A476CA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:</w:t>
            </w:r>
            <w:r w:rsidRPr="00A476CA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ab/>
              <w:t>терапевтично поведение с използване на:</w:t>
            </w:r>
          </w:p>
          <w:p w14:paraId="3086D24D" w14:textId="77777777" w:rsidR="00A476CA" w:rsidRPr="00A476CA" w:rsidRDefault="00A476CA" w:rsidP="0016199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  <w:r w:rsidRPr="00A476CA">
              <w:rPr>
                <w:rFonts w:ascii="Arial" w:eastAsia="Times New Roman" w:hAnsi="Arial" w:cs="Arial"/>
                <w:sz w:val="20"/>
                <w:szCs w:val="20"/>
              </w:rPr>
              <w:t>• загряващи превръзки</w:t>
            </w:r>
          </w:p>
          <w:p w14:paraId="3F3E9828" w14:textId="77777777" w:rsidR="00A476CA" w:rsidRPr="00A476CA" w:rsidRDefault="00A476CA" w:rsidP="0016199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  <w:r w:rsidRPr="00A476CA">
              <w:rPr>
                <w:rFonts w:ascii="Arial" w:eastAsia="Times New Roman" w:hAnsi="Arial" w:cs="Arial"/>
                <w:sz w:val="20"/>
                <w:szCs w:val="20"/>
              </w:rPr>
              <w:t>• инфрачервено облъчване</w:t>
            </w:r>
          </w:p>
          <w:p w14:paraId="5F601B9C" w14:textId="77777777" w:rsidR="00A476CA" w:rsidRPr="00A476CA" w:rsidRDefault="00A476CA" w:rsidP="0016199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  <w:r w:rsidRPr="00A476CA">
              <w:rPr>
                <w:rFonts w:ascii="Arial" w:eastAsia="Times New Roman" w:hAnsi="Arial" w:cs="Arial"/>
                <w:sz w:val="20"/>
                <w:szCs w:val="20"/>
              </w:rPr>
              <w:t>• микровълни</w:t>
            </w:r>
          </w:p>
          <w:p w14:paraId="05100ACA" w14:textId="77777777" w:rsidR="00A476CA" w:rsidRPr="00A476CA" w:rsidRDefault="00A476CA" w:rsidP="0016199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  <w:r w:rsidRPr="00A476CA">
              <w:rPr>
                <w:rFonts w:ascii="Arial" w:eastAsia="Times New Roman" w:hAnsi="Arial" w:cs="Arial"/>
                <w:sz w:val="20"/>
                <w:szCs w:val="20"/>
              </w:rPr>
              <w:t>• къси вълни</w:t>
            </w:r>
          </w:p>
          <w:p w14:paraId="537A9610" w14:textId="77777777" w:rsidR="00A476CA" w:rsidRPr="00A476CA" w:rsidRDefault="00A476CA" w:rsidP="0016199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  <w:r w:rsidRPr="00A476CA">
              <w:rPr>
                <w:rFonts w:ascii="Arial" w:eastAsia="Times New Roman" w:hAnsi="Arial" w:cs="Arial"/>
                <w:sz w:val="20"/>
                <w:szCs w:val="20"/>
              </w:rPr>
              <w:t>• парафин</w:t>
            </w:r>
          </w:p>
          <w:p w14:paraId="20DBC3DF" w14:textId="77777777" w:rsidR="00A476CA" w:rsidRPr="00A476CA" w:rsidRDefault="00A476CA" w:rsidP="001619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  <w:sz w:val="20"/>
                <w:szCs w:val="20"/>
              </w:rPr>
            </w:pPr>
            <w:r w:rsidRPr="00A476CA">
              <w:rPr>
                <w:rFonts w:ascii="Arial" w:eastAsia="Times New Roman" w:hAnsi="Arial" w:cs="Arial"/>
                <w:i/>
                <w:color w:val="222122"/>
                <w:sz w:val="20"/>
                <w:szCs w:val="20"/>
              </w:rPr>
              <w:t>Забележка</w:t>
            </w:r>
            <w:r w:rsidRPr="00A476CA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:</w:t>
            </w:r>
            <w:r w:rsidRPr="00A476CA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ab/>
              <w:t>Използване на топлина при терапевтично поведение на болест и травма. Хипертермия може да бъде индуцирана чрез топли превръзки или компреси, електрически одеала, поставяне в топла вода (вана или ведро), използване на влажен въздух или чрез екстра­корпорално затопляне на кръвта. Хипертермия може също да бъде използвана като допъл­нение към радио-терапия или химиотерапия и индуцирана от микровълни, ултразвук, ниско-енергийни радиочестотно провеждане или сонди.</w:t>
            </w:r>
          </w:p>
          <w:p w14:paraId="29F6169C" w14:textId="77777777" w:rsidR="00A476CA" w:rsidRPr="00A476CA" w:rsidRDefault="00A476CA" w:rsidP="001619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A476CA">
              <w:rPr>
                <w:rFonts w:ascii="Arial" w:eastAsia="Times New Roman" w:hAnsi="Arial" w:cs="Arial"/>
                <w:i/>
                <w:sz w:val="20"/>
                <w:szCs w:val="20"/>
              </w:rPr>
              <w:t>Кодирай също когато е направена:</w:t>
            </w:r>
          </w:p>
          <w:p w14:paraId="60CE14EB" w14:textId="77777777" w:rsidR="00A476CA" w:rsidRPr="00A476CA" w:rsidRDefault="00A476CA" w:rsidP="001619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  <w:sz w:val="20"/>
                <w:szCs w:val="20"/>
              </w:rPr>
            </w:pPr>
            <w:r w:rsidRPr="00A476CA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• химиотерапия (виж Индекс: Химиотерапия)</w:t>
            </w:r>
          </w:p>
          <w:p w14:paraId="5D0568B1" w14:textId="77777777" w:rsidR="00A476CA" w:rsidRPr="00A476CA" w:rsidRDefault="00A476CA" w:rsidP="001619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  <w:sz w:val="20"/>
                <w:szCs w:val="20"/>
              </w:rPr>
            </w:pPr>
            <w:r w:rsidRPr="00A476CA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• радио-терапия (виж Индекс: Терапия, радиация)</w:t>
            </w:r>
          </w:p>
          <w:p w14:paraId="338E28AA" w14:textId="77777777" w:rsidR="00A476CA" w:rsidRPr="00A476CA" w:rsidRDefault="00A476CA" w:rsidP="001619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  <w:sz w:val="20"/>
                <w:szCs w:val="20"/>
              </w:rPr>
            </w:pPr>
            <w:r w:rsidRPr="00A476CA">
              <w:rPr>
                <w:rFonts w:ascii="Arial" w:eastAsia="Times New Roman" w:hAnsi="Arial" w:cs="Arial"/>
                <w:i/>
                <w:color w:val="222122"/>
                <w:sz w:val="20"/>
                <w:szCs w:val="20"/>
              </w:rPr>
              <w:t>Не включва</w:t>
            </w:r>
            <w:r w:rsidRPr="00A476CA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:</w:t>
            </w:r>
            <w:r w:rsidRPr="00A476CA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ab/>
              <w:t>термокаутеризация (виж Индекс: Термокаутеризация)</w:t>
            </w:r>
          </w:p>
          <w:p w14:paraId="6FBADDD8" w14:textId="77777777" w:rsidR="00A476CA" w:rsidRPr="009C5917" w:rsidRDefault="00A476CA" w:rsidP="0016199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термокоагулация (виж Индекс: Невротомия, по локализация, радиочестотна)</w:t>
            </w:r>
          </w:p>
          <w:p w14:paraId="6EDD8A5F" w14:textId="77777777" w:rsidR="00A476CA" w:rsidRPr="009C5917" w:rsidRDefault="00A476CA" w:rsidP="0016199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термокератопластика (90064 [173])</w:t>
            </w:r>
          </w:p>
          <w:p w14:paraId="441255B9" w14:textId="77777777" w:rsidR="00A476CA" w:rsidRPr="009C5917" w:rsidRDefault="00A476CA" w:rsidP="0016199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термосклеректомия (42746-03 [191])</w:t>
            </w:r>
          </w:p>
          <w:p w14:paraId="0E6F73C0" w14:textId="77777777" w:rsidR="00A476CA" w:rsidRPr="009C5917" w:rsidRDefault="00A476CA" w:rsidP="0016199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термотерапия на простата чрез микровълни (37203-04 [1166])</w:t>
            </w:r>
          </w:p>
          <w:p w14:paraId="337ECF2D" w14:textId="77777777" w:rsidR="001A2E07" w:rsidRPr="009C5917" w:rsidRDefault="001A2E07" w:rsidP="0016199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96149-00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Лечение с нискочестотни токове </w:t>
            </w:r>
          </w:p>
          <w:p w14:paraId="22DEB53D" w14:textId="77777777" w:rsidR="001A2E07" w:rsidRPr="009C5917" w:rsidRDefault="001A2E07" w:rsidP="0016199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96149-01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Лечение със средночестотни токове </w:t>
            </w:r>
          </w:p>
          <w:p w14:paraId="54DB9F01" w14:textId="77777777" w:rsidR="001A2E07" w:rsidRPr="009C5917" w:rsidRDefault="001A2E07" w:rsidP="0016199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96149-02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ab/>
              <w:t>Лечение с високочестотни токове</w:t>
            </w:r>
          </w:p>
          <w:p w14:paraId="086FCBE6" w14:textId="77777777" w:rsidR="001A2E07" w:rsidRPr="009C5917" w:rsidRDefault="001A2E07" w:rsidP="0016199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96149-03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ab/>
              <w:t>Лечение с нискочестотно магнитно поле</w:t>
            </w:r>
          </w:p>
          <w:p w14:paraId="17D054D6" w14:textId="77777777" w:rsidR="008718BF" w:rsidRPr="009C5917" w:rsidRDefault="008718BF" w:rsidP="0016199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22065-00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ab/>
              <w:t>Студотерапия</w:t>
            </w:r>
          </w:p>
          <w:p w14:paraId="2E534792" w14:textId="77777777" w:rsidR="008718BF" w:rsidRPr="009C5917" w:rsidRDefault="008718BF" w:rsidP="001619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Хипотермична терапия</w:t>
            </w:r>
          </w:p>
          <w:p w14:paraId="4BED7DDC" w14:textId="77777777" w:rsidR="008718BF" w:rsidRPr="009C5917" w:rsidRDefault="008718BF" w:rsidP="001619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Хипотермия на цяло тяло</w:t>
            </w:r>
          </w:p>
          <w:p w14:paraId="7102483F" w14:textId="77777777" w:rsidR="008718BF" w:rsidRPr="008718BF" w:rsidRDefault="008718BF" w:rsidP="001619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i/>
                <w:sz w:val="20"/>
                <w:szCs w:val="20"/>
              </w:rPr>
              <w:t>Забележка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: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ab/>
              <w:t>Използване на студ в терапевтично поведение при болест или травма.</w:t>
            </w:r>
            <w:r w:rsidRPr="008718BF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 xml:space="preserve"> Хипотермия може да бъде индуцирана с ледени превръзки или </w:t>
            </w:r>
            <w:r w:rsidRPr="008718BF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lastRenderedPageBreak/>
              <w:t>компреси, охлаждащи чаршафи, поставяне в студена вода (вана или ведро) или чрез екстракорпорално охлаждане на кръвта. Хипотермия може да бъде също индуцирана като предпазна мярка при някои сърдечно-съдови или неврологични хирургични процедури или като допълнение към анестезията при хирургични процедури на крайници.</w:t>
            </w:r>
          </w:p>
          <w:p w14:paraId="7F9A853B" w14:textId="77777777" w:rsidR="008718BF" w:rsidRPr="008718BF" w:rsidRDefault="008718BF" w:rsidP="001619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  <w:sz w:val="20"/>
                <w:szCs w:val="20"/>
              </w:rPr>
            </w:pPr>
            <w:r w:rsidRPr="008718BF">
              <w:rPr>
                <w:rFonts w:ascii="Arial" w:eastAsia="Times New Roman" w:hAnsi="Arial" w:cs="Arial"/>
                <w:i/>
                <w:color w:val="222122"/>
                <w:sz w:val="20"/>
                <w:szCs w:val="20"/>
              </w:rPr>
              <w:t>Не включва</w:t>
            </w:r>
            <w:r w:rsidRPr="008718BF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:</w:t>
            </w:r>
            <w:r w:rsidRPr="008718BF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ab/>
              <w:t>криотерапевтична деструкция на тъкани (виж Индекс: Криотерапия, по локализация)</w:t>
            </w:r>
          </w:p>
          <w:p w14:paraId="65F61B72" w14:textId="77777777" w:rsidR="008718BF" w:rsidRPr="009C5917" w:rsidRDefault="008718BF" w:rsidP="0016199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дълбока хипотермия (22075-00 [642])</w:t>
            </w:r>
          </w:p>
          <w:p w14:paraId="2D87DDB9" w14:textId="77777777" w:rsidR="008718BF" w:rsidRPr="009C5917" w:rsidRDefault="008718BF" w:rsidP="0016199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стомашна хипотермия (13500-00 [1899])</w:t>
            </w:r>
          </w:p>
          <w:p w14:paraId="5051DEF8" w14:textId="77777777" w:rsidR="008718BF" w:rsidRPr="009C5917" w:rsidRDefault="008718BF" w:rsidP="0016199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хипотермична терапия заедно със сърдечен и циркулаторен арест (22075-00 [642])</w:t>
            </w:r>
          </w:p>
          <w:p w14:paraId="5FB52693" w14:textId="77777777" w:rsidR="003E19FE" w:rsidRPr="009C5917" w:rsidRDefault="003E19FE" w:rsidP="0016199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96155-00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ab/>
              <w:t>Стимулираща терапия, некласифицирана другаде</w:t>
            </w:r>
          </w:p>
          <w:p w14:paraId="4395C306" w14:textId="77777777" w:rsidR="003E19FE" w:rsidRPr="009C5917" w:rsidRDefault="003E19FE" w:rsidP="001619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9C5917">
              <w:rPr>
                <w:rFonts w:ascii="Times New Roman" w:eastAsia="Times New Roman" w:hAnsi="Times New Roman" w:cs="Arial"/>
                <w:sz w:val="20"/>
                <w:szCs w:val="24"/>
              </w:rPr>
              <w:t>Лечение с терапевтичен лазер БДУ</w:t>
            </w:r>
          </w:p>
          <w:p w14:paraId="63678D0D" w14:textId="77777777" w:rsidR="003E19FE" w:rsidRPr="009C5917" w:rsidRDefault="003E19FE" w:rsidP="001619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9C5917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Включва</w:t>
            </w:r>
            <w:r w:rsidRPr="009C5917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9C5917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електрическа невромускулна нервна стимулация [EMS]</w:t>
            </w:r>
          </w:p>
          <w:p w14:paraId="169B1DB1" w14:textId="77777777" w:rsidR="003E19FE" w:rsidRPr="009C5917" w:rsidRDefault="003E19FE" w:rsidP="0016199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917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функционална електростимулация [FES]</w:t>
            </w:r>
          </w:p>
          <w:p w14:paraId="57CECD57" w14:textId="77777777" w:rsidR="003E19FE" w:rsidRPr="009C5917" w:rsidRDefault="003E19FE" w:rsidP="0016199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917">
              <w:rPr>
                <w:rFonts w:ascii="Times New Roman" w:eastAsia="Times New Roman" w:hAnsi="Times New Roman" w:cs="Times New Roman"/>
                <w:sz w:val="20"/>
                <w:szCs w:val="20"/>
              </w:rPr>
              <w:t>интерферентна терапия [IFT]</w:t>
            </w:r>
          </w:p>
          <w:p w14:paraId="33A86BBB" w14:textId="77777777" w:rsidR="003E19FE" w:rsidRPr="0054638D" w:rsidRDefault="003E19FE" w:rsidP="0016199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638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транскутанна електрическа нервна стимулация [TENS]</w:t>
            </w:r>
          </w:p>
          <w:p w14:paraId="5F39B8B4" w14:textId="77777777" w:rsidR="003E19FE" w:rsidRDefault="003E19FE" w:rsidP="001619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54638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54638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54638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Терапевтичното приложение на устройство (електрическо, лазер или ултразвук), който засилва или индуцира функционална активност в телесна част с цел подпомагане оздравяването и намаляване на болката</w:t>
            </w:r>
          </w:p>
          <w:p w14:paraId="516E12F9" w14:textId="77777777" w:rsidR="00E34019" w:rsidRPr="0054638D" w:rsidRDefault="00E34019" w:rsidP="001619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14:paraId="42F89FD0" w14:textId="77777777" w:rsidR="00FF5DD6" w:rsidRPr="00FF5DD6" w:rsidRDefault="00FF5DD6" w:rsidP="00161992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F5DD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1908</w:t>
            </w:r>
            <w:r w:rsidRPr="00FF5DD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терапевтични интервенции</w:t>
            </w:r>
          </w:p>
          <w:p w14:paraId="3C2AAA63" w14:textId="77777777" w:rsidR="004272D1" w:rsidRPr="009C5917" w:rsidRDefault="004272D1" w:rsidP="0016199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96061-00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ab/>
              <w:t>Пасивни упражнения</w:t>
            </w:r>
          </w:p>
          <w:p w14:paraId="1CFE6BCF" w14:textId="77777777" w:rsidR="00CD17FB" w:rsidRPr="009C5917" w:rsidRDefault="00CD17FB" w:rsidP="00161992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noProof/>
                <w:sz w:val="20"/>
                <w:szCs w:val="20"/>
                <w:lang w:val="en-US"/>
              </w:rPr>
              <w:t>96061-01 Позиционна терапия</w:t>
            </w:r>
          </w:p>
          <w:p w14:paraId="236E81F9" w14:textId="77777777" w:rsidR="007A6322" w:rsidRPr="009C5917" w:rsidRDefault="0055530A" w:rsidP="00161992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96061-02 </w:t>
            </w:r>
            <w:proofErr w:type="spellStart"/>
            <w:r w:rsidRPr="009C591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Механотерапия</w:t>
            </w:r>
            <w:proofErr w:type="spellEnd"/>
            <w:r w:rsidR="007A6322" w:rsidRPr="009C591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14:paraId="542F0D49" w14:textId="1F1C64B8" w:rsidR="00FF5DD6" w:rsidRPr="009C5917" w:rsidRDefault="00FF5DD6" w:rsidP="00161992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96193-00</w:t>
            </w:r>
            <w:r w:rsidR="007A6322" w:rsidRPr="009C591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Упражнения срещу съпротива</w:t>
            </w:r>
          </w:p>
          <w:p w14:paraId="0755B981" w14:textId="77777777" w:rsidR="0077442F" w:rsidRPr="009C5917" w:rsidRDefault="0077442F" w:rsidP="00161992">
            <w:pPr>
              <w:keepNext/>
              <w:keepLine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5917">
              <w:rPr>
                <w:rFonts w:ascii="Arial" w:hAnsi="Arial" w:cs="Arial"/>
                <w:sz w:val="20"/>
                <w:szCs w:val="20"/>
              </w:rPr>
              <w:t>96194-00 Подводна гимнастика</w:t>
            </w:r>
          </w:p>
          <w:p w14:paraId="676FB73F" w14:textId="77777777" w:rsidR="00D17D0A" w:rsidRPr="009C5917" w:rsidRDefault="00D17D0A" w:rsidP="00161992">
            <w:pPr>
              <w:keepNext/>
              <w:keepLine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5917">
              <w:rPr>
                <w:rFonts w:ascii="Arial" w:hAnsi="Arial" w:cs="Arial"/>
                <w:sz w:val="20"/>
                <w:szCs w:val="20"/>
                <w:lang w:val="en-US"/>
              </w:rPr>
              <w:t>96194-01</w:t>
            </w:r>
            <w:r w:rsidRPr="009C5917">
              <w:rPr>
                <w:rFonts w:ascii="Arial" w:hAnsi="Arial" w:cs="Arial"/>
                <w:sz w:val="20"/>
                <w:szCs w:val="20"/>
              </w:rPr>
              <w:t xml:space="preserve"> Подводно струев масаж </w:t>
            </w:r>
          </w:p>
          <w:p w14:paraId="43D5CFEB" w14:textId="77777777" w:rsidR="00D17D0A" w:rsidRPr="009C5917" w:rsidRDefault="00D17D0A" w:rsidP="00161992">
            <w:pPr>
              <w:keepNext/>
              <w:keepLine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5917">
              <w:rPr>
                <w:rFonts w:ascii="Arial" w:hAnsi="Arial" w:cs="Arial"/>
                <w:sz w:val="20"/>
                <w:szCs w:val="20"/>
                <w:lang w:val="en-US"/>
              </w:rPr>
              <w:t>96194-02</w:t>
            </w:r>
            <w:r w:rsidRPr="009C5917">
              <w:rPr>
                <w:rFonts w:ascii="Arial" w:hAnsi="Arial" w:cs="Arial"/>
                <w:sz w:val="20"/>
                <w:szCs w:val="20"/>
              </w:rPr>
              <w:t xml:space="preserve"> Криоелектрофореза</w:t>
            </w:r>
          </w:p>
          <w:p w14:paraId="3040DDCC" w14:textId="77777777" w:rsidR="000C4486" w:rsidRPr="009C5917" w:rsidRDefault="000C4486" w:rsidP="0016199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96194-03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ab/>
              <w:t>Рекреационна (възстановителна) терапия</w:t>
            </w:r>
          </w:p>
          <w:p w14:paraId="4389A673" w14:textId="77777777" w:rsidR="000C4486" w:rsidRPr="009C5917" w:rsidRDefault="000C4486" w:rsidP="00161992">
            <w:pPr>
              <w:keepNext/>
              <w:keepLines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proofErr w:type="spellStart"/>
            <w:r w:rsidRPr="009C5917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Занимателна</w:t>
            </w:r>
            <w:proofErr w:type="spellEnd"/>
            <w:r w:rsidRPr="009C5917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C5917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терапия</w:t>
            </w:r>
            <w:proofErr w:type="spellEnd"/>
          </w:p>
          <w:p w14:paraId="259E0969" w14:textId="12C368FA" w:rsidR="000C4486" w:rsidRPr="009C5917" w:rsidRDefault="000C4486" w:rsidP="001619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9C5917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Игрова</w:t>
            </w:r>
            <w:proofErr w:type="spellEnd"/>
            <w:r w:rsidRPr="009C5917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C5917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терапия</w:t>
            </w:r>
            <w:proofErr w:type="spellEnd"/>
          </w:p>
          <w:p w14:paraId="3FFF3934" w14:textId="567B7FFA" w:rsidR="000C4486" w:rsidRDefault="0052788E" w:rsidP="001619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 xml:space="preserve">93173-00 </w:t>
            </w:r>
            <w:proofErr w:type="spellStart"/>
            <w:r w:rsidRPr="009C5917">
              <w:rPr>
                <w:rFonts w:ascii="Arial" w:eastAsia="Times New Roman" w:hAnsi="Arial" w:cs="Arial"/>
                <w:sz w:val="20"/>
                <w:szCs w:val="20"/>
              </w:rPr>
              <w:t>Акупунктура</w:t>
            </w:r>
            <w:proofErr w:type="spellEnd"/>
          </w:p>
          <w:p w14:paraId="06DAAB9C" w14:textId="77777777" w:rsidR="00E34019" w:rsidRPr="009C5917" w:rsidRDefault="00E34019" w:rsidP="001619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40D2C14E" w14:textId="77777777" w:rsidR="00B4160B" w:rsidRPr="003A5BC7" w:rsidRDefault="00B4160B" w:rsidP="00161992">
            <w:pPr>
              <w:pStyle w:val="Line1"/>
              <w:keepNext/>
              <w:spacing w:before="0" w:after="0"/>
              <w:rPr>
                <w:lang w:val="bg-BG"/>
              </w:rPr>
            </w:pPr>
            <w:r w:rsidRPr="003A5BC7">
              <w:rPr>
                <w:lang w:val="bg-BG"/>
              </w:rPr>
              <w:t>1905</w:t>
            </w:r>
            <w:r w:rsidRPr="003A5BC7">
              <w:rPr>
                <w:lang w:val="bg-BG"/>
              </w:rPr>
              <w:tab/>
              <w:t>Терапевтични интервенции на опорно-двигателния апарат</w:t>
            </w:r>
          </w:p>
          <w:p w14:paraId="704EA8D3" w14:textId="77777777" w:rsidR="00DA7CC4" w:rsidRPr="007A6322" w:rsidRDefault="00DA7CC4" w:rsidP="00161992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7A6322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50115-00</w:t>
            </w:r>
            <w:r w:rsidRPr="007A6322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ab/>
              <w:t>Манипулация/мобилизация на става, некласифицирана другаде</w:t>
            </w:r>
          </w:p>
          <w:p w14:paraId="14AF8F2E" w14:textId="77777777" w:rsidR="00DA7CC4" w:rsidRPr="007A6322" w:rsidRDefault="00DA7CC4" w:rsidP="001619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  <w:sz w:val="20"/>
                <w:szCs w:val="20"/>
              </w:rPr>
            </w:pPr>
            <w:r w:rsidRPr="007A6322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Мануална руптура</w:t>
            </w:r>
            <w:r w:rsidRPr="007A6322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ab/>
            </w:r>
            <w:r w:rsidRPr="007A6322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ab/>
            </w:r>
            <w:r w:rsidRPr="007A6322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ab/>
              <w:t>}</w:t>
            </w:r>
            <w:r w:rsidRPr="007A6322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ab/>
            </w:r>
          </w:p>
          <w:p w14:paraId="2E149A2C" w14:textId="77777777" w:rsidR="00DA7CC4" w:rsidRPr="007A6322" w:rsidRDefault="00DA7CC4" w:rsidP="001619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  <w:sz w:val="20"/>
                <w:szCs w:val="20"/>
              </w:rPr>
            </w:pPr>
            <w:r w:rsidRPr="007A6322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Освобождаване или разтягане</w:t>
            </w:r>
            <w:r w:rsidRPr="007A6322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ab/>
              <w:t>} на става БДУ</w:t>
            </w:r>
          </w:p>
          <w:p w14:paraId="676B683E" w14:textId="77777777" w:rsidR="00DA7CC4" w:rsidRPr="009C5917" w:rsidRDefault="00DA7CC4" w:rsidP="001619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i/>
                <w:sz w:val="20"/>
                <w:szCs w:val="20"/>
              </w:rPr>
              <w:t>Забележка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: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ab/>
              <w:t>Манипулация – насилствено пасивно движение на става над активния Ј лимит на движение</w:t>
            </w:r>
          </w:p>
          <w:p w14:paraId="1E8AFFB2" w14:textId="77777777" w:rsidR="00DA7CC4" w:rsidRPr="009C5917" w:rsidRDefault="00DA7CC4" w:rsidP="0016199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Мобилизация – освобождаване на телесна част(и) с помощта на нарастващо движение</w:t>
            </w:r>
          </w:p>
          <w:p w14:paraId="771C55BA" w14:textId="77777777" w:rsidR="004272D1" w:rsidRPr="009C5917" w:rsidRDefault="004272D1" w:rsidP="0016199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bookmarkStart w:id="0" w:name="OLE_LINK1"/>
            <w:r w:rsidRPr="009C5917">
              <w:rPr>
                <w:rFonts w:ascii="Arial" w:eastAsia="Times New Roman" w:hAnsi="Arial" w:cs="Arial"/>
                <w:sz w:val="20"/>
                <w:szCs w:val="20"/>
              </w:rPr>
              <w:t>96162-00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ab/>
              <w:t>Лечебен масаж или манипулация на съединителна/мека тъкан, некласифицирани другаде</w:t>
            </w:r>
          </w:p>
          <w:p w14:paraId="1511BED4" w14:textId="77777777" w:rsidR="004272D1" w:rsidRPr="009C5917" w:rsidRDefault="004272D1" w:rsidP="001619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9C5917">
              <w:rPr>
                <w:rFonts w:ascii="Times New Roman" w:eastAsia="Times New Roman" w:hAnsi="Times New Roman" w:cs="Arial"/>
                <w:sz w:val="20"/>
                <w:szCs w:val="24"/>
              </w:rPr>
              <w:t>Втриване на терапевтичен гел, крем или лосион в тъкан на белег или рана</w:t>
            </w:r>
          </w:p>
          <w:p w14:paraId="64D28109" w14:textId="77777777" w:rsidR="004272D1" w:rsidRPr="009C5917" w:rsidRDefault="004272D1" w:rsidP="001619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9C5917">
              <w:rPr>
                <w:rFonts w:ascii="Times New Roman" w:eastAsia="Times New Roman" w:hAnsi="Times New Roman" w:cs="Arial"/>
                <w:sz w:val="20"/>
                <w:szCs w:val="24"/>
              </w:rPr>
              <w:t>Точково стимулиране, проникване или седираща терапия</w:t>
            </w:r>
          </w:p>
          <w:p w14:paraId="7AAD350C" w14:textId="77777777" w:rsidR="004272D1" w:rsidRPr="004272D1" w:rsidRDefault="004272D1" w:rsidP="001619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C5917">
              <w:rPr>
                <w:rFonts w:ascii="Times New Roman" w:eastAsia="Times New Roman" w:hAnsi="Times New Roman" w:cs="Arial"/>
                <w:sz w:val="20"/>
                <w:szCs w:val="24"/>
              </w:rPr>
              <w:t>Забележка:</w:t>
            </w:r>
            <w:r w:rsidRPr="009C5917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Мануална терапия, включваща манипулация на съединителна тъкан/меки тъкани на тялото и прилагана, за да произведе ефект върху нервна и мускулна</w:t>
            </w: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система и местна или обща циркулация на кръвта и лимфата. Принципно се изпълнява с ръце, но други механични устройства като вибратор също могат да бъдат използвани. Включва техники като:</w:t>
            </w:r>
          </w:p>
          <w:p w14:paraId="61D8F416" w14:textId="77777777" w:rsidR="004272D1" w:rsidRPr="004272D1" w:rsidRDefault="004272D1" w:rsidP="0016199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72D1">
              <w:rPr>
                <w:rFonts w:ascii="Times New Roman" w:eastAsia="Times New Roman" w:hAnsi="Times New Roman" w:cs="Times New Roman"/>
                <w:sz w:val="20"/>
                <w:szCs w:val="20"/>
              </w:rPr>
              <w:t>• aкупресура, където се прилага налягане на акупунктурни места, за облекчаване на болката</w:t>
            </w:r>
          </w:p>
          <w:p w14:paraId="5B18CB07" w14:textId="77777777" w:rsidR="004272D1" w:rsidRPr="004272D1" w:rsidRDefault="004272D1" w:rsidP="0016199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72D1">
              <w:rPr>
                <w:rFonts w:ascii="Times New Roman" w:eastAsia="Times New Roman" w:hAnsi="Times New Roman" w:cs="Times New Roman"/>
                <w:sz w:val="20"/>
                <w:szCs w:val="20"/>
              </w:rPr>
              <w:t>• разтриване, малки, точно локализирани, проникващи движения, изпълнени в кръгова или напречна посока върху меките тъкани</w:t>
            </w:r>
          </w:p>
          <w:p w14:paraId="6131BFFB" w14:textId="77777777" w:rsidR="004272D1" w:rsidRPr="004272D1" w:rsidRDefault="004272D1" w:rsidP="001619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манипулация на става (50115-00 [1905])</w:t>
            </w:r>
          </w:p>
          <w:p w14:paraId="4C9EE45D" w14:textId="77777777" w:rsidR="004272D1" w:rsidRPr="009C5917" w:rsidRDefault="004272D1" w:rsidP="0016199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917">
              <w:rPr>
                <w:rFonts w:ascii="Times New Roman" w:eastAsia="Times New Roman" w:hAnsi="Times New Roman" w:cs="Times New Roman"/>
                <w:sz w:val="20"/>
                <w:szCs w:val="20"/>
              </w:rPr>
              <w:t>масаж:</w:t>
            </w:r>
          </w:p>
          <w:p w14:paraId="06AB9802" w14:textId="77777777" w:rsidR="004272D1" w:rsidRPr="009C5917" w:rsidRDefault="004272D1" w:rsidP="0016199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917">
              <w:rPr>
                <w:rFonts w:ascii="Times New Roman" w:eastAsia="Times New Roman" w:hAnsi="Times New Roman" w:cs="Times New Roman"/>
                <w:sz w:val="20"/>
                <w:szCs w:val="20"/>
              </w:rPr>
              <w:t>• сърдечен (затворен гръден кош) (92053-00 [1890])</w:t>
            </w:r>
          </w:p>
          <w:p w14:paraId="7FF33E7E" w14:textId="77777777" w:rsidR="004272D1" w:rsidRPr="009C5917" w:rsidRDefault="004272D1" w:rsidP="0016199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917">
              <w:rPr>
                <w:rFonts w:ascii="Times New Roman" w:eastAsia="Times New Roman" w:hAnsi="Times New Roman" w:cs="Times New Roman"/>
                <w:sz w:val="20"/>
                <w:szCs w:val="20"/>
              </w:rPr>
              <w:t>• простата (92131-00 [1904])</w:t>
            </w:r>
          </w:p>
          <w:p w14:paraId="31B169B3" w14:textId="77777777" w:rsidR="004272D1" w:rsidRPr="009C5917" w:rsidRDefault="004272D1" w:rsidP="0016199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917">
              <w:rPr>
                <w:rFonts w:ascii="Times New Roman" w:eastAsia="Times New Roman" w:hAnsi="Times New Roman" w:cs="Times New Roman"/>
                <w:sz w:val="20"/>
                <w:szCs w:val="20"/>
              </w:rPr>
              <w:t>• ректум (92094-00 [1899])</w:t>
            </w:r>
          </w:p>
          <w:p w14:paraId="4910C8AD" w14:textId="77777777" w:rsidR="005A6428" w:rsidRPr="009C5917" w:rsidRDefault="005A6428" w:rsidP="0016199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50115-00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ab/>
              <w:t>Манипулация/мобилизация на става, некласифицирана другаде</w:t>
            </w:r>
          </w:p>
          <w:p w14:paraId="23EF63D3" w14:textId="77777777" w:rsidR="005A6428" w:rsidRPr="009C5917" w:rsidRDefault="005A6428" w:rsidP="001619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Мануална руптура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ab/>
              <w:t>}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14:paraId="31D55A5D" w14:textId="77777777" w:rsidR="005A6428" w:rsidRPr="009C5917" w:rsidRDefault="005A6428" w:rsidP="001619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Освобождаване или разтягане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ab/>
              <w:t>} на става БДУ</w:t>
            </w:r>
          </w:p>
          <w:p w14:paraId="60F86AEA" w14:textId="77777777" w:rsidR="005A6428" w:rsidRPr="009C5917" w:rsidRDefault="005A6428" w:rsidP="001619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i/>
                <w:sz w:val="20"/>
                <w:szCs w:val="20"/>
              </w:rPr>
              <w:t>Забележка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: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ab/>
              <w:t>Манипулация – насилствено пасивно движение на става над активния Ј лимит на движение</w:t>
            </w:r>
          </w:p>
          <w:p w14:paraId="352A77A3" w14:textId="77777777" w:rsidR="005A6428" w:rsidRPr="009C5917" w:rsidRDefault="005A6428" w:rsidP="0016199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Мобилизация – освобождаване на телесна част(и) с помощта на нарастващо движение</w:t>
            </w:r>
          </w:p>
          <w:p w14:paraId="0B95B86E" w14:textId="77777777" w:rsidR="005A6428" w:rsidRPr="009C5917" w:rsidRDefault="005A6428" w:rsidP="0016199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96174-01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ab/>
              <w:t>Стречинг на мускул или сухожилие</w:t>
            </w:r>
          </w:p>
          <w:p w14:paraId="09D10FAF" w14:textId="77777777" w:rsidR="005A6428" w:rsidRPr="009C5917" w:rsidRDefault="005A6428" w:rsidP="0016199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96174-02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ab/>
              <w:t>Стречинг на фасция</w:t>
            </w:r>
          </w:p>
          <w:p w14:paraId="15574D13" w14:textId="77777777" w:rsidR="00BC3455" w:rsidRPr="009C5917" w:rsidRDefault="00BC3455" w:rsidP="0016199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50115-00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ab/>
              <w:t>Манипулация/мобилизация на става, некласифицирана другаде</w:t>
            </w:r>
          </w:p>
          <w:p w14:paraId="51349590" w14:textId="77777777" w:rsidR="00BC3455" w:rsidRPr="009C5917" w:rsidRDefault="00BC3455" w:rsidP="001619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Мануална руптура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ab/>
              <w:t>}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14:paraId="695A8FF9" w14:textId="77777777" w:rsidR="00BC3455" w:rsidRPr="009C5917" w:rsidRDefault="00BC3455" w:rsidP="001619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Освобождаване или разтягане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ab/>
              <w:t>} на става БДУ</w:t>
            </w:r>
          </w:p>
          <w:p w14:paraId="52523B6B" w14:textId="77777777" w:rsidR="00BC3455" w:rsidRPr="009C5917" w:rsidRDefault="00BC3455" w:rsidP="001619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i/>
                <w:sz w:val="20"/>
                <w:szCs w:val="20"/>
              </w:rPr>
              <w:t>Забележка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: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ab/>
              <w:t>Манипулация – насилствено пасивно движение на става над активния Ј лимит на движение</w:t>
            </w:r>
          </w:p>
          <w:p w14:paraId="37BE4A4B" w14:textId="77777777" w:rsidR="00BC3455" w:rsidRPr="009C5917" w:rsidRDefault="00BC3455" w:rsidP="0016199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Мобилизация – освобождаване на телесна част(и) с помощта на нарастващо движение</w:t>
            </w:r>
          </w:p>
          <w:p w14:paraId="77A28339" w14:textId="77777777" w:rsidR="006D763A" w:rsidRPr="009C5917" w:rsidRDefault="006D763A" w:rsidP="0016199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96160-00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ab/>
              <w:t>Фототерапия, става</w:t>
            </w:r>
          </w:p>
          <w:p w14:paraId="30910B48" w14:textId="77777777" w:rsidR="006D763A" w:rsidRPr="009C5917" w:rsidRDefault="006D763A" w:rsidP="001619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Ултравиолетова терапия на става</w:t>
            </w:r>
          </w:p>
          <w:p w14:paraId="476AA073" w14:textId="77777777" w:rsidR="006D763A" w:rsidRPr="008718BF" w:rsidRDefault="006D763A" w:rsidP="0016199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96161-00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ab/>
              <w:t>Фототерапия</w:t>
            </w:r>
            <w:r w:rsidRPr="008718BF">
              <w:rPr>
                <w:rFonts w:ascii="Arial" w:eastAsia="Times New Roman" w:hAnsi="Arial" w:cs="Arial"/>
                <w:sz w:val="20"/>
                <w:szCs w:val="20"/>
              </w:rPr>
              <w:t>, мека тъкан</w:t>
            </w:r>
          </w:p>
          <w:p w14:paraId="609A26B4" w14:textId="77777777" w:rsidR="006D763A" w:rsidRDefault="006D763A" w:rsidP="001619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  <w:sz w:val="20"/>
                <w:szCs w:val="20"/>
              </w:rPr>
            </w:pPr>
            <w:r w:rsidRPr="008718BF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Ултравиолетова терапия на меки тъкани</w:t>
            </w:r>
          </w:p>
          <w:p w14:paraId="0DF62849" w14:textId="77777777" w:rsidR="00E34019" w:rsidRPr="008718BF" w:rsidRDefault="00E34019" w:rsidP="001619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  <w:sz w:val="20"/>
                <w:szCs w:val="20"/>
              </w:rPr>
            </w:pPr>
          </w:p>
          <w:bookmarkEnd w:id="0"/>
          <w:p w14:paraId="02E733EC" w14:textId="77777777" w:rsidR="00CD17FB" w:rsidRPr="00CD17FB" w:rsidRDefault="00CD17FB" w:rsidP="00161992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D17F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1870</w:t>
            </w:r>
            <w:r w:rsidRPr="00CD17F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Интервенции включващи подпомагащо или адаптивно устройство, помощно средство или оборудване</w:t>
            </w:r>
          </w:p>
          <w:p w14:paraId="7ABF8EC4" w14:textId="77777777" w:rsidR="00CD17FB" w:rsidRPr="00CD17FB" w:rsidRDefault="00CD17FB" w:rsidP="001619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D17FB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Включва</w:t>
            </w:r>
            <w:r w:rsidRPr="00CD17FB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D17FB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адхезивни подложки</w:t>
            </w:r>
          </w:p>
          <w:p w14:paraId="21D4F197" w14:textId="77777777" w:rsidR="00CD17FB" w:rsidRPr="00CD17FB" w:rsidRDefault="00CD17FB" w:rsidP="0016199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17FB">
              <w:rPr>
                <w:rFonts w:ascii="Times New Roman" w:eastAsia="Times New Roman" w:hAnsi="Times New Roman" w:cs="Times New Roman"/>
                <w:sz w:val="20"/>
                <w:szCs w:val="20"/>
              </w:rPr>
              <w:t>изкуствен [протезен] крайник(ци)</w:t>
            </w:r>
          </w:p>
          <w:p w14:paraId="0144E621" w14:textId="77777777" w:rsidR="00CD17FB" w:rsidRPr="00CD17FB" w:rsidRDefault="00CD17FB" w:rsidP="0016199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17FB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подпомагащи или адаптиращи устройства, помощни средства или оборудване за:</w:t>
            </w:r>
          </w:p>
          <w:p w14:paraId="4B3D4346" w14:textId="77777777" w:rsidR="00CD17FB" w:rsidRPr="00CD17FB" w:rsidRDefault="00CD17FB" w:rsidP="0016199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17FB">
              <w:rPr>
                <w:rFonts w:ascii="Times New Roman" w:eastAsia="Times New Roman" w:hAnsi="Times New Roman" w:cs="Times New Roman"/>
                <w:sz w:val="20"/>
                <w:szCs w:val="20"/>
              </w:rPr>
              <w:t>• игра/свободно време</w:t>
            </w:r>
          </w:p>
          <w:p w14:paraId="084AB29F" w14:textId="77777777" w:rsidR="00CD17FB" w:rsidRPr="00CD17FB" w:rsidRDefault="00CD17FB" w:rsidP="0016199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17FB">
              <w:rPr>
                <w:rFonts w:ascii="Times New Roman" w:eastAsia="Times New Roman" w:hAnsi="Times New Roman" w:cs="Times New Roman"/>
                <w:sz w:val="20"/>
                <w:szCs w:val="20"/>
              </w:rPr>
              <w:t>• продуктивност</w:t>
            </w:r>
          </w:p>
          <w:p w14:paraId="34B322B4" w14:textId="77777777" w:rsidR="00CD17FB" w:rsidRPr="00CD17FB" w:rsidRDefault="00CD17FB" w:rsidP="0016199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17FB">
              <w:rPr>
                <w:rFonts w:ascii="Times New Roman" w:eastAsia="Times New Roman" w:hAnsi="Times New Roman" w:cs="Times New Roman"/>
                <w:sz w:val="20"/>
                <w:szCs w:val="20"/>
              </w:rPr>
              <w:t>• грижи за себе си/поддържане</w:t>
            </w:r>
          </w:p>
          <w:p w14:paraId="57471BEC" w14:textId="77777777" w:rsidR="00CD17FB" w:rsidRPr="00CD17FB" w:rsidRDefault="00CD17FB" w:rsidP="0016199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17FB">
              <w:rPr>
                <w:rFonts w:ascii="Times New Roman" w:eastAsia="Times New Roman" w:hAnsi="Times New Roman" w:cs="Times New Roman"/>
                <w:sz w:val="20"/>
                <w:szCs w:val="20"/>
              </w:rPr>
              <w:t>слухова помощ [кохлеарен имплант] [слухова помощ]</w:t>
            </w:r>
          </w:p>
          <w:p w14:paraId="5E06FFFA" w14:textId="77777777" w:rsidR="00CD17FB" w:rsidRPr="00CD17FB" w:rsidRDefault="00CD17FB" w:rsidP="0016199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17FB">
              <w:rPr>
                <w:rFonts w:ascii="Times New Roman" w:eastAsia="Times New Roman" w:hAnsi="Times New Roman" w:cs="Times New Roman"/>
                <w:sz w:val="20"/>
                <w:szCs w:val="20"/>
              </w:rPr>
              <w:t>превръзки</w:t>
            </w:r>
          </w:p>
          <w:p w14:paraId="4D971274" w14:textId="77777777" w:rsidR="00CD17FB" w:rsidRPr="00CD17FB" w:rsidRDefault="00CD17FB" w:rsidP="0016199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17FB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подпори</w:t>
            </w:r>
          </w:p>
          <w:p w14:paraId="37ABD6EA" w14:textId="77777777" w:rsidR="00CD17FB" w:rsidRPr="00CD17FB" w:rsidRDefault="00CD17FB" w:rsidP="0016199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17FB">
              <w:rPr>
                <w:rFonts w:ascii="Times New Roman" w:eastAsia="Times New Roman" w:hAnsi="Times New Roman" w:cs="Times New Roman"/>
                <w:sz w:val="20"/>
                <w:szCs w:val="20"/>
              </w:rPr>
              <w:t>скоби</w:t>
            </w:r>
          </w:p>
          <w:p w14:paraId="5660A2A0" w14:textId="77777777" w:rsidR="00CD17FB" w:rsidRPr="00CD17FB" w:rsidRDefault="00CD17FB" w:rsidP="0016199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17FB">
              <w:rPr>
                <w:rFonts w:ascii="Times New Roman" w:eastAsia="Times New Roman" w:hAnsi="Times New Roman" w:cs="Times New Roman"/>
                <w:sz w:val="20"/>
                <w:szCs w:val="20"/>
              </w:rPr>
              <w:t>гипсови шини (фибростъкло) (гипс) (пластмаса)</w:t>
            </w:r>
          </w:p>
          <w:p w14:paraId="544BC93D" w14:textId="77777777" w:rsidR="00CD17FB" w:rsidRPr="00CD17FB" w:rsidRDefault="00CD17FB" w:rsidP="0016199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17FB">
              <w:rPr>
                <w:rFonts w:ascii="Times New Roman" w:eastAsia="Times New Roman" w:hAnsi="Times New Roman" w:cs="Times New Roman"/>
                <w:sz w:val="20"/>
                <w:szCs w:val="20"/>
              </w:rPr>
              <w:t>комуникационни системи (спешен отговор, системи за повикване, телефони)</w:t>
            </w:r>
          </w:p>
          <w:p w14:paraId="7A73FF53" w14:textId="77777777" w:rsidR="00CD17FB" w:rsidRPr="00CD17FB" w:rsidRDefault="00CD17FB" w:rsidP="0016199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17FB">
              <w:rPr>
                <w:rFonts w:ascii="Times New Roman" w:eastAsia="Times New Roman" w:hAnsi="Times New Roman" w:cs="Times New Roman"/>
                <w:sz w:val="20"/>
                <w:szCs w:val="20"/>
              </w:rPr>
              <w:t>корсет</w:t>
            </w:r>
          </w:p>
          <w:p w14:paraId="4F170F02" w14:textId="77777777" w:rsidR="00CD17FB" w:rsidRPr="00CD17FB" w:rsidRDefault="00CD17FB" w:rsidP="0016199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17FB">
              <w:rPr>
                <w:rFonts w:ascii="Times New Roman" w:eastAsia="Times New Roman" w:hAnsi="Times New Roman" w:cs="Times New Roman"/>
                <w:sz w:val="20"/>
                <w:szCs w:val="20"/>
              </w:rPr>
              <w:t>патерици</w:t>
            </w:r>
          </w:p>
          <w:p w14:paraId="42A7A34E" w14:textId="77777777" w:rsidR="00CD17FB" w:rsidRPr="00CD17FB" w:rsidRDefault="00CD17FB" w:rsidP="0016199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17FB">
              <w:rPr>
                <w:rFonts w:ascii="Times New Roman" w:eastAsia="Times New Roman" w:hAnsi="Times New Roman" w:cs="Times New Roman"/>
                <w:sz w:val="20"/>
                <w:szCs w:val="20"/>
              </w:rPr>
              <w:t>превръзки (Velpeau)</w:t>
            </w:r>
          </w:p>
          <w:p w14:paraId="3430D089" w14:textId="77777777" w:rsidR="00CD17FB" w:rsidRPr="00CD17FB" w:rsidRDefault="00CD17FB" w:rsidP="0016199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17FB">
              <w:rPr>
                <w:rFonts w:ascii="Times New Roman" w:eastAsia="Times New Roman" w:hAnsi="Times New Roman" w:cs="Times New Roman"/>
                <w:sz w:val="20"/>
                <w:szCs w:val="20"/>
              </w:rPr>
              <w:t>еластичен чорап(и)</w:t>
            </w:r>
          </w:p>
          <w:p w14:paraId="4FBCF282" w14:textId="77777777" w:rsidR="00CD17FB" w:rsidRPr="00CD17FB" w:rsidRDefault="00CD17FB" w:rsidP="0016199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17FB">
              <w:rPr>
                <w:rFonts w:ascii="Times New Roman" w:eastAsia="Times New Roman" w:hAnsi="Times New Roman" w:cs="Times New Roman"/>
                <w:sz w:val="20"/>
                <w:szCs w:val="20"/>
              </w:rPr>
              <w:t>електронен уред за походка</w:t>
            </w:r>
          </w:p>
          <w:p w14:paraId="1EB03DCB" w14:textId="77777777" w:rsidR="00CD17FB" w:rsidRPr="00CD17FB" w:rsidRDefault="00CD17FB" w:rsidP="0016199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17FB">
              <w:rPr>
                <w:rFonts w:ascii="Times New Roman" w:eastAsia="Times New Roman" w:hAnsi="Times New Roman" w:cs="Times New Roman"/>
                <w:sz w:val="20"/>
                <w:szCs w:val="20"/>
              </w:rPr>
              <w:t>електротактилна/вибротактилна помощ</w:t>
            </w:r>
          </w:p>
          <w:p w14:paraId="6A3F630B" w14:textId="77777777" w:rsidR="00CD17FB" w:rsidRPr="00CD17FB" w:rsidRDefault="00CD17FB" w:rsidP="0016199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17FB">
              <w:rPr>
                <w:rFonts w:ascii="Times New Roman" w:eastAsia="Times New Roman" w:hAnsi="Times New Roman" w:cs="Times New Roman"/>
                <w:sz w:val="20"/>
                <w:szCs w:val="20"/>
              </w:rPr>
              <w:t>обувки, произведени за специални нужди, напр. подпомагане на походка, адаптация на стойка или да се подпомогне употребата на протеза</w:t>
            </w:r>
          </w:p>
          <w:p w14:paraId="1CC79615" w14:textId="77777777" w:rsidR="00CD17FB" w:rsidRPr="00CD17FB" w:rsidRDefault="00CD17FB" w:rsidP="0016199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17FB">
              <w:rPr>
                <w:rFonts w:ascii="Times New Roman" w:eastAsia="Times New Roman" w:hAnsi="Times New Roman" w:cs="Times New Roman"/>
                <w:sz w:val="20"/>
                <w:szCs w:val="20"/>
              </w:rPr>
              <w:t>устройство за променливо налягане</w:t>
            </w:r>
          </w:p>
          <w:p w14:paraId="2FD56B7D" w14:textId="77777777" w:rsidR="00CD17FB" w:rsidRPr="00CD17FB" w:rsidRDefault="00CD17FB" w:rsidP="0016199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17FB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системи за поставяне на медикаменти</w:t>
            </w:r>
          </w:p>
          <w:p w14:paraId="2989554E" w14:textId="77777777" w:rsidR="00CD17FB" w:rsidRPr="00CD17FB" w:rsidRDefault="00CD17FB" w:rsidP="0016199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17FB">
              <w:rPr>
                <w:rFonts w:ascii="Times New Roman" w:eastAsia="Times New Roman" w:hAnsi="Times New Roman" w:cs="Times New Roman"/>
                <w:sz w:val="20"/>
                <w:szCs w:val="20"/>
              </w:rPr>
              <w:t>шийни укрепващи средства [шийна яка]</w:t>
            </w:r>
          </w:p>
          <w:p w14:paraId="149A6256" w14:textId="77777777" w:rsidR="00CD17FB" w:rsidRPr="00CD17FB" w:rsidRDefault="00CD17FB" w:rsidP="0016199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17FB">
              <w:rPr>
                <w:rFonts w:ascii="Times New Roman" w:eastAsia="Times New Roman" w:hAnsi="Times New Roman" w:cs="Times New Roman"/>
                <w:sz w:val="20"/>
                <w:szCs w:val="20"/>
              </w:rPr>
              <w:t>ортеза БДУ</w:t>
            </w:r>
          </w:p>
          <w:p w14:paraId="01BB3E49" w14:textId="77777777" w:rsidR="00CD17FB" w:rsidRPr="00CD17FB" w:rsidRDefault="00CD17FB" w:rsidP="0016199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17FB">
              <w:rPr>
                <w:rFonts w:ascii="Times New Roman" w:eastAsia="Times New Roman" w:hAnsi="Times New Roman" w:cs="Times New Roman"/>
                <w:sz w:val="20"/>
                <w:szCs w:val="20"/>
              </w:rPr>
              <w:t>успоредни пръчки</w:t>
            </w:r>
          </w:p>
          <w:p w14:paraId="07511D1D" w14:textId="77777777" w:rsidR="00CD17FB" w:rsidRPr="00CD17FB" w:rsidRDefault="00CD17FB" w:rsidP="0016199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17FB">
              <w:rPr>
                <w:rFonts w:ascii="Times New Roman" w:eastAsia="Times New Roman" w:hAnsi="Times New Roman" w:cs="Times New Roman"/>
                <w:sz w:val="20"/>
                <w:szCs w:val="20"/>
              </w:rPr>
              <w:t>пресиращи превръзки [Gibney бандаж] [Robert Jones бандаж] [Shanz превръзка]</w:t>
            </w:r>
          </w:p>
          <w:p w14:paraId="4DD6838E" w14:textId="77777777" w:rsidR="00CD17FB" w:rsidRPr="00CD17FB" w:rsidRDefault="00CD17FB" w:rsidP="0016199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17FB">
              <w:rPr>
                <w:rFonts w:ascii="Times New Roman" w:eastAsia="Times New Roman" w:hAnsi="Times New Roman" w:cs="Times New Roman"/>
                <w:sz w:val="20"/>
                <w:szCs w:val="20"/>
              </w:rPr>
              <w:t>пресиращи панталони [анти-шокови] [MAST панталони] [съдовопневматично устройство]</w:t>
            </w:r>
          </w:p>
          <w:p w14:paraId="3981BAE4" w14:textId="77777777" w:rsidR="00CD17FB" w:rsidRPr="00CD17FB" w:rsidRDefault="00CD17FB" w:rsidP="0016199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17FB">
              <w:rPr>
                <w:rFonts w:ascii="Times New Roman" w:eastAsia="Times New Roman" w:hAnsi="Times New Roman" w:cs="Times New Roman"/>
                <w:sz w:val="20"/>
                <w:szCs w:val="20"/>
              </w:rPr>
              <w:t>ортези БДУ</w:t>
            </w:r>
          </w:p>
          <w:p w14:paraId="40EB7EFD" w14:textId="77777777" w:rsidR="00CD17FB" w:rsidRPr="00CD17FB" w:rsidRDefault="00CD17FB" w:rsidP="0016199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17FB">
              <w:rPr>
                <w:rFonts w:ascii="Times New Roman" w:eastAsia="Times New Roman" w:hAnsi="Times New Roman" w:cs="Times New Roman"/>
                <w:sz w:val="20"/>
                <w:szCs w:val="20"/>
              </w:rPr>
              <w:t>релси</w:t>
            </w:r>
          </w:p>
          <w:p w14:paraId="257398A9" w14:textId="77777777" w:rsidR="00CD17FB" w:rsidRPr="00CD17FB" w:rsidRDefault="00CD17FB" w:rsidP="0016199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17FB">
              <w:rPr>
                <w:rFonts w:ascii="Times New Roman" w:eastAsia="Times New Roman" w:hAnsi="Times New Roman" w:cs="Times New Roman"/>
                <w:sz w:val="20"/>
                <w:szCs w:val="20"/>
              </w:rPr>
              <w:t>ребрен колан</w:t>
            </w:r>
          </w:p>
          <w:p w14:paraId="5EB462AF" w14:textId="77777777" w:rsidR="00CD17FB" w:rsidRPr="00CD17FB" w:rsidRDefault="00CD17FB" w:rsidP="0016199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17FB">
              <w:rPr>
                <w:rFonts w:ascii="Times New Roman" w:eastAsia="Times New Roman" w:hAnsi="Times New Roman" w:cs="Times New Roman"/>
                <w:sz w:val="20"/>
                <w:szCs w:val="20"/>
              </w:rPr>
              <w:t>седалка</w:t>
            </w:r>
          </w:p>
          <w:p w14:paraId="493AC4DE" w14:textId="77777777" w:rsidR="00CD17FB" w:rsidRPr="00CD17FB" w:rsidRDefault="00CD17FB" w:rsidP="0016199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17FB">
              <w:rPr>
                <w:rFonts w:ascii="Times New Roman" w:eastAsia="Times New Roman" w:hAnsi="Times New Roman" w:cs="Times New Roman"/>
                <w:sz w:val="20"/>
                <w:szCs w:val="20"/>
              </w:rPr>
              <w:t>гръбначно подпомагане</w:t>
            </w:r>
          </w:p>
          <w:p w14:paraId="6E9F44B3" w14:textId="77777777" w:rsidR="00CD17FB" w:rsidRPr="00CD17FB" w:rsidRDefault="00CD17FB" w:rsidP="0016199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17FB">
              <w:rPr>
                <w:rFonts w:ascii="Times New Roman" w:eastAsia="Times New Roman" w:hAnsi="Times New Roman" w:cs="Times New Roman"/>
                <w:sz w:val="20"/>
                <w:szCs w:val="20"/>
              </w:rPr>
              <w:t>шина (акрилна) (корона) (метална шина) (филцова) (силиконова) (термопластична)</w:t>
            </w:r>
          </w:p>
          <w:p w14:paraId="6F1B6EE0" w14:textId="77777777" w:rsidR="00CD17FB" w:rsidRPr="00CD17FB" w:rsidRDefault="00CD17FB" w:rsidP="0016199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17FB">
              <w:rPr>
                <w:rFonts w:ascii="Times New Roman" w:eastAsia="Times New Roman" w:hAnsi="Times New Roman" w:cs="Times New Roman"/>
                <w:sz w:val="20"/>
                <w:szCs w:val="20"/>
              </w:rPr>
              <w:t>бинтов бандаж</w:t>
            </w:r>
          </w:p>
          <w:p w14:paraId="0A797E4A" w14:textId="77777777" w:rsidR="00CD17FB" w:rsidRPr="00CD17FB" w:rsidRDefault="00CD17FB" w:rsidP="0016199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17FB">
              <w:rPr>
                <w:rFonts w:ascii="Times New Roman" w:eastAsia="Times New Roman" w:hAnsi="Times New Roman" w:cs="Times New Roman"/>
                <w:sz w:val="20"/>
                <w:szCs w:val="20"/>
              </w:rPr>
              <w:t>поддържаща рамка</w:t>
            </w:r>
          </w:p>
          <w:p w14:paraId="71EE9A8C" w14:textId="77777777" w:rsidR="00CD17FB" w:rsidRPr="00CD17FB" w:rsidRDefault="00CD17FB" w:rsidP="0016199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17FB">
              <w:rPr>
                <w:rFonts w:ascii="Times New Roman" w:eastAsia="Times New Roman" w:hAnsi="Times New Roman" w:cs="Times New Roman"/>
                <w:sz w:val="20"/>
                <w:szCs w:val="20"/>
              </w:rPr>
              <w:t>термопластична шина (динамична) (статична)</w:t>
            </w:r>
          </w:p>
          <w:p w14:paraId="69ABD981" w14:textId="77777777" w:rsidR="00CD17FB" w:rsidRPr="00CD17FB" w:rsidRDefault="00CD17FB" w:rsidP="0016199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17FB">
              <w:rPr>
                <w:rFonts w:ascii="Times New Roman" w:eastAsia="Times New Roman" w:hAnsi="Times New Roman" w:cs="Times New Roman"/>
                <w:sz w:val="20"/>
                <w:szCs w:val="20"/>
              </w:rPr>
              <w:t>зрителна помощ [контактни лещи] [очила] [призми] [очила]</w:t>
            </w:r>
          </w:p>
          <w:p w14:paraId="00C41264" w14:textId="77777777" w:rsidR="00CD17FB" w:rsidRPr="00CD17FB" w:rsidRDefault="00CD17FB" w:rsidP="0016199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17FB">
              <w:rPr>
                <w:rFonts w:ascii="Times New Roman" w:eastAsia="Times New Roman" w:hAnsi="Times New Roman" w:cs="Times New Roman"/>
                <w:sz w:val="20"/>
                <w:szCs w:val="20"/>
              </w:rPr>
              <w:t>бастун</w:t>
            </w:r>
          </w:p>
          <w:p w14:paraId="7D0248B6" w14:textId="77777777" w:rsidR="00CD17FB" w:rsidRPr="00CD17FB" w:rsidRDefault="00CD17FB" w:rsidP="0016199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17FB">
              <w:rPr>
                <w:rFonts w:ascii="Times New Roman" w:eastAsia="Times New Roman" w:hAnsi="Times New Roman" w:cs="Times New Roman"/>
                <w:sz w:val="20"/>
                <w:szCs w:val="20"/>
              </w:rPr>
              <w:t>подвижен стол</w:t>
            </w:r>
          </w:p>
          <w:p w14:paraId="5BAC6BC6" w14:textId="77777777" w:rsidR="00CD17FB" w:rsidRPr="00CD17FB" w:rsidRDefault="00CD17FB" w:rsidP="001619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D17FB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lastRenderedPageBreak/>
              <w:t>Забележка</w:t>
            </w:r>
            <w:r w:rsidRPr="00CD17FB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D17FB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Този блок класифицира външни фиксиращи средства, които са най-общо неинвазивни по същност. Вънщни фиксиращи устройства, които са инвазивни (т.е. прикрепени към костта) са класифицирани другаде. виж Азбучния индекс за упътване.</w:t>
            </w:r>
          </w:p>
          <w:p w14:paraId="00AF617A" w14:textId="77777777" w:rsidR="00CD17FB" w:rsidRPr="00CD17FB" w:rsidRDefault="00CD17FB" w:rsidP="001619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D17FB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 включва</w:t>
            </w:r>
            <w:r w:rsidRPr="00CD17FB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D17FB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поставяне на:</w:t>
            </w:r>
          </w:p>
          <w:p w14:paraId="633B30ED" w14:textId="77777777" w:rsidR="00CD17FB" w:rsidRPr="00CD17FB" w:rsidRDefault="00CD17FB" w:rsidP="0016199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17FB">
              <w:rPr>
                <w:rFonts w:ascii="Times New Roman" w:eastAsia="Times New Roman" w:hAnsi="Times New Roman" w:cs="Times New Roman"/>
                <w:sz w:val="20"/>
                <w:szCs w:val="20"/>
              </w:rPr>
              <w:t>• имобилизиращи устройства при фрактура и луксация (виж Индекс: Имобилизация, фрактура или имобилизация, луксация)</w:t>
            </w:r>
          </w:p>
          <w:p w14:paraId="70D0E95C" w14:textId="77777777" w:rsidR="00CD17FB" w:rsidRPr="00CD17FB" w:rsidRDefault="00CD17FB" w:rsidP="0016199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17FB">
              <w:rPr>
                <w:rFonts w:ascii="Times New Roman" w:eastAsia="Times New Roman" w:hAnsi="Times New Roman" w:cs="Times New Roman"/>
                <w:sz w:val="20"/>
                <w:szCs w:val="20"/>
              </w:rPr>
              <w:t>• опъващи устройства класифицирани другаде (виж Индекс: Опъване)</w:t>
            </w:r>
          </w:p>
          <w:p w14:paraId="19955DFE" w14:textId="77777777" w:rsidR="00CD17FB" w:rsidRPr="00CD17FB" w:rsidRDefault="00CD17FB" w:rsidP="0016199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17FB">
              <w:rPr>
                <w:rFonts w:ascii="Times New Roman" w:eastAsia="Times New Roman" w:hAnsi="Times New Roman" w:cs="Times New Roman"/>
                <w:sz w:val="20"/>
                <w:szCs w:val="20"/>
              </w:rPr>
              <w:t>имплантация на протезни устройства на крайник (виж Индекс: Имплантация, протеза)</w:t>
            </w:r>
          </w:p>
          <w:p w14:paraId="12439E96" w14:textId="77777777" w:rsidR="00CD17FB" w:rsidRPr="00CD17FB" w:rsidRDefault="00CD17FB" w:rsidP="0016199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17FB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поставяне на протезни устройства (виж Индекс: Поставяне, протеза)</w:t>
            </w:r>
          </w:p>
          <w:p w14:paraId="472794A4" w14:textId="77777777" w:rsidR="00CD17FB" w:rsidRPr="00CD17FB" w:rsidRDefault="00CD17FB" w:rsidP="0016199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17FB">
              <w:rPr>
                <w:rFonts w:ascii="Times New Roman" w:eastAsia="Times New Roman" w:hAnsi="Times New Roman" w:cs="Times New Roman"/>
                <w:sz w:val="20"/>
                <w:szCs w:val="20"/>
              </w:rPr>
              <w:t>интервенции, включващи подпомагащи или адаптиращи устройства, помощни средства или оборудване, класифицирани другаде:</w:t>
            </w:r>
          </w:p>
          <w:p w14:paraId="547E419A" w14:textId="77777777" w:rsidR="00CD17FB" w:rsidRPr="00CD17FB" w:rsidRDefault="00CD17FB" w:rsidP="0016199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17FB">
              <w:rPr>
                <w:rFonts w:ascii="Times New Roman" w:eastAsia="Times New Roman" w:hAnsi="Times New Roman" w:cs="Times New Roman"/>
                <w:sz w:val="20"/>
                <w:szCs w:val="20"/>
              </w:rPr>
              <w:t>• оценка нужда от устройство (96024-00 [1822])</w:t>
            </w:r>
          </w:p>
          <w:p w14:paraId="0AA78B9D" w14:textId="77777777" w:rsidR="00CD17FB" w:rsidRPr="00CD17FB" w:rsidRDefault="00CD17FB" w:rsidP="0016199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17FB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подпомагане поставяне на устройство (96165-00 [1914])</w:t>
            </w:r>
          </w:p>
          <w:p w14:paraId="58A3B145" w14:textId="77777777" w:rsidR="00CD17FB" w:rsidRPr="00CD17FB" w:rsidRDefault="00CD17FB" w:rsidP="0016199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17FB">
              <w:rPr>
                <w:rFonts w:ascii="Times New Roman" w:eastAsia="Times New Roman" w:hAnsi="Times New Roman" w:cs="Times New Roman"/>
                <w:sz w:val="20"/>
                <w:szCs w:val="20"/>
              </w:rPr>
              <w:t>• консултиране или обучение свързано с устройство (96071-00 [1867])</w:t>
            </w:r>
          </w:p>
          <w:p w14:paraId="1AD4767D" w14:textId="77777777" w:rsidR="00CD17FB" w:rsidRPr="009C5917" w:rsidRDefault="00CD17FB" w:rsidP="0016199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917">
              <w:rPr>
                <w:rFonts w:ascii="Times New Roman" w:eastAsia="Times New Roman" w:hAnsi="Times New Roman" w:cs="Times New Roman"/>
                <w:sz w:val="20"/>
                <w:szCs w:val="20"/>
              </w:rPr>
              <w:t>• измерване на устройство (96024-00 [1822])</w:t>
            </w:r>
          </w:p>
          <w:p w14:paraId="63D26BC1" w14:textId="77777777" w:rsidR="00CD17FB" w:rsidRPr="009C5917" w:rsidRDefault="00CD17FB" w:rsidP="0016199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917">
              <w:rPr>
                <w:rFonts w:ascii="Times New Roman" w:eastAsia="Times New Roman" w:hAnsi="Times New Roman" w:cs="Times New Roman"/>
                <w:sz w:val="20"/>
                <w:szCs w:val="20"/>
              </w:rPr>
              <w:t>• предписване на устройство (96024-00 [1822])</w:t>
            </w:r>
          </w:p>
          <w:p w14:paraId="1A7CBCDB" w14:textId="77777777" w:rsidR="00CD17FB" w:rsidRPr="009C5917" w:rsidRDefault="00CD17FB" w:rsidP="0016199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917">
              <w:rPr>
                <w:rFonts w:ascii="Times New Roman" w:eastAsia="Times New Roman" w:hAnsi="Times New Roman" w:cs="Times New Roman"/>
                <w:sz w:val="20"/>
                <w:szCs w:val="20"/>
              </w:rPr>
              <w:t>• само разглеждане на устройство (96025-00 [1822])</w:t>
            </w:r>
          </w:p>
          <w:p w14:paraId="3E65ED0F" w14:textId="77777777" w:rsidR="00CD17FB" w:rsidRPr="009C5917" w:rsidRDefault="00CD17FB" w:rsidP="0016199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917">
              <w:rPr>
                <w:rFonts w:ascii="Times New Roman" w:eastAsia="Times New Roman" w:hAnsi="Times New Roman" w:cs="Times New Roman"/>
                <w:sz w:val="20"/>
                <w:szCs w:val="20"/>
              </w:rPr>
              <w:t>• трениране на умения за използване на устройство (96142-00 [1878])</w:t>
            </w:r>
          </w:p>
          <w:p w14:paraId="097A8E0C" w14:textId="77777777" w:rsidR="00E955E0" w:rsidRPr="009C5917" w:rsidRDefault="00E955E0" w:rsidP="0016199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96092-00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ab/>
              <w:t>Прилагане, приспособяване, настройване или подмяна на друго подпомагащо или адаптиращо устройство, помощно средство или оборудване</w:t>
            </w:r>
          </w:p>
          <w:p w14:paraId="3DA819CF" w14:textId="77777777" w:rsidR="00E955E0" w:rsidRPr="009C5917" w:rsidRDefault="00E955E0" w:rsidP="001619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Издаване на подпомагащо или адаптиращо устройство, помощно средство или оборудване</w:t>
            </w:r>
          </w:p>
          <w:p w14:paraId="74F2DD8F" w14:textId="77777777" w:rsidR="00E955E0" w:rsidRPr="009C5917" w:rsidRDefault="00E955E0" w:rsidP="001619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Програмиране на подпомагащо или адаптиращо устройстово, помощно средство или оборудване</w:t>
            </w:r>
          </w:p>
          <w:p w14:paraId="242A9C1B" w14:textId="77777777" w:rsidR="00E955E0" w:rsidRPr="009C5917" w:rsidRDefault="00E955E0" w:rsidP="001619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i/>
                <w:sz w:val="20"/>
                <w:szCs w:val="20"/>
              </w:rPr>
              <w:t>Включва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: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ab/>
              <w:t>инструкция за използване и грижи за подпомагащо или адаптиращо устройство, помощно средство или оборудване</w:t>
            </w:r>
          </w:p>
          <w:p w14:paraId="11B373AE" w14:textId="77777777" w:rsidR="00E955E0" w:rsidRPr="009C5917" w:rsidRDefault="00E955E0" w:rsidP="001619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i/>
                <w:sz w:val="20"/>
                <w:szCs w:val="20"/>
              </w:rPr>
              <w:t>Не включва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: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ab/>
              <w:t>поставяне на превръзка на:</w:t>
            </w:r>
          </w:p>
          <w:p w14:paraId="2C6992B5" w14:textId="77777777" w:rsidR="00E955E0" w:rsidRPr="009C5917" w:rsidRDefault="00E955E0" w:rsidP="0016199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• изгаряне (виж блок [1600])</w:t>
            </w:r>
          </w:p>
          <w:p w14:paraId="692E01F1" w14:textId="77777777" w:rsidR="00E955E0" w:rsidRPr="00CD692F" w:rsidRDefault="00E955E0" w:rsidP="0016199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  <w:r w:rsidRPr="00CD692F">
              <w:rPr>
                <w:rFonts w:ascii="Arial" w:eastAsia="Times New Roman" w:hAnsi="Arial" w:cs="Arial"/>
                <w:sz w:val="20"/>
                <w:szCs w:val="20"/>
              </w:rPr>
              <w:t>• рана, друга освен изгаряне (30055-00 [1601])</w:t>
            </w:r>
          </w:p>
          <w:p w14:paraId="03E72FDC" w14:textId="77777777" w:rsidR="007A4A1A" w:rsidRPr="00CD692F" w:rsidRDefault="007A4A1A" w:rsidP="0016199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D692F">
              <w:rPr>
                <w:rFonts w:ascii="Arial" w:eastAsia="Times New Roman" w:hAnsi="Arial" w:cs="Arial"/>
                <w:sz w:val="20"/>
                <w:szCs w:val="20"/>
              </w:rPr>
              <w:t>90531-00</w:t>
            </w:r>
            <w:r w:rsidRPr="00CD692F">
              <w:rPr>
                <w:rFonts w:ascii="Arial" w:eastAsia="Times New Roman" w:hAnsi="Arial" w:cs="Arial"/>
                <w:sz w:val="20"/>
                <w:szCs w:val="20"/>
              </w:rPr>
              <w:tab/>
              <w:t>Тракция, некласифицирана другаде</w:t>
            </w:r>
          </w:p>
          <w:p w14:paraId="5723B6AE" w14:textId="77777777" w:rsidR="007A4A1A" w:rsidRPr="00CD692F" w:rsidRDefault="007A4A1A" w:rsidP="001619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D692F">
              <w:rPr>
                <w:rFonts w:ascii="Arial" w:eastAsia="Times New Roman" w:hAnsi="Arial" w:cs="Arial"/>
                <w:sz w:val="20"/>
                <w:szCs w:val="20"/>
              </w:rPr>
              <w:t>Ръчна или механична тракция БДУ</w:t>
            </w:r>
          </w:p>
          <w:p w14:paraId="0A7261C2" w14:textId="77777777" w:rsidR="008269DD" w:rsidRPr="008269DD" w:rsidRDefault="008269DD" w:rsidP="0016199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D692F">
              <w:rPr>
                <w:rFonts w:ascii="Arial" w:eastAsia="Times New Roman" w:hAnsi="Arial" w:cs="Arial"/>
                <w:sz w:val="20"/>
                <w:szCs w:val="20"/>
              </w:rPr>
              <w:t>96092-00</w:t>
            </w:r>
            <w:r w:rsidRPr="00CD692F">
              <w:rPr>
                <w:rFonts w:ascii="Arial" w:eastAsia="Times New Roman" w:hAnsi="Arial" w:cs="Arial"/>
                <w:sz w:val="20"/>
                <w:szCs w:val="20"/>
              </w:rPr>
              <w:tab/>
              <w:t>Прилагане, приспособяване, настройване или подмяна на друго подпомагащо или</w:t>
            </w:r>
            <w:r w:rsidRPr="008269DD">
              <w:rPr>
                <w:rFonts w:ascii="Arial" w:eastAsia="Times New Roman" w:hAnsi="Arial" w:cs="Arial"/>
                <w:sz w:val="20"/>
                <w:szCs w:val="20"/>
              </w:rPr>
              <w:t xml:space="preserve"> адаптиращо устройство, помощно средство или оборудване</w:t>
            </w:r>
          </w:p>
          <w:p w14:paraId="611CF35E" w14:textId="77777777" w:rsidR="008269DD" w:rsidRPr="008269DD" w:rsidRDefault="008269DD" w:rsidP="001619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  <w:sz w:val="20"/>
                <w:szCs w:val="20"/>
              </w:rPr>
            </w:pPr>
            <w:r w:rsidRPr="008269DD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Издаване на подпомагащо или адаптиращо устройство, помощно средство или оборудване</w:t>
            </w:r>
          </w:p>
          <w:p w14:paraId="2EB13737" w14:textId="77777777" w:rsidR="008269DD" w:rsidRPr="008269DD" w:rsidRDefault="008269DD" w:rsidP="001619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  <w:sz w:val="20"/>
                <w:szCs w:val="20"/>
              </w:rPr>
            </w:pPr>
            <w:r w:rsidRPr="008269DD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Програмиране на подпомагащо или адаптиращо устройстово, помощно средство или оборудване</w:t>
            </w:r>
          </w:p>
          <w:p w14:paraId="5F9FF931" w14:textId="77777777" w:rsidR="008269DD" w:rsidRPr="008269DD" w:rsidRDefault="008269DD" w:rsidP="001619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  <w:sz w:val="20"/>
                <w:szCs w:val="20"/>
              </w:rPr>
            </w:pPr>
            <w:r w:rsidRPr="008269DD">
              <w:rPr>
                <w:rFonts w:ascii="Arial" w:eastAsia="Times New Roman" w:hAnsi="Arial" w:cs="Arial"/>
                <w:i/>
                <w:color w:val="222122"/>
                <w:sz w:val="20"/>
                <w:szCs w:val="20"/>
              </w:rPr>
              <w:t>Включва</w:t>
            </w:r>
            <w:r w:rsidRPr="008269DD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:</w:t>
            </w:r>
            <w:r w:rsidRPr="008269DD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ab/>
              <w:t>инструкция за използване и грижи за подпомагащо или адаптиращо устройство, помощно средство или оборудване</w:t>
            </w:r>
          </w:p>
          <w:p w14:paraId="1727C031" w14:textId="77777777" w:rsidR="008269DD" w:rsidRPr="008269DD" w:rsidRDefault="008269DD" w:rsidP="001619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  <w:sz w:val="20"/>
                <w:szCs w:val="20"/>
              </w:rPr>
            </w:pPr>
            <w:r w:rsidRPr="008269DD">
              <w:rPr>
                <w:rFonts w:ascii="Arial" w:eastAsia="Times New Roman" w:hAnsi="Arial" w:cs="Arial"/>
                <w:i/>
                <w:color w:val="222122"/>
                <w:sz w:val="20"/>
                <w:szCs w:val="20"/>
              </w:rPr>
              <w:t>Не включва</w:t>
            </w:r>
            <w:r w:rsidRPr="008269DD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:</w:t>
            </w:r>
            <w:r w:rsidRPr="008269DD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ab/>
              <w:t>поставяне на превръзка на:</w:t>
            </w:r>
          </w:p>
          <w:p w14:paraId="6B04E726" w14:textId="77777777" w:rsidR="008269DD" w:rsidRPr="008269DD" w:rsidRDefault="008269DD" w:rsidP="0016199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  <w:r w:rsidRPr="008269DD">
              <w:rPr>
                <w:rFonts w:ascii="Arial" w:eastAsia="Times New Roman" w:hAnsi="Arial" w:cs="Arial"/>
                <w:sz w:val="20"/>
                <w:szCs w:val="20"/>
              </w:rPr>
              <w:t>• изгаряне (виж блок [1600])</w:t>
            </w:r>
          </w:p>
          <w:p w14:paraId="3624845B" w14:textId="77777777" w:rsidR="008269DD" w:rsidRDefault="008269DD" w:rsidP="0016199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  <w:r w:rsidRPr="008269DD">
              <w:rPr>
                <w:rFonts w:ascii="Arial" w:eastAsia="Times New Roman" w:hAnsi="Arial" w:cs="Arial"/>
                <w:sz w:val="20"/>
                <w:szCs w:val="20"/>
              </w:rPr>
              <w:t>• рана, друга освен изгаряне (30055-00 [1601])</w:t>
            </w:r>
          </w:p>
          <w:p w14:paraId="5B8E5E37" w14:textId="77777777" w:rsidR="00E34019" w:rsidRPr="008269DD" w:rsidRDefault="00E34019" w:rsidP="0016199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2710151C" w14:textId="77777777" w:rsidR="00CD17FB" w:rsidRPr="00CD17FB" w:rsidRDefault="00CD17FB" w:rsidP="00161992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D17F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1876</w:t>
            </w:r>
            <w:r w:rsidRPr="00CD17F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Умения, придобити по време на движение</w:t>
            </w:r>
          </w:p>
          <w:p w14:paraId="2F06A61E" w14:textId="77777777" w:rsidR="00CD17FB" w:rsidRPr="00CD17FB" w:rsidRDefault="00CD17FB" w:rsidP="001619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D17FB">
              <w:rPr>
                <w:rFonts w:ascii="Times New Roman" w:eastAsia="Times New Roman" w:hAnsi="Times New Roman" w:cs="Arial"/>
                <w:sz w:val="20"/>
                <w:szCs w:val="24"/>
              </w:rPr>
              <w:t>Двигателна терапия</w:t>
            </w:r>
          </w:p>
          <w:p w14:paraId="2D1FA9A9" w14:textId="77777777" w:rsidR="00CD17FB" w:rsidRPr="00CD17FB" w:rsidRDefault="00CD17FB" w:rsidP="001619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D17FB">
              <w:rPr>
                <w:rFonts w:ascii="Times New Roman" w:eastAsia="Times New Roman" w:hAnsi="Times New Roman" w:cs="Arial"/>
                <w:sz w:val="20"/>
                <w:szCs w:val="24"/>
              </w:rPr>
              <w:t>Работа с нарастваща натовареност/трудни условия</w:t>
            </w:r>
          </w:p>
          <w:p w14:paraId="32BC8D4A" w14:textId="77777777" w:rsidR="00CD17FB" w:rsidRPr="00CD17FB" w:rsidRDefault="00CD17FB" w:rsidP="001619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D17FB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Включва</w:t>
            </w:r>
            <w:r w:rsidRPr="00CD17FB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D17FB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оценка на прогреса</w:t>
            </w:r>
          </w:p>
          <w:p w14:paraId="06852202" w14:textId="77777777" w:rsidR="00CD17FB" w:rsidRPr="009C5917" w:rsidRDefault="00CD17FB" w:rsidP="001619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D17FB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Забележка</w:t>
            </w:r>
            <w:r w:rsidRPr="00CD17FB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D17FB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 xml:space="preserve">Тренинг, включващ умения, изискващи асистиране или наблюдение на клиента при изпълнение на упражнения, с цел подобряване кондицията на тялото, подобряване на здравето или поддържане на форма или като средство за корекция на деформитет или възстановяване на органни и телесни функции до </w:t>
            </w:r>
            <w:r w:rsidRPr="009C5917">
              <w:rPr>
                <w:rFonts w:ascii="Times New Roman" w:eastAsia="Times New Roman" w:hAnsi="Times New Roman" w:cs="Arial"/>
                <w:sz w:val="20"/>
                <w:szCs w:val="24"/>
              </w:rPr>
              <w:t>състояние на здраве.</w:t>
            </w:r>
          </w:p>
          <w:p w14:paraId="370642EE" w14:textId="77777777" w:rsidR="00DA7CC4" w:rsidRPr="009C5917" w:rsidRDefault="00DA7CC4" w:rsidP="0016199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96130-00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ab/>
              <w:t>Умения за обучение в дейности, свързани с положение на тялото\мобилност\движение</w:t>
            </w:r>
          </w:p>
          <w:p w14:paraId="0642716B" w14:textId="77777777" w:rsidR="00DA7CC4" w:rsidRPr="009C5917" w:rsidRDefault="00DA7CC4" w:rsidP="001619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Разходка и тренинг на походка</w:t>
            </w:r>
          </w:p>
          <w:p w14:paraId="3E05B7E4" w14:textId="77777777" w:rsidR="00DA7CC4" w:rsidRPr="009C5917" w:rsidRDefault="00DA7CC4" w:rsidP="001619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Тренинг на движение и позициониране на тялото като:</w:t>
            </w:r>
          </w:p>
          <w:p w14:paraId="7C6C6B22" w14:textId="77777777" w:rsidR="00DA7CC4" w:rsidRPr="009C5917" w:rsidRDefault="00DA7CC4" w:rsidP="001619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• движения в леглото</w:t>
            </w:r>
          </w:p>
          <w:p w14:paraId="6656F83A" w14:textId="77777777" w:rsidR="00DA7CC4" w:rsidRPr="009C5917" w:rsidRDefault="00DA7CC4" w:rsidP="001619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• извиване</w:t>
            </w:r>
          </w:p>
          <w:p w14:paraId="317DB318" w14:textId="77777777" w:rsidR="00DA7CC4" w:rsidRPr="009C5917" w:rsidRDefault="00DA7CC4" w:rsidP="001619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• обръщане</w:t>
            </w:r>
          </w:p>
          <w:p w14:paraId="3E4C7A62" w14:textId="77777777" w:rsidR="00DA7CC4" w:rsidRPr="009C5917" w:rsidRDefault="00DA7CC4" w:rsidP="001619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• лягане до сядане</w:t>
            </w:r>
          </w:p>
          <w:p w14:paraId="16FFD334" w14:textId="77777777" w:rsidR="00DA7CC4" w:rsidRPr="009C5917" w:rsidRDefault="00DA7CC4" w:rsidP="001619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• седнал до изправяне</w:t>
            </w:r>
          </w:p>
          <w:p w14:paraId="6F561DF2" w14:textId="77777777" w:rsidR="00DA7CC4" w:rsidRPr="009C5917" w:rsidRDefault="00DA7CC4" w:rsidP="001619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• баланс при седнало положение</w:t>
            </w:r>
          </w:p>
          <w:p w14:paraId="55C7C59F" w14:textId="77777777" w:rsidR="00DA7CC4" w:rsidRPr="009C5917" w:rsidRDefault="00DA7CC4" w:rsidP="001619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• сядане извън леглото</w:t>
            </w:r>
          </w:p>
          <w:p w14:paraId="6BF55693" w14:textId="77777777" w:rsidR="00DA7CC4" w:rsidRPr="009C5917" w:rsidRDefault="00DA7CC4" w:rsidP="001619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• клякане</w:t>
            </w:r>
          </w:p>
          <w:p w14:paraId="3E07423C" w14:textId="77777777" w:rsidR="00DA7CC4" w:rsidRPr="009C5917" w:rsidRDefault="00DA7CC4" w:rsidP="001619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• баланс при изправено положение</w:t>
            </w:r>
          </w:p>
          <w:p w14:paraId="3784C2F3" w14:textId="77777777" w:rsidR="00DA7CC4" w:rsidRPr="009C5917" w:rsidRDefault="00DA7CC4" w:rsidP="001619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• изправяне</w:t>
            </w:r>
          </w:p>
          <w:p w14:paraId="7B37C53B" w14:textId="77777777" w:rsidR="00DA7CC4" w:rsidRPr="009C5917" w:rsidRDefault="00DA7CC4" w:rsidP="001619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Поддържане на стойка</w:t>
            </w:r>
          </w:p>
          <w:p w14:paraId="25966A49" w14:textId="77777777" w:rsidR="00DA7CC4" w:rsidRPr="009C5917" w:rsidRDefault="00DA7CC4" w:rsidP="001619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Трениране умения в методи за подобряване осъзнаване на интегрирано движение напр.метод на Feldenkrais, Tai Chi, Yoga</w:t>
            </w:r>
          </w:p>
          <w:p w14:paraId="1678441F" w14:textId="77777777" w:rsidR="00DA7CC4" w:rsidRPr="009C5917" w:rsidRDefault="00DA7CC4" w:rsidP="001619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i/>
                <w:sz w:val="20"/>
                <w:szCs w:val="20"/>
              </w:rPr>
              <w:t>Не включва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: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ab/>
              <w:t>двигателна терапия (96115 to 96129 [1876])</w:t>
            </w:r>
          </w:p>
          <w:p w14:paraId="1EDA0552" w14:textId="77777777" w:rsidR="00DA7CC4" w:rsidRPr="009C5917" w:rsidRDefault="00DA7CC4" w:rsidP="0016199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тези, където главната цел е да се тренира употреба на подпомагащи или адаптиращи устройства, помощни средства или оборудване (96142-00 [1878])</w:t>
            </w:r>
          </w:p>
          <w:p w14:paraId="2D0AED23" w14:textId="77777777" w:rsidR="00DA7CC4" w:rsidRPr="00CD17FB" w:rsidRDefault="00DA7CC4" w:rsidP="0016199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96131-00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ab/>
              <w:t>Умения</w:t>
            </w:r>
            <w:r w:rsidRPr="00CD17FB">
              <w:rPr>
                <w:rFonts w:ascii="Arial" w:eastAsia="Times New Roman" w:hAnsi="Arial" w:cs="Arial"/>
                <w:sz w:val="20"/>
                <w:szCs w:val="20"/>
              </w:rPr>
              <w:t xml:space="preserve"> за обучение в дейности,свързани с придвижване</w:t>
            </w:r>
          </w:p>
          <w:p w14:paraId="17382318" w14:textId="77777777" w:rsidR="00DA7CC4" w:rsidRPr="00CD17FB" w:rsidRDefault="00DA7CC4" w:rsidP="001619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  <w:sz w:val="20"/>
                <w:szCs w:val="20"/>
              </w:rPr>
            </w:pPr>
            <w:r w:rsidRPr="00CD17FB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Трениране на умения за придвижване до/от:</w:t>
            </w:r>
          </w:p>
          <w:p w14:paraId="5FA71F37" w14:textId="77777777" w:rsidR="00DA7CC4" w:rsidRPr="00CD17FB" w:rsidRDefault="00DA7CC4" w:rsidP="001619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  <w:sz w:val="20"/>
                <w:szCs w:val="20"/>
              </w:rPr>
            </w:pPr>
            <w:r w:rsidRPr="00CD17FB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• банята</w:t>
            </w:r>
          </w:p>
          <w:p w14:paraId="29657678" w14:textId="77777777" w:rsidR="00DA7CC4" w:rsidRPr="00CD17FB" w:rsidRDefault="00DA7CC4" w:rsidP="001619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  <w:sz w:val="20"/>
                <w:szCs w:val="20"/>
              </w:rPr>
            </w:pPr>
            <w:r w:rsidRPr="00CD17FB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• леглото</w:t>
            </w:r>
          </w:p>
          <w:p w14:paraId="347EAC3E" w14:textId="77777777" w:rsidR="00DA7CC4" w:rsidRPr="00CD17FB" w:rsidRDefault="00DA7CC4" w:rsidP="001619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  <w:sz w:val="20"/>
                <w:szCs w:val="20"/>
              </w:rPr>
            </w:pPr>
            <w:r w:rsidRPr="00CD17FB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• стол</w:t>
            </w:r>
          </w:p>
          <w:p w14:paraId="7AA28768" w14:textId="77777777" w:rsidR="00DA7CC4" w:rsidRPr="00CD17FB" w:rsidRDefault="00DA7CC4" w:rsidP="001619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  <w:sz w:val="20"/>
                <w:szCs w:val="20"/>
              </w:rPr>
            </w:pPr>
            <w:r w:rsidRPr="00CD17FB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• пода</w:t>
            </w:r>
          </w:p>
          <w:p w14:paraId="4831AC86" w14:textId="77777777" w:rsidR="00DA7CC4" w:rsidRPr="00CD17FB" w:rsidRDefault="00DA7CC4" w:rsidP="001619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  <w:sz w:val="20"/>
                <w:szCs w:val="20"/>
              </w:rPr>
            </w:pPr>
            <w:r w:rsidRPr="00CD17FB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• душ</w:t>
            </w:r>
          </w:p>
          <w:p w14:paraId="34B46161" w14:textId="77777777" w:rsidR="00DA7CC4" w:rsidRPr="00CD17FB" w:rsidRDefault="00DA7CC4" w:rsidP="001619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  <w:sz w:val="20"/>
                <w:szCs w:val="20"/>
              </w:rPr>
            </w:pPr>
            <w:r w:rsidRPr="00CD17FB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• тоалет</w:t>
            </w:r>
          </w:p>
          <w:p w14:paraId="070891C5" w14:textId="77777777" w:rsidR="00DA7CC4" w:rsidRPr="00CD17FB" w:rsidRDefault="00DA7CC4" w:rsidP="001619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  <w:sz w:val="20"/>
                <w:szCs w:val="20"/>
              </w:rPr>
            </w:pPr>
            <w:r w:rsidRPr="00CD17FB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• количка</w:t>
            </w:r>
          </w:p>
          <w:p w14:paraId="6ECCE9A3" w14:textId="77777777" w:rsidR="00DA7CC4" w:rsidRPr="00CD17FB" w:rsidRDefault="00DA7CC4" w:rsidP="001619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  <w:sz w:val="20"/>
                <w:szCs w:val="20"/>
              </w:rPr>
            </w:pPr>
            <w:r w:rsidRPr="00CD17FB">
              <w:rPr>
                <w:rFonts w:ascii="Arial" w:eastAsia="Times New Roman" w:hAnsi="Arial" w:cs="Arial"/>
                <w:i/>
                <w:color w:val="222122"/>
                <w:sz w:val="20"/>
                <w:szCs w:val="20"/>
              </w:rPr>
              <w:t>Не включва</w:t>
            </w:r>
            <w:r w:rsidRPr="00CD17FB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:</w:t>
            </w:r>
            <w:r w:rsidRPr="00CD17FB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ab/>
              <w:t>такова при влизане и излизане от басейн за хидротерапия (96150-00 [1879])</w:t>
            </w:r>
          </w:p>
          <w:p w14:paraId="462BFF76" w14:textId="77777777" w:rsidR="00DA7CC4" w:rsidRDefault="00DA7CC4" w:rsidP="0016199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  <w:r w:rsidRPr="00CD17FB">
              <w:rPr>
                <w:rFonts w:ascii="Arial" w:eastAsia="Times New Roman" w:hAnsi="Arial" w:cs="Arial"/>
                <w:sz w:val="20"/>
                <w:szCs w:val="20"/>
              </w:rPr>
              <w:t>такова, където главна цел е да се тренира употреба на подпомагащи или адаптиращи устройства, помощни средства или оборудване (96142-00 [1878])</w:t>
            </w:r>
          </w:p>
          <w:p w14:paraId="7FC15D3E" w14:textId="77777777" w:rsidR="00E34019" w:rsidRPr="00CD17FB" w:rsidRDefault="00E34019" w:rsidP="0016199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1A2F964C" w14:textId="77777777" w:rsidR="005A6428" w:rsidRPr="005A6428" w:rsidRDefault="005A6428" w:rsidP="00161992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A642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1878</w:t>
            </w:r>
            <w:r w:rsidRPr="005A642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Умения за лична хигиена и други ежедневни дейности / независим живот</w:t>
            </w:r>
          </w:p>
          <w:p w14:paraId="2EA5B18F" w14:textId="77777777" w:rsidR="005A6428" w:rsidRPr="005A6428" w:rsidRDefault="005A6428" w:rsidP="001619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5A6428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Включва</w:t>
            </w:r>
            <w:r w:rsidRPr="005A6428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5A6428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оценка на прогреса</w:t>
            </w:r>
          </w:p>
          <w:p w14:paraId="5991D7BF" w14:textId="77777777" w:rsidR="004272D1" w:rsidRPr="009C5917" w:rsidRDefault="004272D1" w:rsidP="0016199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96142-00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ab/>
              <w:t>Обучение на умения в използване на подпомагащи или адаптиращи устройства, помощни средства или оборудване</w:t>
            </w:r>
          </w:p>
          <w:p w14:paraId="4B0E97F9" w14:textId="77777777" w:rsidR="004272D1" w:rsidRPr="004272D1" w:rsidRDefault="004272D1" w:rsidP="001619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C5917">
              <w:rPr>
                <w:rFonts w:ascii="Times New Roman" w:eastAsia="Times New Roman" w:hAnsi="Times New Roman" w:cs="Arial"/>
                <w:sz w:val="20"/>
                <w:szCs w:val="24"/>
              </w:rPr>
              <w:t>Разходка</w:t>
            </w: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и тренинг на походка във връзка с употреба на подпомагащи или адаптиращи устройства, помощни средства или оборудване</w:t>
            </w:r>
          </w:p>
          <w:p w14:paraId="09E90048" w14:textId="77777777" w:rsidR="004272D1" w:rsidRPr="004272D1" w:rsidRDefault="004272D1" w:rsidP="001619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Рехабилитационен тренинг при употреба на подпомагащи или адаптиращи устройства, помощни средства или оборудване</w:t>
            </w:r>
          </w:p>
          <w:p w14:paraId="4ABC6EF2" w14:textId="77777777" w:rsidR="004272D1" w:rsidRPr="004272D1" w:rsidRDefault="004272D1" w:rsidP="001619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Двигателен тренинг с помощни средства</w:t>
            </w:r>
          </w:p>
          <w:p w14:paraId="39F91ADF" w14:textId="77777777" w:rsidR="004272D1" w:rsidRPr="004272D1" w:rsidRDefault="004272D1" w:rsidP="001619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Тренинг на умения в:</w:t>
            </w:r>
          </w:p>
          <w:p w14:paraId="2488B880" w14:textId="77777777" w:rsidR="004272D1" w:rsidRPr="004272D1" w:rsidRDefault="004272D1" w:rsidP="001619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 на превръзки и бандажи</w:t>
            </w:r>
          </w:p>
          <w:p w14:paraId="2C1AD806" w14:textId="77777777" w:rsidR="004272D1" w:rsidRPr="004272D1" w:rsidRDefault="004272D1" w:rsidP="001619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системи за поставяне на медикаменти</w:t>
            </w:r>
          </w:p>
          <w:p w14:paraId="1CDE29A3" w14:textId="77777777" w:rsidR="004272D1" w:rsidRPr="004272D1" w:rsidRDefault="004272D1" w:rsidP="001619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За списък на подпомагащи или адаптиращи устройства, помощни средства или оборудване виж[1878])</w:t>
            </w:r>
          </w:p>
          <w:p w14:paraId="11F00252" w14:textId="77777777" w:rsidR="004272D1" w:rsidRPr="004272D1" w:rsidRDefault="004272D1" w:rsidP="0016199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72D1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Обучение за системи за поставяне на медикаменти включва умения и управление в употреба на системи за поставяне на медикаменти като инхалатори с мерителна доза, стимулиращи дишането устройства, небулайзери, трансдермални лекарствени системи и продъжителни парентерални инфузии. Също включва подпомагащи помощни средства.</w:t>
            </w:r>
          </w:p>
          <w:p w14:paraId="3F95CECB" w14:textId="77777777" w:rsidR="004272D1" w:rsidRPr="009C5917" w:rsidRDefault="004272D1" w:rsidP="001619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9C5917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 включва</w:t>
            </w:r>
            <w:r w:rsidRPr="009C5917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9C5917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имплантиране на кохлеарно протезно устройство (41617-00 [329])</w:t>
            </w:r>
          </w:p>
          <w:p w14:paraId="712B14C4" w14:textId="77777777" w:rsidR="004272D1" w:rsidRPr="009C5917" w:rsidRDefault="004272D1" w:rsidP="0016199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917">
              <w:rPr>
                <w:rFonts w:ascii="Times New Roman" w:eastAsia="Times New Roman" w:hAnsi="Times New Roman" w:cs="Times New Roman"/>
                <w:sz w:val="20"/>
                <w:szCs w:val="20"/>
              </w:rPr>
              <w:t>изваждане на кохлеарно протезно устройство (41617-01 [329])</w:t>
            </w:r>
          </w:p>
          <w:p w14:paraId="1063AC60" w14:textId="77777777" w:rsidR="000C4486" w:rsidRPr="009C5917" w:rsidRDefault="000C4486" w:rsidP="0016199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96146-00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Професионални умения и професионално обучение </w:t>
            </w:r>
          </w:p>
          <w:p w14:paraId="5AD88D08" w14:textId="77777777" w:rsidR="000C4486" w:rsidRPr="009C5917" w:rsidRDefault="000C4486" w:rsidP="001619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Тренинг на умения в:</w:t>
            </w:r>
          </w:p>
          <w:p w14:paraId="40A7418D" w14:textId="77777777" w:rsidR="000C4486" w:rsidRPr="009C5917" w:rsidRDefault="000C4486" w:rsidP="001619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• намиране на работа</w:t>
            </w:r>
          </w:p>
          <w:p w14:paraId="6B8A894C" w14:textId="77777777" w:rsidR="000C4486" w:rsidRPr="009C5917" w:rsidRDefault="000C4486" w:rsidP="001619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• изпълнение на работни задължения</w:t>
            </w:r>
          </w:p>
          <w:p w14:paraId="3CC228F6" w14:textId="77777777" w:rsidR="000C4486" w:rsidRPr="009C5917" w:rsidRDefault="000C4486" w:rsidP="001619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• планиране на пенсиониране</w:t>
            </w:r>
          </w:p>
          <w:p w14:paraId="7FAA450C" w14:textId="77777777" w:rsidR="000C4486" w:rsidRPr="009C5917" w:rsidRDefault="000C4486" w:rsidP="001619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• професионално проучване</w:t>
            </w:r>
          </w:p>
          <w:p w14:paraId="4227DBD7" w14:textId="77777777" w:rsidR="000C4486" w:rsidRPr="009C5917" w:rsidRDefault="000C4486" w:rsidP="001619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• доброволно участие</w:t>
            </w:r>
          </w:p>
          <w:p w14:paraId="0E2991F6" w14:textId="77777777" w:rsidR="000C4486" w:rsidRDefault="000C4486" w:rsidP="001619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i/>
                <w:sz w:val="20"/>
                <w:szCs w:val="20"/>
              </w:rPr>
              <w:t>Не включва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: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ab/>
              <w:t>утежняване на работата/условията (виж Азбучен индекс: Обучение,</w:t>
            </w:r>
            <w:r w:rsidRPr="000C4486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 xml:space="preserve"> умения, движение)</w:t>
            </w:r>
          </w:p>
          <w:p w14:paraId="38231EBE" w14:textId="77777777" w:rsidR="00E34019" w:rsidRPr="000C4486" w:rsidRDefault="00E34019" w:rsidP="001619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  <w:sz w:val="20"/>
                <w:szCs w:val="20"/>
              </w:rPr>
            </w:pPr>
          </w:p>
          <w:p w14:paraId="74395D19" w14:textId="77777777" w:rsidR="00127637" w:rsidRPr="00127637" w:rsidRDefault="00127637" w:rsidP="00161992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2763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1879</w:t>
            </w:r>
            <w:r w:rsidRPr="0012763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Тренинг на други умения</w:t>
            </w:r>
          </w:p>
          <w:p w14:paraId="57B57327" w14:textId="77777777" w:rsidR="00127637" w:rsidRPr="00127637" w:rsidRDefault="00127637" w:rsidP="001619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127637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Включва</w:t>
            </w:r>
            <w:r w:rsidRPr="00127637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127637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оценка на прогреса</w:t>
            </w:r>
          </w:p>
          <w:p w14:paraId="2B24D810" w14:textId="77777777" w:rsidR="00127637" w:rsidRPr="00127637" w:rsidRDefault="00127637" w:rsidP="0016199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96151-00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ab/>
              <w:t>Тренинг на други</w:t>
            </w:r>
            <w:r w:rsidRPr="00127637">
              <w:rPr>
                <w:rFonts w:ascii="Arial" w:eastAsia="Times New Roman" w:hAnsi="Arial" w:cs="Arial"/>
                <w:sz w:val="20"/>
                <w:szCs w:val="20"/>
              </w:rPr>
              <w:t xml:space="preserve"> умения</w:t>
            </w:r>
          </w:p>
          <w:p w14:paraId="3F81B15C" w14:textId="77777777" w:rsidR="00127637" w:rsidRPr="00127637" w:rsidRDefault="00127637" w:rsidP="001619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  <w:sz w:val="20"/>
                <w:szCs w:val="20"/>
              </w:rPr>
            </w:pPr>
            <w:r w:rsidRPr="00127637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Тренинг за шофьор</w:t>
            </w:r>
          </w:p>
          <w:p w14:paraId="6D7DDE33" w14:textId="77777777" w:rsidR="00127637" w:rsidRDefault="00127637" w:rsidP="001619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  <w:sz w:val="20"/>
                <w:szCs w:val="20"/>
              </w:rPr>
            </w:pPr>
            <w:r w:rsidRPr="00127637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lastRenderedPageBreak/>
              <w:t>Тренинг за умения БДУ</w:t>
            </w:r>
          </w:p>
          <w:p w14:paraId="365F2562" w14:textId="77777777" w:rsidR="00E34019" w:rsidRPr="00127637" w:rsidRDefault="00E34019" w:rsidP="001619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  <w:sz w:val="20"/>
                <w:szCs w:val="20"/>
              </w:rPr>
            </w:pPr>
          </w:p>
          <w:p w14:paraId="5D2E2A1C" w14:textId="5FD7C8A8" w:rsidR="008718BF" w:rsidRPr="008718BF" w:rsidRDefault="008718BF" w:rsidP="00161992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718B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1889</w:t>
            </w:r>
            <w:r w:rsidRPr="008718B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терапевтични интервенции на дихателна система</w:t>
            </w:r>
          </w:p>
          <w:p w14:paraId="57484416" w14:textId="77777777" w:rsidR="00DA7CC4" w:rsidRPr="008718BF" w:rsidRDefault="00DA7CC4" w:rsidP="0016199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92043-00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ab/>
              <w:t>Респираторен</w:t>
            </w:r>
            <w:r w:rsidRPr="008718BF">
              <w:rPr>
                <w:rFonts w:ascii="Arial" w:eastAsia="Times New Roman" w:hAnsi="Arial" w:cs="Arial"/>
                <w:sz w:val="20"/>
                <w:szCs w:val="20"/>
              </w:rPr>
              <w:t xml:space="preserve"> медикамент, прилаган чрез небулайзер</w:t>
            </w:r>
          </w:p>
          <w:p w14:paraId="0A68E2D4" w14:textId="77777777" w:rsidR="00DA7CC4" w:rsidRDefault="00DA7CC4" w:rsidP="001619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  <w:sz w:val="20"/>
                <w:szCs w:val="20"/>
              </w:rPr>
            </w:pPr>
            <w:r w:rsidRPr="008718BF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Овлажняваща терапия</w:t>
            </w:r>
          </w:p>
          <w:p w14:paraId="2F3E8010" w14:textId="5AE97DD9" w:rsidR="00DA7CC4" w:rsidRPr="003E3B84" w:rsidRDefault="00DA7CC4" w:rsidP="001619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6F517EB3" w14:textId="77777777" w:rsidR="00DA7CC4" w:rsidRPr="00DA7CC4" w:rsidRDefault="00DA7CC4" w:rsidP="00161992">
      <w:pPr>
        <w:keepNext/>
        <w:keepLines/>
        <w:spacing w:after="0" w:line="240" w:lineRule="auto"/>
        <w:ind w:firstLine="513"/>
        <w:jc w:val="both"/>
        <w:rPr>
          <w:rFonts w:ascii="Arial" w:eastAsia="Times New Roman" w:hAnsi="Arial" w:cs="Arial"/>
          <w:b/>
          <w:bCs/>
          <w:noProof/>
          <w:lang w:val="en-US"/>
        </w:rPr>
      </w:pPr>
    </w:p>
    <w:p w14:paraId="4E105B00" w14:textId="19EC1397" w:rsidR="008457CF" w:rsidRPr="008457CF" w:rsidRDefault="00E21C9D" w:rsidP="00161992">
      <w:pPr>
        <w:keepNext/>
        <w:keepLines/>
        <w:spacing w:after="0" w:line="240" w:lineRule="auto"/>
        <w:ind w:firstLine="513"/>
        <w:jc w:val="both"/>
        <w:rPr>
          <w:rFonts w:ascii="Arial" w:eastAsia="Times New Roman" w:hAnsi="Arial" w:cs="Times New Roman"/>
          <w:b/>
        </w:rPr>
      </w:pPr>
      <w:r w:rsidRPr="00FC19F4">
        <w:rPr>
          <w:rFonts w:ascii="Arial" w:eastAsia="Times New Roman" w:hAnsi="Arial" w:cs="Arial"/>
          <w:b/>
          <w:bCs/>
          <w:noProof/>
        </w:rPr>
        <w:t>Изискване:</w:t>
      </w:r>
      <w:r w:rsidRPr="00FC19F4">
        <w:rPr>
          <w:rFonts w:ascii="Arial" w:eastAsia="Times New Roman" w:hAnsi="Arial" w:cs="Arial"/>
          <w:bCs/>
          <w:noProof/>
        </w:rPr>
        <w:t xml:space="preserve"> Клиничната пътека се счита за завършена, ако са приложени и отчетени две основни диагностични  </w:t>
      </w:r>
      <w:r w:rsidRPr="00FC19F4">
        <w:rPr>
          <w:rFonts w:ascii="Arial" w:eastAsia="Times New Roman" w:hAnsi="Arial" w:cs="Arial"/>
          <w:noProof/>
        </w:rPr>
        <w:t>(двукратно - при приемане и преди изписване от лечебното заведение)</w:t>
      </w:r>
      <w:r w:rsidRPr="00FC19F4">
        <w:rPr>
          <w:rFonts w:ascii="Arial" w:eastAsia="Times New Roman" w:hAnsi="Arial" w:cs="Arial"/>
          <w:bCs/>
          <w:noProof/>
        </w:rPr>
        <w:t xml:space="preserve"> и три основни различни терапевтични процедури дневно, </w:t>
      </w:r>
      <w:r w:rsidR="008457CF" w:rsidRPr="008457CF">
        <w:rPr>
          <w:rFonts w:ascii="Arial" w:eastAsia="Times New Roman" w:hAnsi="Arial" w:cs="Times New Roman"/>
        </w:rPr>
        <w:t xml:space="preserve">посочени в таблица </w:t>
      </w:r>
      <w:r w:rsidR="008457CF" w:rsidRPr="008457CF">
        <w:rPr>
          <w:rFonts w:ascii="Arial" w:eastAsia="Times New Roman" w:hAnsi="Arial" w:cs="Times New Roman"/>
          <w:b/>
        </w:rPr>
        <w:t>Кодове на основни процедури.</w:t>
      </w:r>
    </w:p>
    <w:p w14:paraId="739F4CA9" w14:textId="77777777" w:rsidR="00E21C9D" w:rsidRPr="00FC19F4" w:rsidRDefault="00E21C9D" w:rsidP="00161992">
      <w:pPr>
        <w:keepNext/>
        <w:keepLines/>
        <w:spacing w:after="0" w:line="240" w:lineRule="auto"/>
        <w:ind w:firstLine="360"/>
        <w:jc w:val="both"/>
        <w:outlineLvl w:val="0"/>
        <w:rPr>
          <w:rFonts w:ascii="Arial" w:eastAsia="Times New Roman" w:hAnsi="Arial" w:cs="Arial"/>
          <w:noProof/>
        </w:rPr>
      </w:pPr>
      <w:r w:rsidRPr="00FC19F4">
        <w:rPr>
          <w:rFonts w:ascii="Arial" w:eastAsia="Times New Roman" w:hAnsi="Arial" w:cs="Arial"/>
          <w:noProof/>
        </w:rPr>
        <w:t>Рентгенография или КАТ, или МРТ, или ехография на стави (с изкл. на артрозна болест) – се счита за валидна с давност до 24 месеца преди хоспитализацията),</w:t>
      </w:r>
      <w:r w:rsidRPr="00FC19F4">
        <w:rPr>
          <w:rFonts w:ascii="Arial" w:hAnsi="Arial" w:cs="Arial"/>
        </w:rPr>
        <w:t xml:space="preserve"> удостоверено с фиш или отразено в епикриза от проведена хоспитализация</w:t>
      </w:r>
      <w:r w:rsidRPr="00FC19F4">
        <w:rPr>
          <w:rFonts w:ascii="Arial" w:eastAsia="Times New Roman" w:hAnsi="Arial" w:cs="Arial"/>
          <w:noProof/>
        </w:rPr>
        <w:t xml:space="preserve"> ;</w:t>
      </w:r>
    </w:p>
    <w:p w14:paraId="414CF751" w14:textId="77777777" w:rsidR="00E21C9D" w:rsidRPr="009C5917" w:rsidRDefault="00E21C9D" w:rsidP="00161992">
      <w:pPr>
        <w:keepNext/>
        <w:keepLines/>
        <w:spacing w:after="0" w:line="240" w:lineRule="auto"/>
        <w:ind w:firstLine="360"/>
        <w:jc w:val="both"/>
        <w:outlineLvl w:val="0"/>
        <w:rPr>
          <w:rFonts w:ascii="Arial" w:eastAsia="Times New Roman" w:hAnsi="Arial" w:cs="Arial"/>
          <w:noProof/>
        </w:rPr>
      </w:pPr>
      <w:r w:rsidRPr="00FC19F4">
        <w:rPr>
          <w:rFonts w:ascii="Arial" w:eastAsia="Times New Roman" w:hAnsi="Arial" w:cs="Arial"/>
          <w:noProof/>
        </w:rPr>
        <w:t xml:space="preserve">При диагнози с код М 51.1 (при радикулопатия, дължаща се на увреждане на междупрешленен диск) – с наличие на ЕМГ–данни за увреда (съгласно ЕМГ-изследване, направено до края на шестия месец преди датата на хоспитализацията), </w:t>
      </w:r>
      <w:r w:rsidRPr="00FC19F4">
        <w:rPr>
          <w:rFonts w:ascii="Arial" w:hAnsi="Arial" w:cs="Arial"/>
        </w:rPr>
        <w:t xml:space="preserve">удостоверено с фиш или отразено </w:t>
      </w:r>
      <w:r w:rsidRPr="009C5917">
        <w:rPr>
          <w:rFonts w:ascii="Arial" w:hAnsi="Arial" w:cs="Arial"/>
        </w:rPr>
        <w:t>в епикриза от проведена хоспитализация</w:t>
      </w:r>
      <w:r w:rsidRPr="009C5917">
        <w:rPr>
          <w:rFonts w:ascii="Arial" w:eastAsia="Times New Roman" w:hAnsi="Arial" w:cs="Arial"/>
          <w:noProof/>
        </w:rPr>
        <w:t>;</w:t>
      </w:r>
    </w:p>
    <w:p w14:paraId="40B8A515" w14:textId="77777777" w:rsidR="00B80657" w:rsidRPr="009C5917" w:rsidRDefault="00B80657" w:rsidP="001619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bCs/>
          <w:noProof/>
          <w:snapToGrid w:val="0"/>
          <w:lang w:val="en-US"/>
        </w:rPr>
      </w:pPr>
    </w:p>
    <w:p w14:paraId="7D0D9CD9" w14:textId="0A50FE21" w:rsidR="00C945AF" w:rsidRPr="009C5917" w:rsidRDefault="00C945AF" w:rsidP="00161992">
      <w:pPr>
        <w:keepNext/>
        <w:keepLines/>
        <w:widowControl w:val="0"/>
        <w:adjustRightInd w:val="0"/>
        <w:spacing w:after="0" w:line="240" w:lineRule="auto"/>
        <w:ind w:firstLine="513"/>
        <w:jc w:val="both"/>
        <w:textAlignment w:val="baseline"/>
        <w:rPr>
          <w:rFonts w:ascii="Arial" w:eastAsia="Calibri" w:hAnsi="Arial" w:cs="Times New Roman"/>
          <w:noProof/>
          <w:szCs w:val="20"/>
        </w:rPr>
      </w:pPr>
      <w:r w:rsidRPr="009C5917">
        <w:rPr>
          <w:rFonts w:ascii="Arial" w:eastAsia="Calibri" w:hAnsi="Arial" w:cs="Times New Roman"/>
          <w:noProof/>
          <w:szCs w:val="20"/>
        </w:rPr>
        <w:t xml:space="preserve">Основна процедура </w:t>
      </w:r>
      <w:r w:rsidRPr="009C5917">
        <w:rPr>
          <w:rFonts w:ascii="Arial" w:eastAsia="Calibri" w:hAnsi="Arial" w:cs="Times New Roman"/>
          <w:szCs w:val="20"/>
        </w:rPr>
        <w:t>92191-00 или</w:t>
      </w:r>
      <w:r w:rsidRPr="009C5917">
        <w:rPr>
          <w:rFonts w:ascii="Arial" w:eastAsia="Calibri" w:hAnsi="Arial" w:cs="Times New Roman"/>
          <w:noProof/>
          <w:szCs w:val="20"/>
        </w:rPr>
        <w:t xml:space="preserve"> </w:t>
      </w:r>
      <w:r w:rsidRPr="009C5917">
        <w:rPr>
          <w:rFonts w:ascii="Arial" w:eastAsia="Calibri" w:hAnsi="Arial" w:cs="Times New Roman"/>
          <w:szCs w:val="20"/>
        </w:rPr>
        <w:t xml:space="preserve">92191-01 </w:t>
      </w:r>
      <w:r w:rsidRPr="009C5917">
        <w:rPr>
          <w:rFonts w:ascii="Arial" w:eastAsia="Calibri" w:hAnsi="Arial" w:cs="Times New Roman"/>
          <w:noProof/>
          <w:szCs w:val="20"/>
        </w:rPr>
        <w:t xml:space="preserve">се осъществява при необходимост и се прилага при диагностициране на </w:t>
      </w:r>
      <w:r w:rsidRPr="009C5917">
        <w:rPr>
          <w:rFonts w:ascii="Arial" w:eastAsia="Calibri" w:hAnsi="Arial" w:cs="Times New Roman"/>
          <w:noProof/>
          <w:szCs w:val="20"/>
          <w:lang w:val="en-US"/>
        </w:rPr>
        <w:t>COVID-19</w:t>
      </w:r>
      <w:r w:rsidRPr="009C5917">
        <w:rPr>
          <w:rFonts w:ascii="Arial" w:eastAsia="Calibri" w:hAnsi="Arial" w:cs="Times New Roman"/>
          <w:noProof/>
          <w:szCs w:val="20"/>
        </w:rPr>
        <w:t>. Тази процедура се извършва при показания и се отчита като допълнителна диагностична процедура към другите диагностични процедури, посочени във всеки диагностично-лечебен алгоритъм на съответната клинична пътека.</w:t>
      </w:r>
    </w:p>
    <w:p w14:paraId="62D2BA27" w14:textId="77777777" w:rsidR="004D182E" w:rsidRPr="004D182E" w:rsidRDefault="004D182E" w:rsidP="001619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trike/>
          <w:szCs w:val="20"/>
        </w:rPr>
      </w:pPr>
      <w:r w:rsidRPr="004D182E">
        <w:rPr>
          <w:rFonts w:ascii="Arial" w:eastAsia="Times New Roman" w:hAnsi="Arial" w:cs="Times New Roman"/>
          <w:b/>
          <w:szCs w:val="20"/>
        </w:rPr>
        <w:t>Проведените терапевтични</w:t>
      </w:r>
      <w:r w:rsidRPr="004D182E">
        <w:rPr>
          <w:rFonts w:ascii="Arial" w:eastAsia="Times New Roman" w:hAnsi="Arial" w:cs="Times New Roman"/>
          <w:b/>
          <w:szCs w:val="20"/>
          <w:lang w:val="en-US"/>
        </w:rPr>
        <w:t xml:space="preserve"> </w:t>
      </w:r>
      <w:r w:rsidRPr="004D182E">
        <w:rPr>
          <w:rFonts w:ascii="Arial" w:eastAsia="Times New Roman" w:hAnsi="Arial" w:cs="Times New Roman"/>
          <w:b/>
          <w:szCs w:val="20"/>
        </w:rPr>
        <w:t>процедури</w:t>
      </w:r>
      <w:r w:rsidRPr="004D182E">
        <w:rPr>
          <w:rFonts w:ascii="Arial" w:eastAsia="Times New Roman" w:hAnsi="Arial" w:cs="Times New Roman"/>
          <w:b/>
          <w:szCs w:val="20"/>
          <w:lang w:val="en-US"/>
        </w:rPr>
        <w:t xml:space="preserve"> </w:t>
      </w:r>
      <w:r w:rsidRPr="004D182E">
        <w:rPr>
          <w:rFonts w:ascii="Arial" w:eastAsia="Times New Roman" w:hAnsi="Arial" w:cs="Times New Roman"/>
          <w:b/>
          <w:szCs w:val="20"/>
        </w:rPr>
        <w:t xml:space="preserve">се отразяват </w:t>
      </w:r>
      <w:proofErr w:type="spellStart"/>
      <w:r w:rsidRPr="004D182E">
        <w:rPr>
          <w:rFonts w:ascii="Arial" w:eastAsia="Times New Roman" w:hAnsi="Arial" w:cs="Times New Roman"/>
          <w:b/>
          <w:szCs w:val="20"/>
          <w:lang w:val="ru-RU"/>
        </w:rPr>
        <w:t>във</w:t>
      </w:r>
      <w:proofErr w:type="spellEnd"/>
      <w:r w:rsidRPr="004D182E">
        <w:rPr>
          <w:rFonts w:ascii="Arial" w:eastAsia="Times New Roman" w:hAnsi="Arial" w:cs="Times New Roman"/>
          <w:b/>
          <w:szCs w:val="20"/>
          <w:lang w:val="ru-RU"/>
        </w:rPr>
        <w:t xml:space="preserve"> </w:t>
      </w:r>
      <w:proofErr w:type="spellStart"/>
      <w:r w:rsidRPr="004D182E">
        <w:rPr>
          <w:rFonts w:ascii="Arial" w:eastAsia="Times New Roman" w:hAnsi="Arial" w:cs="Times New Roman"/>
          <w:b/>
          <w:szCs w:val="20"/>
          <w:lang w:val="ru-RU"/>
        </w:rPr>
        <w:t>физиопроцедурна</w:t>
      </w:r>
      <w:proofErr w:type="spellEnd"/>
      <w:r w:rsidRPr="004D182E">
        <w:rPr>
          <w:rFonts w:ascii="Arial" w:eastAsia="Times New Roman" w:hAnsi="Arial" w:cs="Times New Roman"/>
          <w:b/>
          <w:szCs w:val="20"/>
          <w:lang w:val="ru-RU"/>
        </w:rPr>
        <w:t xml:space="preserve"> карта (</w:t>
      </w:r>
      <w:proofErr w:type="spellStart"/>
      <w:r w:rsidRPr="004D182E">
        <w:rPr>
          <w:rFonts w:ascii="Arial" w:eastAsia="Times New Roman" w:hAnsi="Arial" w:cs="Times New Roman"/>
          <w:b/>
          <w:szCs w:val="20"/>
          <w:lang w:val="ru-RU"/>
        </w:rPr>
        <w:t>бл</w:t>
      </w:r>
      <w:proofErr w:type="spellEnd"/>
      <w:r w:rsidRPr="004D182E">
        <w:rPr>
          <w:rFonts w:ascii="Arial" w:eastAsia="Times New Roman" w:hAnsi="Arial" w:cs="Times New Roman"/>
          <w:b/>
          <w:szCs w:val="20"/>
          <w:lang w:val="ru-RU"/>
        </w:rPr>
        <w:t xml:space="preserve">. </w:t>
      </w:r>
      <w:proofErr w:type="gramStart"/>
      <w:r w:rsidRPr="004D182E">
        <w:rPr>
          <w:rFonts w:ascii="Arial" w:eastAsia="Times New Roman" w:hAnsi="Arial" w:cs="Times New Roman"/>
          <w:b/>
          <w:szCs w:val="20"/>
          <w:lang w:val="ru-RU"/>
        </w:rPr>
        <w:t xml:space="preserve">МЗ </w:t>
      </w:r>
      <w:r w:rsidRPr="004D182E">
        <w:rPr>
          <w:rFonts w:ascii="Arial" w:eastAsia="Times New Roman" w:hAnsi="Arial" w:cs="Arial"/>
          <w:b/>
          <w:szCs w:val="20"/>
          <w:lang w:val="ru-RU"/>
        </w:rPr>
        <w:t>№</w:t>
      </w:r>
      <w:r w:rsidRPr="004D182E">
        <w:rPr>
          <w:rFonts w:ascii="Arial" w:eastAsia="Times New Roman" w:hAnsi="Arial" w:cs="Times New Roman"/>
          <w:b/>
          <w:szCs w:val="20"/>
          <w:lang w:val="ru-RU"/>
        </w:rPr>
        <w:t xml:space="preserve"> 509-89).</w:t>
      </w:r>
      <w:proofErr w:type="gramEnd"/>
    </w:p>
    <w:p w14:paraId="45ECF4B9" w14:textId="77777777" w:rsidR="00E21C9D" w:rsidRPr="001079A7" w:rsidRDefault="00E21C9D" w:rsidP="001619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trike/>
          <w:noProof/>
          <w:lang w:val="en-US"/>
        </w:rPr>
      </w:pPr>
    </w:p>
    <w:p w14:paraId="2E75298F" w14:textId="081ACE80" w:rsidR="00E21C9D" w:rsidRPr="00DA7CC4" w:rsidRDefault="00161992" w:rsidP="00161992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>
        <w:rPr>
          <w:rFonts w:ascii="Arial" w:eastAsia="Times New Roman" w:hAnsi="Arial" w:cs="Arial"/>
          <w:b/>
          <w:noProof/>
        </w:rPr>
        <w:t>4</w:t>
      </w:r>
      <w:r w:rsidR="00E21C9D" w:rsidRPr="00DA7CC4">
        <w:rPr>
          <w:rFonts w:ascii="Arial" w:eastAsia="Times New Roman" w:hAnsi="Arial" w:cs="Arial"/>
          <w:b/>
          <w:noProof/>
        </w:rPr>
        <w:t>. УСЛОВИЯ ЗА СКЛЮЧВАНЕ НА ДОГОВОР И ЗА ИЗПЪЛНЕНИЕ НА КЛИНИЧНАТА ПЪТЕКА</w:t>
      </w:r>
    </w:p>
    <w:p w14:paraId="5FC8304F" w14:textId="77777777" w:rsidR="00E21C9D" w:rsidRPr="00DA7CC4" w:rsidRDefault="00E21C9D" w:rsidP="00161992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 w:eastAsia="bg-BG"/>
        </w:rPr>
      </w:pPr>
      <w:r w:rsidRPr="00DA7CC4">
        <w:rPr>
          <w:rFonts w:ascii="Arial" w:eastAsia="Times New Roman" w:hAnsi="Arial" w:cs="Arial"/>
          <w:b/>
          <w:noProof/>
          <w:lang w:val="ru-RU"/>
        </w:rPr>
        <w:tab/>
      </w:r>
      <w:r w:rsidRPr="00DA7CC4">
        <w:rPr>
          <w:rFonts w:ascii="Arial" w:eastAsia="Times New Roman" w:hAnsi="Arial" w:cs="Arial"/>
          <w:lang w:val="ru-RU" w:eastAsia="bg-BG"/>
        </w:rPr>
        <w:t xml:space="preserve">Клиничната пътека включва дейности и услуги от обхвата на медицинската специалност "Физикална и рехабилитационна медицина", осъществявана най-малко на </w:t>
      </w:r>
      <w:r w:rsidRPr="00DA7CC4">
        <w:rPr>
          <w:rFonts w:ascii="Arial" w:eastAsia="Times New Roman" w:hAnsi="Arial" w:cs="Arial"/>
          <w:b/>
          <w:lang w:val="ru-RU" w:eastAsia="bg-BG"/>
        </w:rPr>
        <w:t>второ ниво</w:t>
      </w:r>
      <w:r w:rsidRPr="00DA7CC4">
        <w:rPr>
          <w:rFonts w:ascii="Arial" w:eastAsia="Times New Roman" w:hAnsi="Arial" w:cs="Arial"/>
          <w:lang w:val="ru-RU" w:eastAsia="bg-BG"/>
        </w:rPr>
        <w:t xml:space="preserve"> на компетентност, съгласно медицински стандарт "Физикална и рехабилитационна медицина"</w:t>
      </w:r>
    </w:p>
    <w:p w14:paraId="1DF22CFB" w14:textId="77777777" w:rsidR="00E21C9D" w:rsidRPr="00DA7CC4" w:rsidRDefault="00E21C9D" w:rsidP="00161992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 w:eastAsia="bg-BG"/>
        </w:rPr>
      </w:pPr>
    </w:p>
    <w:p w14:paraId="6EB44A56" w14:textId="2E430953" w:rsidR="00E21C9D" w:rsidRPr="00DA7CC4" w:rsidRDefault="00161992" w:rsidP="00161992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proofErr w:type="gramStart"/>
      <w:r w:rsidRPr="00161992">
        <w:rPr>
          <w:rFonts w:ascii="Arial" w:hAnsi="Arial" w:cs="Arial"/>
          <w:b/>
          <w:noProof/>
          <w:lang w:val="ru-RU"/>
        </w:rPr>
        <w:t>4а</w:t>
      </w:r>
      <w:r w:rsidRPr="00161992">
        <w:rPr>
          <w:rFonts w:ascii="Arial" w:hAnsi="Arial" w:cs="Arial"/>
          <w:b/>
          <w:noProof/>
        </w:rPr>
        <w:t>).</w:t>
      </w:r>
      <w:proofErr w:type="gramEnd"/>
      <w:r w:rsidR="00E21C9D" w:rsidRPr="00DA7CC4">
        <w:rPr>
          <w:rFonts w:ascii="Arial" w:eastAsia="Times New Roman" w:hAnsi="Arial" w:cs="Arial"/>
          <w:b/>
          <w:noProof/>
        </w:rPr>
        <w:t xml:space="preserve">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14:paraId="1594A514" w14:textId="77777777" w:rsidR="00E21C9D" w:rsidRPr="00DA7CC4" w:rsidRDefault="00E21C9D" w:rsidP="00161992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noProof/>
          <w:lang w:val="ru-RU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70"/>
      </w:tblGrid>
      <w:tr w:rsidR="00E21C9D" w:rsidRPr="00DA7CC4" w14:paraId="10A6EC7D" w14:textId="77777777" w:rsidTr="005A2A92">
        <w:trPr>
          <w:jc w:val="center"/>
        </w:trPr>
        <w:tc>
          <w:tcPr>
            <w:tcW w:w="9170" w:type="dxa"/>
          </w:tcPr>
          <w:p w14:paraId="028DB009" w14:textId="77777777" w:rsidR="00E21C9D" w:rsidRPr="00DA7CC4" w:rsidRDefault="00E21C9D" w:rsidP="00161992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noProof/>
              </w:rPr>
              <w:t xml:space="preserve">Задължително звено/медицинска апаратура </w:t>
            </w:r>
          </w:p>
        </w:tc>
      </w:tr>
      <w:tr w:rsidR="00E21C9D" w:rsidRPr="00DA7CC4" w14:paraId="67D6CCDD" w14:textId="77777777" w:rsidTr="005A2A92">
        <w:trPr>
          <w:trHeight w:val="311"/>
          <w:jc w:val="center"/>
        </w:trPr>
        <w:tc>
          <w:tcPr>
            <w:tcW w:w="9170" w:type="dxa"/>
            <w:vAlign w:val="center"/>
          </w:tcPr>
          <w:p w14:paraId="6ECB391F" w14:textId="592D3625" w:rsidR="00E21C9D" w:rsidRPr="00F41511" w:rsidRDefault="00E21C9D" w:rsidP="00161992">
            <w:pPr>
              <w:keepNext/>
              <w:keepLines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  <w:highlight w:val="cyan"/>
              </w:rPr>
            </w:pPr>
            <w:r w:rsidRPr="00F41511">
              <w:rPr>
                <w:rFonts w:ascii="Arial" w:eastAsia="Times New Roman" w:hAnsi="Arial" w:cs="Arial"/>
                <w:noProof/>
                <w:color w:val="000000"/>
                <w:highlight w:val="cyan"/>
              </w:rPr>
              <w:t xml:space="preserve">Клиника/отделение по физикална и рехабилитационна медицина </w:t>
            </w:r>
            <w:r w:rsidR="00F41511" w:rsidRPr="00F41511">
              <w:rPr>
                <w:rFonts w:ascii="Arial" w:eastAsia="Times New Roman" w:hAnsi="Arial" w:cs="Arial"/>
                <w:noProof/>
                <w:color w:val="000000"/>
                <w:highlight w:val="cyan"/>
              </w:rPr>
              <w:t xml:space="preserve">с легла </w:t>
            </w:r>
          </w:p>
          <w:p w14:paraId="055B5692" w14:textId="77777777" w:rsidR="00E21C9D" w:rsidRPr="00DA7CC4" w:rsidRDefault="00E21C9D" w:rsidP="00161992">
            <w:pPr>
              <w:keepNext/>
              <w:keepLines/>
              <w:spacing w:after="0" w:line="240" w:lineRule="auto"/>
              <w:ind w:left="360"/>
              <w:rPr>
                <w:rFonts w:ascii="Arial" w:eastAsia="Times New Roman" w:hAnsi="Arial" w:cs="Arial"/>
                <w:noProof/>
                <w:color w:val="000000"/>
              </w:rPr>
            </w:pPr>
          </w:p>
          <w:p w14:paraId="1C14DFB4" w14:textId="77777777" w:rsidR="00E21C9D" w:rsidRPr="00DA7CC4" w:rsidRDefault="00E21C9D" w:rsidP="00161992">
            <w:pPr>
              <w:keepNext/>
              <w:keepLines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noProof/>
                <w:color w:val="000000"/>
              </w:rPr>
              <w:t>Медицинска апаратура и оборудване</w:t>
            </w:r>
            <w:r w:rsidRPr="00DA7CC4">
              <w:rPr>
                <w:rFonts w:ascii="Arial" w:eastAsia="Times New Roman" w:hAnsi="Arial" w:cs="Arial"/>
                <w:noProof/>
                <w:color w:val="000000"/>
                <w:lang w:val="ru-RU"/>
              </w:rPr>
              <w:t>,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 xml:space="preserve"> съгласно </w:t>
            </w:r>
            <w:r w:rsidRPr="00DA7CC4">
              <w:rPr>
                <w:rFonts w:ascii="Arial" w:eastAsia="Times New Roman" w:hAnsi="Arial" w:cs="Arial"/>
                <w:noProof/>
                <w:lang w:val="ru-RU"/>
              </w:rPr>
              <w:t>медицински стандарт по „Физикална и рехабилитационна медицина”.</w:t>
            </w:r>
          </w:p>
        </w:tc>
      </w:tr>
    </w:tbl>
    <w:p w14:paraId="367E1746" w14:textId="77777777" w:rsidR="00E21C9D" w:rsidRPr="00DA7CC4" w:rsidRDefault="00E21C9D" w:rsidP="00161992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highlight w:val="yellow"/>
        </w:rPr>
      </w:pPr>
    </w:p>
    <w:p w14:paraId="1E4F9BDE" w14:textId="2EB0C4E0" w:rsidR="00E21C9D" w:rsidRPr="00DA7CC4" w:rsidRDefault="00161992" w:rsidP="00161992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161992">
        <w:rPr>
          <w:rFonts w:ascii="Arial" w:eastAsia="Times New Roman" w:hAnsi="Arial" w:cs="Arial"/>
          <w:b/>
          <w:bCs/>
          <w:noProof/>
        </w:rPr>
        <w:t xml:space="preserve">4а). </w:t>
      </w:r>
      <w:r w:rsidR="00E21C9D" w:rsidRPr="00DA7CC4">
        <w:rPr>
          <w:rFonts w:ascii="Arial" w:eastAsia="Times New Roman" w:hAnsi="Arial" w:cs="Arial"/>
          <w:b/>
          <w:noProof/>
        </w:rPr>
        <w:t xml:space="preserve">ЗАДЪЛЖИТЕЛНИ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14:paraId="0741C8BF" w14:textId="77777777" w:rsidR="00E21C9D" w:rsidRPr="00DA7CC4" w:rsidRDefault="00E21C9D" w:rsidP="00161992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noProof/>
          <w:lang w:val="ru-RU"/>
        </w:rPr>
        <w:tab/>
      </w:r>
      <w:r w:rsidRPr="00DA7CC4">
        <w:rPr>
          <w:rFonts w:ascii="Arial" w:eastAsia="Times New Roman" w:hAnsi="Arial" w:cs="Arial"/>
          <w:noProof/>
        </w:rPr>
        <w:t>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</w:p>
    <w:p w14:paraId="01BEF27A" w14:textId="77777777" w:rsidR="00E21C9D" w:rsidRPr="00DA7CC4" w:rsidRDefault="00E21C9D" w:rsidP="00161992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69"/>
      </w:tblGrid>
      <w:tr w:rsidR="00E21C9D" w:rsidRPr="00DA7CC4" w14:paraId="711159A4" w14:textId="77777777" w:rsidTr="005A2A92">
        <w:trPr>
          <w:jc w:val="center"/>
        </w:trPr>
        <w:tc>
          <w:tcPr>
            <w:tcW w:w="9169" w:type="dxa"/>
            <w:vAlign w:val="center"/>
          </w:tcPr>
          <w:p w14:paraId="1568D072" w14:textId="77777777" w:rsidR="00E21C9D" w:rsidRPr="00DA7CC4" w:rsidRDefault="00E21C9D" w:rsidP="00161992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noProof/>
              </w:rPr>
              <w:t>Задължително звено/медицинска апаратура</w:t>
            </w:r>
          </w:p>
        </w:tc>
      </w:tr>
      <w:tr w:rsidR="00E21C9D" w:rsidRPr="00DA7CC4" w14:paraId="6C511662" w14:textId="77777777" w:rsidTr="005A2A92">
        <w:trPr>
          <w:jc w:val="center"/>
        </w:trPr>
        <w:tc>
          <w:tcPr>
            <w:tcW w:w="9169" w:type="dxa"/>
            <w:vAlign w:val="center"/>
          </w:tcPr>
          <w:p w14:paraId="41A8CA36" w14:textId="77777777" w:rsidR="00E21C9D" w:rsidRPr="00DA7CC4" w:rsidRDefault="00E21C9D" w:rsidP="00161992">
            <w:pPr>
              <w:keepNext/>
              <w:keepLines/>
              <w:spacing w:after="0" w:line="240" w:lineRule="auto"/>
              <w:ind w:left="-12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1. Клиника/отделение по образна диагностика – допуска се договор на територията на областта</w:t>
            </w:r>
          </w:p>
          <w:p w14:paraId="0362472C" w14:textId="77777777" w:rsidR="00E21C9D" w:rsidRPr="00DA7CC4" w:rsidRDefault="00E21C9D" w:rsidP="00161992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noProof/>
              </w:rPr>
            </w:pPr>
          </w:p>
        </w:tc>
      </w:tr>
    </w:tbl>
    <w:p w14:paraId="7DD49EAA" w14:textId="77777777" w:rsidR="00E21C9D" w:rsidRPr="00DA7CC4" w:rsidRDefault="00E21C9D" w:rsidP="00161992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14:paraId="55476BA6" w14:textId="04294685" w:rsidR="00E21C9D" w:rsidRPr="008267CD" w:rsidRDefault="009D1F02" w:rsidP="00161992">
      <w:pPr>
        <w:keepNext/>
        <w:keepLines/>
        <w:spacing w:after="0" w:line="240" w:lineRule="auto"/>
        <w:jc w:val="both"/>
        <w:outlineLvl w:val="0"/>
        <w:rPr>
          <w:rFonts w:ascii="Arial" w:eastAsia="Times New Roman" w:hAnsi="Arial" w:cs="Arial"/>
          <w:b/>
          <w:noProof/>
          <w:lang w:val="en-US"/>
        </w:rPr>
      </w:pPr>
      <w:r>
        <w:rPr>
          <w:rFonts w:ascii="Arial" w:eastAsia="Times New Roman" w:hAnsi="Arial" w:cs="Arial"/>
          <w:b/>
          <w:noProof/>
          <w:lang w:val="en-US"/>
        </w:rPr>
        <w:lastRenderedPageBreak/>
        <w:t>4</w:t>
      </w:r>
      <w:r w:rsidR="00161992" w:rsidRPr="00161992">
        <w:rPr>
          <w:rFonts w:ascii="Arial" w:eastAsia="Times New Roman" w:hAnsi="Arial" w:cs="Arial"/>
          <w:b/>
          <w:noProof/>
        </w:rPr>
        <w:t>б).</w:t>
      </w:r>
      <w:r w:rsidR="00E21C9D" w:rsidRPr="00161992">
        <w:rPr>
          <w:rFonts w:ascii="Arial" w:eastAsia="Times New Roman" w:hAnsi="Arial" w:cs="Arial"/>
          <w:b/>
          <w:noProof/>
        </w:rPr>
        <w:t xml:space="preserve"> НЕОБХОДИМИ</w:t>
      </w:r>
      <w:r w:rsidR="00E21C9D" w:rsidRPr="00DA7CC4">
        <w:rPr>
          <w:rFonts w:ascii="Arial" w:eastAsia="Times New Roman" w:hAnsi="Arial" w:cs="Arial"/>
          <w:b/>
          <w:noProof/>
        </w:rPr>
        <w:t xml:space="preserve"> СПЕЦИАЛИСТИ ЗА </w:t>
      </w:r>
      <w:r w:rsidR="008267CD">
        <w:rPr>
          <w:rFonts w:ascii="Arial" w:eastAsia="Times New Roman" w:hAnsi="Arial" w:cs="Arial"/>
          <w:b/>
          <w:noProof/>
        </w:rPr>
        <w:t>ИЗПЪЛНЕНИЕ НА КЛИНИЧНАТА ПЪТЕКА</w:t>
      </w:r>
      <w:r w:rsidR="008267CD">
        <w:rPr>
          <w:rFonts w:ascii="Arial" w:eastAsia="Times New Roman" w:hAnsi="Arial" w:cs="Arial"/>
          <w:b/>
          <w:noProof/>
          <w:lang w:val="en-US"/>
        </w:rPr>
        <w:t xml:space="preserve"> </w:t>
      </w:r>
      <w:r w:rsidR="008267CD" w:rsidRPr="008267CD">
        <w:rPr>
          <w:rFonts w:ascii="Arial" w:eastAsia="Times New Roman" w:hAnsi="Arial" w:cs="Arial"/>
          <w:b/>
          <w:noProof/>
          <w:lang w:val="en-US"/>
        </w:rPr>
        <w:t>И ИЗИСКВАН</w:t>
      </w:r>
      <w:r w:rsidR="008267CD">
        <w:rPr>
          <w:rFonts w:ascii="Arial" w:eastAsia="Times New Roman" w:hAnsi="Arial" w:cs="Arial"/>
          <w:b/>
          <w:noProof/>
          <w:lang w:val="en-US"/>
        </w:rPr>
        <w:t>ИЯ ЗА ДОПЪЛНИТЕЛНА КВАЛИФИКАЦИЯ</w:t>
      </w:r>
    </w:p>
    <w:p w14:paraId="2FF9916D" w14:textId="43BEF355" w:rsidR="00E21C9D" w:rsidRPr="00DA7CC4" w:rsidRDefault="00E21C9D" w:rsidP="00161992">
      <w:pPr>
        <w:keepNext/>
        <w:keepLines/>
        <w:spacing w:after="0" w:line="240" w:lineRule="auto"/>
        <w:jc w:val="both"/>
        <w:outlineLvl w:val="0"/>
        <w:rPr>
          <w:rFonts w:ascii="Arial" w:eastAsia="Times New Roman" w:hAnsi="Arial" w:cs="Arial"/>
          <w:b/>
          <w:noProof/>
        </w:rPr>
      </w:pPr>
      <w:r w:rsidRPr="00DA7CC4">
        <w:rPr>
          <w:rFonts w:ascii="Arial" w:eastAsia="Times New Roman" w:hAnsi="Arial" w:cs="Arial"/>
          <w:b/>
          <w:noProof/>
        </w:rPr>
        <w:t>Необходими специалисти за лечение на пациенти на възраст над 18 години:</w:t>
      </w:r>
    </w:p>
    <w:p w14:paraId="144CDF70" w14:textId="77777777" w:rsidR="00E21C9D" w:rsidRPr="00DA7CC4" w:rsidRDefault="00E21C9D" w:rsidP="00161992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lang w:val="en-US"/>
        </w:rPr>
      </w:pPr>
      <w:r w:rsidRPr="00DA7CC4">
        <w:rPr>
          <w:rFonts w:ascii="Arial" w:eastAsia="Times New Roman" w:hAnsi="Arial" w:cs="Arial"/>
          <w:noProof/>
        </w:rPr>
        <w:t xml:space="preserve">- </w:t>
      </w:r>
      <w:r w:rsidRPr="00DA7CC4">
        <w:rPr>
          <w:rFonts w:ascii="Arial" w:eastAsia="Times New Roman" w:hAnsi="Arial" w:cs="Arial"/>
        </w:rPr>
        <w:t>най-малко двама лекари, от които най-малко един с придобита специалност по физикална и рехабилитационна медицина на 50 легла за рехабилитация.</w:t>
      </w:r>
    </w:p>
    <w:p w14:paraId="6424812F" w14:textId="77777777" w:rsidR="00E21C9D" w:rsidRPr="00DA7CC4" w:rsidRDefault="00E21C9D" w:rsidP="00161992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lang w:val="en-US"/>
        </w:rPr>
      </w:pPr>
    </w:p>
    <w:p w14:paraId="677CDC70" w14:textId="0F89D69A" w:rsidR="00E21C9D" w:rsidRPr="00DA7CC4" w:rsidRDefault="00E21C9D" w:rsidP="00161992">
      <w:pPr>
        <w:keepNext/>
        <w:keepLines/>
        <w:spacing w:after="0" w:line="240" w:lineRule="auto"/>
        <w:jc w:val="both"/>
        <w:rPr>
          <w:rFonts w:ascii="Arial" w:eastAsia="Times New Roman" w:hAnsi="Arial" w:cs="Arial"/>
        </w:rPr>
      </w:pPr>
      <w:r w:rsidRPr="00DA7CC4">
        <w:rPr>
          <w:rFonts w:ascii="Arial" w:eastAsia="Times New Roman" w:hAnsi="Arial" w:cs="Arial"/>
        </w:rPr>
        <w:t>Необходими специалисти за лечение на пациенти на възраст под 18 години:</w:t>
      </w:r>
    </w:p>
    <w:p w14:paraId="3C2191E6" w14:textId="77777777" w:rsidR="00E21C9D" w:rsidRPr="00DA7CC4" w:rsidRDefault="00E21C9D" w:rsidP="00161992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</w:rPr>
      </w:pPr>
      <w:r w:rsidRPr="00DA7CC4">
        <w:rPr>
          <w:rFonts w:ascii="Arial" w:eastAsia="Times New Roman" w:hAnsi="Arial" w:cs="Arial"/>
          <w:noProof/>
        </w:rPr>
        <w:t xml:space="preserve">- </w:t>
      </w:r>
      <w:r w:rsidRPr="00DA7CC4">
        <w:rPr>
          <w:rFonts w:ascii="Arial" w:eastAsia="Times New Roman" w:hAnsi="Arial" w:cs="Arial"/>
        </w:rPr>
        <w:t>най-малко двама лекари, от които най-малко един с придобита специалност по физикална и рехабилитационна медицина на 30 легла за рехабилитация.</w:t>
      </w:r>
    </w:p>
    <w:p w14:paraId="6EE6FCE5" w14:textId="77777777" w:rsidR="00E21C9D" w:rsidRPr="00DA7CC4" w:rsidRDefault="00E21C9D" w:rsidP="00161992">
      <w:pPr>
        <w:keepNext/>
        <w:keepLines/>
        <w:spacing w:after="0" w:line="240" w:lineRule="auto"/>
        <w:ind w:firstLine="540"/>
        <w:jc w:val="both"/>
        <w:outlineLvl w:val="0"/>
        <w:rPr>
          <w:rFonts w:ascii="Arial" w:eastAsia="Times New Roman" w:hAnsi="Arial" w:cs="Arial"/>
          <w:b/>
          <w:noProof/>
        </w:rPr>
      </w:pPr>
    </w:p>
    <w:p w14:paraId="2E80BCF3" w14:textId="7E6C8CED" w:rsidR="00E21C9D" w:rsidRPr="00DA7CC4" w:rsidRDefault="00161992" w:rsidP="00161992">
      <w:pPr>
        <w:keepNext/>
        <w:keepLines/>
        <w:spacing w:after="0" w:line="240" w:lineRule="auto"/>
        <w:jc w:val="both"/>
        <w:outlineLvl w:val="0"/>
        <w:rPr>
          <w:rFonts w:ascii="Arial" w:eastAsia="Times New Roman" w:hAnsi="Arial" w:cs="Arial"/>
          <w:b/>
          <w:lang w:eastAsia="bg-BG"/>
        </w:rPr>
      </w:pPr>
      <w:r>
        <w:rPr>
          <w:rFonts w:ascii="Arial" w:eastAsia="Times New Roman" w:hAnsi="Arial" w:cs="Arial"/>
          <w:b/>
          <w:noProof/>
        </w:rPr>
        <w:t>5</w:t>
      </w:r>
      <w:r w:rsidR="00E21C9D" w:rsidRPr="00DA7CC4">
        <w:rPr>
          <w:rFonts w:ascii="Arial" w:eastAsia="Times New Roman" w:hAnsi="Arial" w:cs="Arial"/>
          <w:b/>
          <w:noProof/>
        </w:rPr>
        <w:t xml:space="preserve">. </w:t>
      </w:r>
      <w:r w:rsidR="00E21C9D" w:rsidRPr="00DA7CC4">
        <w:rPr>
          <w:rFonts w:ascii="Arial" w:eastAsia="Times New Roman" w:hAnsi="Arial" w:cs="Arial"/>
          <w:b/>
          <w:lang w:eastAsia="bg-BG"/>
        </w:rPr>
        <w:t xml:space="preserve">ИНДИКАЦИИ ЗА ХОСПИТАЛИЗАЦИЯ </w:t>
      </w:r>
    </w:p>
    <w:p w14:paraId="1BDD9584" w14:textId="77777777" w:rsidR="00E21C9D" w:rsidRPr="00DA7CC4" w:rsidRDefault="00E21C9D" w:rsidP="00161992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en-GB"/>
        </w:rPr>
      </w:pPr>
      <w:r w:rsidRPr="00DA7CC4">
        <w:rPr>
          <w:rFonts w:ascii="Arial" w:eastAsia="Times New Roman" w:hAnsi="Arial" w:cs="Arial"/>
          <w:b/>
          <w:bCs/>
          <w:noProof/>
          <w:lang w:val="en-GB"/>
        </w:rPr>
        <w:t xml:space="preserve">Дейностите и услугите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 </w:t>
      </w:r>
    </w:p>
    <w:p w14:paraId="1EBD9743" w14:textId="77777777" w:rsidR="00E21C9D" w:rsidRPr="00DA7CC4" w:rsidRDefault="00E21C9D" w:rsidP="00161992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u w:val="single"/>
          <w:lang w:val="en-US"/>
        </w:rPr>
      </w:pPr>
    </w:p>
    <w:p w14:paraId="6A60A28E" w14:textId="3E831497" w:rsidR="00E21C9D" w:rsidRPr="00DA7CC4" w:rsidRDefault="009D1F02" w:rsidP="00161992">
      <w:pPr>
        <w:keepNext/>
        <w:keepLines/>
        <w:spacing w:after="0" w:line="240" w:lineRule="auto"/>
        <w:rPr>
          <w:rFonts w:ascii="Arial" w:eastAsia="Times New Roman" w:hAnsi="Arial" w:cs="Arial"/>
          <w:b/>
          <w:noProof/>
          <w:lang w:val="en-GB"/>
        </w:rPr>
      </w:pPr>
      <w:r>
        <w:rPr>
          <w:rFonts w:ascii="Arial" w:hAnsi="Arial" w:cs="Arial"/>
          <w:b/>
          <w:noProof/>
          <w:lang w:val="en-US"/>
        </w:rPr>
        <w:t>5</w:t>
      </w:r>
      <w:r w:rsidR="00161992" w:rsidRPr="00161992">
        <w:rPr>
          <w:rFonts w:ascii="Arial" w:hAnsi="Arial" w:cs="Arial"/>
          <w:b/>
          <w:noProof/>
          <w:lang w:val="ru-RU"/>
        </w:rPr>
        <w:t>а</w:t>
      </w:r>
      <w:r w:rsidR="00161992" w:rsidRPr="00161992">
        <w:rPr>
          <w:rFonts w:ascii="Arial" w:hAnsi="Arial" w:cs="Arial"/>
          <w:b/>
          <w:noProof/>
        </w:rPr>
        <w:t>).</w:t>
      </w:r>
      <w:r w:rsidR="00161992">
        <w:rPr>
          <w:b/>
          <w:noProof/>
        </w:rPr>
        <w:t xml:space="preserve"> </w:t>
      </w:r>
      <w:r w:rsidR="00E21C9D" w:rsidRPr="00DA7CC4">
        <w:rPr>
          <w:rFonts w:ascii="Arial" w:eastAsia="Times New Roman" w:hAnsi="Arial" w:cs="Arial"/>
          <w:b/>
          <w:noProof/>
          <w:lang w:val="en-GB"/>
        </w:rPr>
        <w:t>ИНДИКАЦИИ ЗА ХОСПИТАЛИЗАЦИЯ.</w:t>
      </w:r>
    </w:p>
    <w:p w14:paraId="18490ACA" w14:textId="77777777" w:rsidR="00E21C9D" w:rsidRPr="00DA7CC4" w:rsidRDefault="00E21C9D" w:rsidP="00161992">
      <w:pPr>
        <w:keepNext/>
        <w:keepLines/>
        <w:spacing w:after="0" w:line="240" w:lineRule="auto"/>
        <w:ind w:left="1080" w:hanging="796"/>
        <w:contextualSpacing/>
        <w:jc w:val="both"/>
        <w:rPr>
          <w:rFonts w:ascii="Arial" w:eastAsia="Times New Roman" w:hAnsi="Arial" w:cs="Arial"/>
        </w:rPr>
      </w:pPr>
      <w:r w:rsidRPr="00DA7CC4">
        <w:rPr>
          <w:rFonts w:ascii="Arial" w:eastAsia="Times New Roman" w:hAnsi="Arial" w:cs="Arial"/>
        </w:rPr>
        <w:t>Физикална терапия и рехабилитация на пациенти с:</w:t>
      </w:r>
    </w:p>
    <w:p w14:paraId="452F9BC2" w14:textId="5AE898BF" w:rsidR="00E21C9D" w:rsidRPr="00DA7CC4" w:rsidRDefault="00161992" w:rsidP="00161992">
      <w:pPr>
        <w:keepNext/>
        <w:keepLines/>
        <w:spacing w:after="0" w:line="240" w:lineRule="auto"/>
        <w:ind w:firstLine="360"/>
        <w:jc w:val="both"/>
        <w:rPr>
          <w:rFonts w:ascii="Arial" w:eastAsia="Times New Roman" w:hAnsi="Arial" w:cs="Arial"/>
          <w:noProof/>
          <w:lang w:val="ru-RU"/>
        </w:rPr>
      </w:pPr>
      <w:r>
        <w:rPr>
          <w:rFonts w:ascii="Arial" w:eastAsia="Times New Roman" w:hAnsi="Arial" w:cs="Arial"/>
          <w:lang w:val="ru-RU" w:eastAsia="bg-BG"/>
        </w:rPr>
        <w:t xml:space="preserve">- </w:t>
      </w:r>
      <w:proofErr w:type="spellStart"/>
      <w:r w:rsidR="00E21C9D" w:rsidRPr="00DA7CC4">
        <w:rPr>
          <w:rFonts w:ascii="Arial" w:eastAsia="Times New Roman" w:hAnsi="Arial" w:cs="Arial"/>
          <w:lang w:val="ru-RU" w:eastAsia="bg-BG"/>
        </w:rPr>
        <w:t>заболявания</w:t>
      </w:r>
      <w:proofErr w:type="spellEnd"/>
      <w:r w:rsidR="00E21C9D" w:rsidRPr="00DA7CC4">
        <w:rPr>
          <w:rFonts w:ascii="Arial" w:eastAsia="Times New Roman" w:hAnsi="Arial" w:cs="Arial"/>
          <w:lang w:val="ru-RU" w:eastAsia="bg-BG"/>
        </w:rPr>
        <w:t xml:space="preserve"> на опорно-</w:t>
      </w:r>
      <w:proofErr w:type="spellStart"/>
      <w:r w:rsidR="00E21C9D" w:rsidRPr="00DA7CC4">
        <w:rPr>
          <w:rFonts w:ascii="Arial" w:eastAsia="Times New Roman" w:hAnsi="Arial" w:cs="Arial"/>
          <w:lang w:val="ru-RU" w:eastAsia="bg-BG"/>
        </w:rPr>
        <w:t>двигателния</w:t>
      </w:r>
      <w:proofErr w:type="spellEnd"/>
      <w:r w:rsidR="00E21C9D" w:rsidRPr="00DA7CC4">
        <w:rPr>
          <w:rFonts w:ascii="Arial" w:eastAsia="Times New Roman" w:hAnsi="Arial" w:cs="Arial"/>
          <w:lang w:val="ru-RU" w:eastAsia="bg-BG"/>
        </w:rPr>
        <w:t xml:space="preserve"> </w:t>
      </w:r>
      <w:proofErr w:type="spellStart"/>
      <w:r w:rsidR="00E21C9D" w:rsidRPr="00DA7CC4">
        <w:rPr>
          <w:rFonts w:ascii="Arial" w:eastAsia="Times New Roman" w:hAnsi="Arial" w:cs="Arial"/>
          <w:lang w:val="ru-RU" w:eastAsia="bg-BG"/>
        </w:rPr>
        <w:t>апарат</w:t>
      </w:r>
      <w:proofErr w:type="spellEnd"/>
      <w:r w:rsidR="00E21C9D" w:rsidRPr="00DA7CC4">
        <w:rPr>
          <w:rFonts w:ascii="Arial" w:eastAsia="Times New Roman" w:hAnsi="Arial" w:cs="Arial"/>
          <w:lang w:val="ru-RU" w:eastAsia="bg-BG"/>
        </w:rPr>
        <w:t xml:space="preserve"> до 1 месец (при медицински противопоказания до 3 месеца) от проведено болнично лечение за новооткрито или усложнено основно заболяване,</w:t>
      </w:r>
      <w:r w:rsidR="00E21C9D" w:rsidRPr="00DA7CC4">
        <w:rPr>
          <w:rFonts w:ascii="Arial" w:eastAsia="Times New Roman" w:hAnsi="Arial" w:cs="Arial"/>
          <w:b/>
          <w:noProof/>
          <w:lang w:val="ru-RU"/>
        </w:rPr>
        <w:t xml:space="preserve"> </w:t>
      </w:r>
      <w:r w:rsidR="00E21C9D" w:rsidRPr="00DA7CC4">
        <w:rPr>
          <w:rFonts w:ascii="Arial" w:eastAsia="Times New Roman" w:hAnsi="Arial" w:cs="Arial"/>
          <w:noProof/>
          <w:lang w:val="ru-RU"/>
        </w:rPr>
        <w:t>посочени в блок „Кодове на болести по МКБ-1</w:t>
      </w:r>
      <w:r w:rsidR="00E21C9D" w:rsidRPr="00DA7CC4">
        <w:rPr>
          <w:rFonts w:ascii="Arial" w:eastAsia="Times New Roman" w:hAnsi="Arial" w:cs="Arial"/>
          <w:lang w:val="ru-RU" w:eastAsia="bg-BG"/>
        </w:rPr>
        <w:t>"</w:t>
      </w:r>
      <w:r w:rsidR="00E21C9D" w:rsidRPr="00DA7CC4">
        <w:rPr>
          <w:rFonts w:ascii="Arial" w:eastAsia="Times New Roman" w:hAnsi="Arial" w:cs="Arial"/>
          <w:b/>
          <w:noProof/>
          <w:lang w:val="ru-RU"/>
        </w:rPr>
        <w:t xml:space="preserve"> </w:t>
      </w:r>
      <w:r w:rsidR="00E21C9D" w:rsidRPr="00DA7CC4">
        <w:rPr>
          <w:rFonts w:ascii="Arial" w:eastAsia="Times New Roman" w:hAnsi="Arial" w:cs="Arial"/>
          <w:noProof/>
          <w:lang w:val="ru-RU"/>
        </w:rPr>
        <w:t xml:space="preserve">на клинична пътека (удостоверява се с приложена в ИЗ епикриза); </w:t>
      </w:r>
    </w:p>
    <w:p w14:paraId="4E773A0B" w14:textId="258ADA62" w:rsidR="00E21C9D" w:rsidRPr="00DA7CC4" w:rsidRDefault="00E21C9D" w:rsidP="00161992">
      <w:pPr>
        <w:keepNext/>
        <w:keepLines/>
        <w:spacing w:after="0" w:line="240" w:lineRule="auto"/>
        <w:ind w:firstLine="851"/>
        <w:jc w:val="both"/>
        <w:rPr>
          <w:rFonts w:ascii="Arial" w:eastAsia="Times New Roman" w:hAnsi="Arial" w:cs="Arial"/>
          <w:lang w:val="ru-RU" w:eastAsia="bg-BG"/>
        </w:rPr>
      </w:pPr>
      <w:r w:rsidRPr="00DA7CC4">
        <w:rPr>
          <w:rFonts w:ascii="Arial" w:eastAsia="Times New Roman" w:hAnsi="Arial" w:cs="Arial"/>
          <w:lang w:val="ru-RU" w:eastAsia="bg-BG"/>
        </w:rPr>
        <w:t xml:space="preserve">определена </w:t>
      </w:r>
      <w:proofErr w:type="spellStart"/>
      <w:r w:rsidRPr="00DA7CC4">
        <w:rPr>
          <w:rFonts w:ascii="Arial" w:eastAsia="Times New Roman" w:hAnsi="Arial" w:cs="Arial"/>
          <w:lang w:val="ru-RU" w:eastAsia="bg-BG"/>
        </w:rPr>
        <w:t>потребност</w:t>
      </w:r>
      <w:proofErr w:type="spellEnd"/>
      <w:r w:rsidRPr="00DA7CC4">
        <w:rPr>
          <w:rFonts w:ascii="Arial" w:eastAsia="Times New Roman" w:hAnsi="Arial" w:cs="Arial"/>
          <w:lang w:val="ru-RU" w:eastAsia="bg-BG"/>
        </w:rPr>
        <w:t xml:space="preserve"> от физикална терапия и </w:t>
      </w:r>
      <w:proofErr w:type="spellStart"/>
      <w:r w:rsidRPr="00DA7CC4">
        <w:rPr>
          <w:rFonts w:ascii="Arial" w:eastAsia="Times New Roman" w:hAnsi="Arial" w:cs="Arial"/>
          <w:lang w:val="ru-RU" w:eastAsia="bg-BG"/>
        </w:rPr>
        <w:t>рехабилитация</w:t>
      </w:r>
      <w:proofErr w:type="spellEnd"/>
      <w:r w:rsidRPr="00DA7CC4">
        <w:rPr>
          <w:rFonts w:ascii="Arial" w:eastAsia="Times New Roman" w:hAnsi="Arial" w:cs="Arial"/>
          <w:lang w:val="ru-RU" w:eastAsia="bg-BG"/>
        </w:rPr>
        <w:t xml:space="preserve"> от </w:t>
      </w:r>
      <w:proofErr w:type="spellStart"/>
      <w:r w:rsidRPr="00DA7CC4">
        <w:rPr>
          <w:rFonts w:ascii="Arial" w:eastAsia="Times New Roman" w:hAnsi="Arial" w:cs="Arial"/>
          <w:lang w:val="ru-RU" w:eastAsia="bg-BG"/>
        </w:rPr>
        <w:t>специалистите</w:t>
      </w:r>
      <w:proofErr w:type="spellEnd"/>
      <w:r w:rsidRPr="00DA7CC4">
        <w:rPr>
          <w:rFonts w:ascii="Arial" w:eastAsia="Times New Roman" w:hAnsi="Arial" w:cs="Arial"/>
          <w:lang w:val="ru-RU" w:eastAsia="bg-BG"/>
        </w:rPr>
        <w:t xml:space="preserve"> по </w:t>
      </w:r>
      <w:proofErr w:type="spellStart"/>
      <w:r w:rsidRPr="00DA7CC4">
        <w:rPr>
          <w:rFonts w:ascii="Arial" w:eastAsia="Times New Roman" w:hAnsi="Arial" w:cs="Arial"/>
          <w:lang w:val="ru-RU" w:eastAsia="bg-BG"/>
        </w:rPr>
        <w:t>профила</w:t>
      </w:r>
      <w:proofErr w:type="spellEnd"/>
      <w:r w:rsidRPr="00DA7CC4">
        <w:rPr>
          <w:rFonts w:ascii="Arial" w:eastAsia="Times New Roman" w:hAnsi="Arial" w:cs="Arial"/>
          <w:lang w:val="ru-RU" w:eastAsia="bg-BG"/>
        </w:rPr>
        <w:t xml:space="preserve"> на </w:t>
      </w:r>
      <w:proofErr w:type="spellStart"/>
      <w:r w:rsidRPr="00DA7CC4">
        <w:rPr>
          <w:rFonts w:ascii="Arial" w:eastAsia="Times New Roman" w:hAnsi="Arial" w:cs="Arial"/>
          <w:lang w:val="ru-RU" w:eastAsia="bg-BG"/>
        </w:rPr>
        <w:t>основното</w:t>
      </w:r>
      <w:proofErr w:type="spellEnd"/>
      <w:r w:rsidRPr="00DA7CC4">
        <w:rPr>
          <w:rFonts w:ascii="Arial" w:eastAsia="Times New Roman" w:hAnsi="Arial" w:cs="Arial"/>
          <w:lang w:val="ru-RU" w:eastAsia="bg-BG"/>
        </w:rPr>
        <w:t xml:space="preserve"> </w:t>
      </w:r>
      <w:proofErr w:type="spellStart"/>
      <w:r w:rsidRPr="00DA7CC4">
        <w:rPr>
          <w:rFonts w:ascii="Arial" w:eastAsia="Times New Roman" w:hAnsi="Arial" w:cs="Arial"/>
          <w:lang w:val="ru-RU" w:eastAsia="bg-BG"/>
        </w:rPr>
        <w:t>заболяване</w:t>
      </w:r>
      <w:proofErr w:type="spellEnd"/>
      <w:r w:rsidRPr="00DA7CC4">
        <w:rPr>
          <w:rFonts w:ascii="Arial" w:eastAsia="Times New Roman" w:hAnsi="Arial" w:cs="Arial"/>
          <w:lang w:val="ru-RU" w:eastAsia="bg-BG"/>
        </w:rPr>
        <w:t xml:space="preserve">, провели </w:t>
      </w:r>
      <w:proofErr w:type="spellStart"/>
      <w:r w:rsidRPr="00DA7CC4">
        <w:rPr>
          <w:rFonts w:ascii="Arial" w:eastAsia="Times New Roman" w:hAnsi="Arial" w:cs="Arial"/>
          <w:lang w:val="ru-RU" w:eastAsia="bg-BG"/>
        </w:rPr>
        <w:t>болничното</w:t>
      </w:r>
      <w:proofErr w:type="spellEnd"/>
      <w:r w:rsidRPr="00DA7CC4">
        <w:rPr>
          <w:rFonts w:ascii="Arial" w:eastAsia="Times New Roman" w:hAnsi="Arial" w:cs="Arial"/>
          <w:lang w:val="ru-RU" w:eastAsia="bg-BG"/>
        </w:rPr>
        <w:t xml:space="preserve"> лечение;</w:t>
      </w:r>
    </w:p>
    <w:p w14:paraId="2493C988" w14:textId="586D145F" w:rsidR="00E21C9D" w:rsidRPr="00DA7CC4" w:rsidRDefault="00E21C9D" w:rsidP="00161992">
      <w:pPr>
        <w:keepNext/>
        <w:keepLines/>
        <w:spacing w:after="0" w:line="240" w:lineRule="auto"/>
        <w:ind w:firstLine="851"/>
        <w:jc w:val="both"/>
        <w:rPr>
          <w:rFonts w:ascii="Arial" w:eastAsia="Times New Roman" w:hAnsi="Arial" w:cs="Arial"/>
          <w:lang w:val="ru-RU" w:eastAsia="bg-BG"/>
        </w:rPr>
      </w:pPr>
      <w:r w:rsidRPr="00DA7CC4">
        <w:rPr>
          <w:rFonts w:ascii="Arial" w:eastAsia="Times New Roman" w:hAnsi="Arial" w:cs="Arial"/>
          <w:lang w:val="ru-RU" w:eastAsia="bg-BG"/>
        </w:rPr>
        <w:t>наличие на:</w:t>
      </w:r>
      <w:r w:rsidR="00161992">
        <w:rPr>
          <w:rFonts w:ascii="Arial" w:eastAsia="Times New Roman" w:hAnsi="Arial" w:cs="Arial"/>
          <w:lang w:val="ru-RU" w:eastAsia="bg-BG"/>
        </w:rPr>
        <w:t xml:space="preserve"> </w:t>
      </w:r>
      <w:proofErr w:type="spellStart"/>
      <w:r w:rsidRPr="00DA7CC4">
        <w:rPr>
          <w:rFonts w:ascii="Arial" w:eastAsia="Times New Roman" w:hAnsi="Arial" w:cs="Arial"/>
          <w:lang w:val="ru-RU" w:eastAsia="bg-BG"/>
        </w:rPr>
        <w:t>изразен</w:t>
      </w:r>
      <w:proofErr w:type="spellEnd"/>
      <w:r w:rsidRPr="00DA7CC4">
        <w:rPr>
          <w:rFonts w:ascii="Arial" w:eastAsia="Times New Roman" w:hAnsi="Arial" w:cs="Arial"/>
          <w:lang w:val="ru-RU" w:eastAsia="bg-BG"/>
        </w:rPr>
        <w:t xml:space="preserve"> функционален дефицит </w:t>
      </w:r>
      <w:proofErr w:type="spellStart"/>
      <w:r w:rsidRPr="00DA7CC4">
        <w:rPr>
          <w:rFonts w:ascii="Arial" w:eastAsia="Times New Roman" w:hAnsi="Arial" w:cs="Arial"/>
          <w:lang w:val="ru-RU" w:eastAsia="bg-BG"/>
        </w:rPr>
        <w:t>поради</w:t>
      </w:r>
      <w:proofErr w:type="spellEnd"/>
      <w:r w:rsidRPr="00DA7CC4">
        <w:rPr>
          <w:rFonts w:ascii="Arial" w:eastAsia="Times New Roman" w:hAnsi="Arial" w:cs="Arial"/>
          <w:lang w:val="ru-RU" w:eastAsia="bg-BG"/>
        </w:rPr>
        <w:t xml:space="preserve"> намален обем на движение на големите стави и наличие на </w:t>
      </w:r>
      <w:proofErr w:type="spellStart"/>
      <w:r w:rsidRPr="00DA7CC4">
        <w:rPr>
          <w:rFonts w:ascii="Arial" w:eastAsia="Times New Roman" w:hAnsi="Arial" w:cs="Arial"/>
          <w:lang w:val="ru-RU" w:eastAsia="bg-BG"/>
        </w:rPr>
        <w:t>контрактури</w:t>
      </w:r>
      <w:proofErr w:type="spellEnd"/>
      <w:r w:rsidRPr="00DA7CC4">
        <w:rPr>
          <w:rFonts w:ascii="Arial" w:eastAsia="Times New Roman" w:hAnsi="Arial" w:cs="Arial"/>
          <w:lang w:val="ru-RU" w:eastAsia="bg-BG"/>
        </w:rPr>
        <w:t>;</w:t>
      </w:r>
      <w:r w:rsidR="00161992">
        <w:rPr>
          <w:rFonts w:ascii="Arial" w:eastAsia="Times New Roman" w:hAnsi="Arial" w:cs="Arial"/>
          <w:lang w:val="ru-RU" w:eastAsia="bg-BG"/>
        </w:rPr>
        <w:t xml:space="preserve"> </w:t>
      </w:r>
      <w:r w:rsidRPr="00DA7CC4">
        <w:rPr>
          <w:rFonts w:ascii="Arial" w:eastAsia="Times New Roman" w:hAnsi="Arial" w:cs="Arial"/>
          <w:lang w:val="ru-RU" w:eastAsia="bg-BG"/>
        </w:rPr>
        <w:t xml:space="preserve">затруднена локомоция, </w:t>
      </w:r>
      <w:proofErr w:type="spellStart"/>
      <w:r w:rsidRPr="00DA7CC4">
        <w:rPr>
          <w:rFonts w:ascii="Arial" w:eastAsia="Times New Roman" w:hAnsi="Arial" w:cs="Arial"/>
          <w:lang w:val="ru-RU" w:eastAsia="bg-BG"/>
        </w:rPr>
        <w:t>ограничени</w:t>
      </w:r>
      <w:proofErr w:type="spellEnd"/>
      <w:r w:rsidRPr="00DA7CC4">
        <w:rPr>
          <w:rFonts w:ascii="Arial" w:eastAsia="Times New Roman" w:hAnsi="Arial" w:cs="Arial"/>
          <w:lang w:val="ru-RU" w:eastAsia="bg-BG"/>
        </w:rPr>
        <w:t xml:space="preserve"> ДЕЖ и </w:t>
      </w:r>
      <w:proofErr w:type="spellStart"/>
      <w:r w:rsidRPr="00DA7CC4">
        <w:rPr>
          <w:rFonts w:ascii="Arial" w:eastAsia="Times New Roman" w:hAnsi="Arial" w:cs="Arial"/>
          <w:lang w:val="ru-RU" w:eastAsia="bg-BG"/>
        </w:rPr>
        <w:t>автономност</w:t>
      </w:r>
      <w:proofErr w:type="spellEnd"/>
      <w:r w:rsidRPr="00DA7CC4">
        <w:rPr>
          <w:rFonts w:ascii="Arial" w:eastAsia="Times New Roman" w:hAnsi="Arial" w:cs="Arial"/>
          <w:lang w:val="ru-RU" w:eastAsia="bg-BG"/>
        </w:rPr>
        <w:t>;</w:t>
      </w:r>
      <w:r w:rsidR="00161992">
        <w:rPr>
          <w:rFonts w:ascii="Arial" w:eastAsia="Times New Roman" w:hAnsi="Arial" w:cs="Arial"/>
          <w:lang w:val="ru-RU" w:eastAsia="bg-BG"/>
        </w:rPr>
        <w:t xml:space="preserve"> </w:t>
      </w:r>
      <w:r w:rsidRPr="00DA7CC4">
        <w:rPr>
          <w:rFonts w:ascii="Arial" w:eastAsia="Times New Roman" w:hAnsi="Arial" w:cs="Arial"/>
          <w:lang w:val="ru-RU" w:eastAsia="bg-BG"/>
        </w:rPr>
        <w:t xml:space="preserve">развитие на </w:t>
      </w:r>
      <w:proofErr w:type="spellStart"/>
      <w:r w:rsidRPr="00DA7CC4">
        <w:rPr>
          <w:rFonts w:ascii="Arial" w:eastAsia="Times New Roman" w:hAnsi="Arial" w:cs="Arial"/>
          <w:lang w:val="ru-RU" w:eastAsia="bg-BG"/>
        </w:rPr>
        <w:t>следтравмени</w:t>
      </w:r>
      <w:proofErr w:type="spellEnd"/>
      <w:r w:rsidRPr="00DA7CC4">
        <w:rPr>
          <w:rFonts w:ascii="Arial" w:eastAsia="Times New Roman" w:hAnsi="Arial" w:cs="Arial"/>
          <w:lang w:val="ru-RU" w:eastAsia="bg-BG"/>
        </w:rPr>
        <w:t xml:space="preserve"> усложнения (</w:t>
      </w:r>
      <w:proofErr w:type="spellStart"/>
      <w:r w:rsidRPr="00DA7CC4">
        <w:rPr>
          <w:rFonts w:ascii="Arial" w:eastAsia="Times New Roman" w:hAnsi="Arial" w:cs="Arial"/>
          <w:lang w:val="ru-RU" w:eastAsia="bg-BG"/>
        </w:rPr>
        <w:t>рефлексна</w:t>
      </w:r>
      <w:proofErr w:type="spellEnd"/>
      <w:r w:rsidRPr="00DA7CC4">
        <w:rPr>
          <w:rFonts w:ascii="Arial" w:eastAsia="Times New Roman" w:hAnsi="Arial" w:cs="Arial"/>
          <w:lang w:val="ru-RU" w:eastAsia="bg-BG"/>
        </w:rPr>
        <w:t xml:space="preserve"> </w:t>
      </w:r>
      <w:proofErr w:type="spellStart"/>
      <w:r w:rsidRPr="00DA7CC4">
        <w:rPr>
          <w:rFonts w:ascii="Arial" w:eastAsia="Times New Roman" w:hAnsi="Arial" w:cs="Arial"/>
          <w:lang w:val="ru-RU" w:eastAsia="bg-BG"/>
        </w:rPr>
        <w:t>симпатикусова</w:t>
      </w:r>
      <w:proofErr w:type="spellEnd"/>
      <w:r w:rsidRPr="00DA7CC4">
        <w:rPr>
          <w:rFonts w:ascii="Arial" w:eastAsia="Times New Roman" w:hAnsi="Arial" w:cs="Arial"/>
          <w:lang w:val="ru-RU" w:eastAsia="bg-BG"/>
        </w:rPr>
        <w:t xml:space="preserve"> дистрофия и др.);</w:t>
      </w:r>
      <w:r w:rsidR="00161992">
        <w:rPr>
          <w:rFonts w:ascii="Arial" w:eastAsia="Times New Roman" w:hAnsi="Arial" w:cs="Arial"/>
          <w:lang w:val="ru-RU" w:eastAsia="bg-BG"/>
        </w:rPr>
        <w:t xml:space="preserve"> </w:t>
      </w:r>
      <w:proofErr w:type="spellStart"/>
      <w:r w:rsidRPr="00DA7CC4">
        <w:rPr>
          <w:rFonts w:ascii="Arial" w:eastAsia="Times New Roman" w:hAnsi="Arial" w:cs="Arial"/>
          <w:lang w:val="ru-RU" w:eastAsia="bg-BG"/>
        </w:rPr>
        <w:t>изразен</w:t>
      </w:r>
      <w:proofErr w:type="spellEnd"/>
      <w:r w:rsidRPr="00DA7CC4">
        <w:rPr>
          <w:rFonts w:ascii="Arial" w:eastAsia="Times New Roman" w:hAnsi="Arial" w:cs="Arial"/>
          <w:lang w:val="ru-RU" w:eastAsia="bg-BG"/>
        </w:rPr>
        <w:t xml:space="preserve"> </w:t>
      </w:r>
      <w:proofErr w:type="spellStart"/>
      <w:r w:rsidRPr="00DA7CC4">
        <w:rPr>
          <w:rFonts w:ascii="Arial" w:eastAsia="Times New Roman" w:hAnsi="Arial" w:cs="Arial"/>
          <w:lang w:val="ru-RU" w:eastAsia="bg-BG"/>
        </w:rPr>
        <w:t>неврологичен</w:t>
      </w:r>
      <w:proofErr w:type="spellEnd"/>
      <w:r w:rsidRPr="00DA7CC4">
        <w:rPr>
          <w:rFonts w:ascii="Arial" w:eastAsia="Times New Roman" w:hAnsi="Arial" w:cs="Arial"/>
          <w:lang w:val="ru-RU" w:eastAsia="bg-BG"/>
        </w:rPr>
        <w:t xml:space="preserve"> дефицит - изразени парези/парализи в долните крайници;</w:t>
      </w:r>
    </w:p>
    <w:p w14:paraId="54A72A4A" w14:textId="3EA9BEA8" w:rsidR="00E21C9D" w:rsidRPr="00DA7CC4" w:rsidRDefault="00161992" w:rsidP="00161992">
      <w:pPr>
        <w:keepNext/>
        <w:keepLines/>
        <w:spacing w:after="0" w:line="240" w:lineRule="auto"/>
        <w:ind w:firstLine="284"/>
        <w:jc w:val="both"/>
        <w:rPr>
          <w:rFonts w:ascii="Arial" w:eastAsia="Times New Roman" w:hAnsi="Arial" w:cs="Arial"/>
          <w:lang w:val="ru-RU" w:eastAsia="bg-BG"/>
        </w:rPr>
      </w:pPr>
      <w:r>
        <w:rPr>
          <w:rFonts w:ascii="Arial" w:eastAsia="Times New Roman" w:hAnsi="Arial" w:cs="Arial"/>
          <w:lang w:val="ru-RU" w:eastAsia="bg-BG"/>
        </w:rPr>
        <w:t xml:space="preserve">- </w:t>
      </w:r>
      <w:proofErr w:type="spellStart"/>
      <w:r w:rsidR="00E21C9D" w:rsidRPr="00DA7CC4">
        <w:rPr>
          <w:rFonts w:ascii="Arial" w:eastAsia="Times New Roman" w:hAnsi="Arial" w:cs="Arial"/>
          <w:lang w:val="ru-RU" w:eastAsia="bg-BG"/>
        </w:rPr>
        <w:t>претърпели</w:t>
      </w:r>
      <w:proofErr w:type="spellEnd"/>
      <w:r w:rsidR="00E21C9D" w:rsidRPr="00DA7CC4">
        <w:rPr>
          <w:rFonts w:ascii="Arial" w:eastAsia="Times New Roman" w:hAnsi="Arial" w:cs="Arial"/>
          <w:lang w:val="ru-RU" w:eastAsia="bg-BG"/>
        </w:rPr>
        <w:t xml:space="preserve"> </w:t>
      </w:r>
      <w:proofErr w:type="spellStart"/>
      <w:r w:rsidR="00E21C9D" w:rsidRPr="00DA7CC4">
        <w:rPr>
          <w:rFonts w:ascii="Arial" w:eastAsia="Times New Roman" w:hAnsi="Arial" w:cs="Arial"/>
          <w:lang w:val="ru-RU" w:eastAsia="bg-BG"/>
        </w:rPr>
        <w:t>големи</w:t>
      </w:r>
      <w:proofErr w:type="spellEnd"/>
      <w:r w:rsidR="00E21C9D" w:rsidRPr="00DA7CC4">
        <w:rPr>
          <w:rFonts w:ascii="Arial" w:eastAsia="Times New Roman" w:hAnsi="Arial" w:cs="Arial"/>
          <w:lang w:val="ru-RU" w:eastAsia="bg-BG"/>
        </w:rPr>
        <w:t xml:space="preserve"> и много големи оперативни интервенции на гръбнак, таз и долен крайник и много големи процедури на горен крайник, болни след алопластика, пострадали с политравма и такива с първични или ятрогенни увреди на периферната нервна система от ортопедично-травматологичен произход.</w:t>
      </w:r>
    </w:p>
    <w:p w14:paraId="4937E96B" w14:textId="77777777" w:rsidR="00E21C9D" w:rsidRPr="00DA7CC4" w:rsidRDefault="00E21C9D" w:rsidP="00161992">
      <w:pPr>
        <w:keepNext/>
        <w:keepLines/>
        <w:spacing w:after="0" w:line="240" w:lineRule="auto"/>
        <w:ind w:firstLine="284"/>
        <w:jc w:val="both"/>
        <w:rPr>
          <w:rFonts w:ascii="Arial" w:eastAsia="Times New Roman" w:hAnsi="Arial" w:cs="Arial"/>
          <w:lang w:val="ru-RU" w:eastAsia="bg-BG"/>
        </w:rPr>
      </w:pPr>
    </w:p>
    <w:p w14:paraId="01029C05" w14:textId="11041843" w:rsidR="00E21C9D" w:rsidRPr="00CB50EA" w:rsidRDefault="00E21C9D" w:rsidP="00161992">
      <w:pPr>
        <w:keepNext/>
        <w:keepLines/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lang w:val="en-GB"/>
        </w:rPr>
      </w:pPr>
      <w:proofErr w:type="gramStart"/>
      <w:r w:rsidRPr="00DA7CC4">
        <w:rPr>
          <w:rFonts w:ascii="Arial" w:eastAsia="Times New Roman" w:hAnsi="Arial" w:cs="Arial"/>
          <w:noProof/>
          <w:lang w:val="en-GB"/>
        </w:rPr>
        <w:t xml:space="preserve">Физикална терапия и рехабилитация на пациенти със заболявания или увреди на опорнодвигателния апарат в случаите </w:t>
      </w:r>
      <w:r w:rsidRPr="00DA7CC4">
        <w:rPr>
          <w:rFonts w:ascii="Arial" w:eastAsia="Times New Roman" w:hAnsi="Arial" w:cs="Arial"/>
          <w:noProof/>
        </w:rPr>
        <w:t>с</w:t>
      </w:r>
      <w:r w:rsidRPr="00DA7CC4">
        <w:rPr>
          <w:rFonts w:ascii="Arial" w:eastAsia="Times New Roman" w:hAnsi="Arial" w:cs="Arial"/>
          <w:noProof/>
          <w:lang w:val="en-GB"/>
        </w:rPr>
        <w:t xml:space="preserve"> </w:t>
      </w:r>
      <w:proofErr w:type="spellStart"/>
      <w:r w:rsidRPr="00DA7CC4">
        <w:rPr>
          <w:rFonts w:ascii="Arial" w:eastAsia="Times New Roman" w:hAnsi="Arial" w:cs="Arial"/>
          <w:lang w:val="en-GB"/>
        </w:rPr>
        <w:t>необходимост</w:t>
      </w:r>
      <w:proofErr w:type="spellEnd"/>
      <w:r w:rsidRPr="00DA7CC4">
        <w:rPr>
          <w:rFonts w:ascii="Arial" w:eastAsia="Times New Roman" w:hAnsi="Arial" w:cs="Arial"/>
          <w:lang w:val="en-GB"/>
        </w:rPr>
        <w:t xml:space="preserve"> </w:t>
      </w:r>
      <w:proofErr w:type="spellStart"/>
      <w:r w:rsidRPr="00DA7CC4">
        <w:rPr>
          <w:rFonts w:ascii="Arial" w:eastAsia="Times New Roman" w:hAnsi="Arial" w:cs="Arial"/>
          <w:lang w:val="en-GB"/>
        </w:rPr>
        <w:t>от</w:t>
      </w:r>
      <w:proofErr w:type="spellEnd"/>
      <w:r w:rsidRPr="00DA7CC4">
        <w:rPr>
          <w:rFonts w:ascii="Arial" w:eastAsia="Times New Roman" w:hAnsi="Arial" w:cs="Arial"/>
          <w:lang w:val="en-GB"/>
        </w:rPr>
        <w:t xml:space="preserve"> </w:t>
      </w:r>
      <w:proofErr w:type="spellStart"/>
      <w:r w:rsidRPr="00DA7CC4">
        <w:rPr>
          <w:rFonts w:ascii="Arial" w:eastAsia="Times New Roman" w:hAnsi="Arial" w:cs="Arial"/>
          <w:lang w:val="en-GB"/>
        </w:rPr>
        <w:t>последваща</w:t>
      </w:r>
      <w:proofErr w:type="spellEnd"/>
      <w:r w:rsidRPr="00DA7CC4">
        <w:rPr>
          <w:rFonts w:ascii="Arial" w:eastAsia="Times New Roman" w:hAnsi="Arial" w:cs="Arial"/>
          <w:lang w:val="en-GB"/>
        </w:rPr>
        <w:t xml:space="preserve"> </w:t>
      </w:r>
      <w:proofErr w:type="spellStart"/>
      <w:r w:rsidRPr="00DA7CC4">
        <w:rPr>
          <w:rFonts w:ascii="Arial" w:eastAsia="Times New Roman" w:hAnsi="Arial" w:cs="Arial"/>
          <w:lang w:val="en-GB"/>
        </w:rPr>
        <w:t>рехабилитация</w:t>
      </w:r>
      <w:proofErr w:type="spellEnd"/>
      <w:r w:rsidRPr="00DA7CC4">
        <w:rPr>
          <w:rFonts w:ascii="Arial" w:eastAsia="Times New Roman" w:hAnsi="Arial" w:cs="Arial"/>
          <w:lang w:val="en-GB"/>
        </w:rPr>
        <w:t xml:space="preserve"> в </w:t>
      </w:r>
      <w:proofErr w:type="spellStart"/>
      <w:r w:rsidRPr="00DA7CC4">
        <w:rPr>
          <w:rFonts w:ascii="Arial" w:eastAsia="Times New Roman" w:hAnsi="Arial" w:cs="Arial"/>
          <w:lang w:val="en-GB"/>
        </w:rPr>
        <w:t>болнични</w:t>
      </w:r>
      <w:proofErr w:type="spellEnd"/>
      <w:r w:rsidRPr="00DA7CC4">
        <w:rPr>
          <w:rFonts w:ascii="Arial" w:eastAsia="Times New Roman" w:hAnsi="Arial" w:cs="Arial"/>
          <w:lang w:val="en-GB"/>
        </w:rPr>
        <w:t xml:space="preserve"> </w:t>
      </w:r>
      <w:proofErr w:type="spellStart"/>
      <w:r w:rsidRPr="00DA7CC4">
        <w:rPr>
          <w:rFonts w:ascii="Arial" w:eastAsia="Times New Roman" w:hAnsi="Arial" w:cs="Arial"/>
          <w:lang w:val="en-GB"/>
        </w:rPr>
        <w:t>условия</w:t>
      </w:r>
      <w:proofErr w:type="spellEnd"/>
      <w:r w:rsidRPr="00DA7CC4">
        <w:rPr>
          <w:rFonts w:ascii="Arial" w:eastAsia="Times New Roman" w:hAnsi="Arial" w:cs="Arial"/>
          <w:lang w:val="en-GB"/>
        </w:rPr>
        <w:t xml:space="preserve"> </w:t>
      </w:r>
      <w:proofErr w:type="spellStart"/>
      <w:r w:rsidRPr="00DA7CC4">
        <w:rPr>
          <w:rFonts w:ascii="Arial" w:eastAsia="Times New Roman" w:hAnsi="Arial" w:cs="Arial"/>
          <w:lang w:val="en-GB"/>
        </w:rPr>
        <w:t>за</w:t>
      </w:r>
      <w:proofErr w:type="spellEnd"/>
      <w:r w:rsidRPr="00DA7CC4">
        <w:rPr>
          <w:rFonts w:ascii="Arial" w:eastAsia="Times New Roman" w:hAnsi="Arial" w:cs="Arial"/>
          <w:lang w:val="en-GB"/>
        </w:rPr>
        <w:t xml:space="preserve"> </w:t>
      </w:r>
      <w:proofErr w:type="spellStart"/>
      <w:r w:rsidRPr="00DA7CC4">
        <w:rPr>
          <w:rFonts w:ascii="Arial" w:eastAsia="Times New Roman" w:hAnsi="Arial" w:cs="Arial"/>
          <w:lang w:val="en-GB"/>
        </w:rPr>
        <w:t>едногодишен</w:t>
      </w:r>
      <w:proofErr w:type="spellEnd"/>
      <w:r w:rsidRPr="00DA7CC4">
        <w:rPr>
          <w:rFonts w:ascii="Arial" w:eastAsia="Times New Roman" w:hAnsi="Arial" w:cs="Arial"/>
          <w:lang w:val="en-GB"/>
        </w:rPr>
        <w:t xml:space="preserve"> </w:t>
      </w:r>
      <w:proofErr w:type="spellStart"/>
      <w:r w:rsidRPr="00DA7CC4">
        <w:rPr>
          <w:rFonts w:ascii="Arial" w:eastAsia="Times New Roman" w:hAnsi="Arial" w:cs="Arial"/>
          <w:lang w:val="en-GB"/>
        </w:rPr>
        <w:t>период</w:t>
      </w:r>
      <w:proofErr w:type="spellEnd"/>
      <w:r>
        <w:rPr>
          <w:rFonts w:ascii="Arial" w:eastAsia="Times New Roman" w:hAnsi="Arial" w:cs="Arial"/>
        </w:rPr>
        <w:t xml:space="preserve"> </w:t>
      </w:r>
      <w:r w:rsidRPr="00CB50EA">
        <w:rPr>
          <w:rFonts w:ascii="Arial" w:eastAsia="Times New Roman" w:hAnsi="Arial" w:cs="Arial"/>
        </w:rPr>
        <w:t>и пациенти с трайно намалена работоспособност над 70% по повод на основно заболяване</w:t>
      </w:r>
      <w:r w:rsidRPr="00CB50EA">
        <w:rPr>
          <w:rFonts w:ascii="Arial" w:eastAsia="Times New Roman" w:hAnsi="Arial" w:cs="Arial"/>
          <w:lang w:val="en-GB"/>
        </w:rPr>
        <w:t>.</w:t>
      </w:r>
      <w:proofErr w:type="gramEnd"/>
    </w:p>
    <w:p w14:paraId="0A569126" w14:textId="65238506" w:rsidR="00E21C9D" w:rsidRPr="00356161" w:rsidRDefault="00E21C9D" w:rsidP="001619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4"/>
        </w:rPr>
      </w:pPr>
      <w:r w:rsidRPr="00CB50EA">
        <w:rPr>
          <w:rFonts w:ascii="Arial" w:eastAsia="Times New Roman" w:hAnsi="Arial" w:cs="Arial"/>
          <w:lang w:val="en-GB" w:eastAsia="bg-BG"/>
        </w:rPr>
        <w:t xml:space="preserve">Физикална </w:t>
      </w:r>
      <w:proofErr w:type="spellStart"/>
      <w:r w:rsidRPr="00CB50EA">
        <w:rPr>
          <w:rFonts w:ascii="Arial" w:eastAsia="Times New Roman" w:hAnsi="Arial" w:cs="Arial"/>
          <w:lang w:val="en-GB" w:eastAsia="bg-BG"/>
        </w:rPr>
        <w:t>терапия</w:t>
      </w:r>
      <w:proofErr w:type="spellEnd"/>
      <w:r w:rsidRPr="00CB50EA">
        <w:rPr>
          <w:rFonts w:ascii="Arial" w:eastAsia="Times New Roman" w:hAnsi="Arial" w:cs="Arial"/>
          <w:lang w:val="en-GB" w:eastAsia="bg-BG"/>
        </w:rPr>
        <w:t xml:space="preserve"> и </w:t>
      </w:r>
      <w:proofErr w:type="spellStart"/>
      <w:r w:rsidRPr="00CB50EA">
        <w:rPr>
          <w:rFonts w:ascii="Arial" w:eastAsia="Times New Roman" w:hAnsi="Arial" w:cs="Arial"/>
          <w:lang w:val="en-GB" w:eastAsia="bg-BG"/>
        </w:rPr>
        <w:t>рехабилитация</w:t>
      </w:r>
      <w:proofErr w:type="spellEnd"/>
      <w:r w:rsidRPr="00CB50EA">
        <w:rPr>
          <w:rFonts w:ascii="Arial" w:eastAsia="Times New Roman" w:hAnsi="Arial" w:cs="Arial"/>
          <w:lang w:val="en-GB" w:eastAsia="bg-BG"/>
        </w:rPr>
        <w:t xml:space="preserve"> на </w:t>
      </w:r>
      <w:proofErr w:type="spellStart"/>
      <w:r w:rsidRPr="00CB50EA">
        <w:rPr>
          <w:rFonts w:ascii="Arial" w:eastAsia="Times New Roman" w:hAnsi="Arial" w:cs="Arial"/>
          <w:lang w:val="en-GB" w:eastAsia="bg-BG"/>
        </w:rPr>
        <w:t>пациенти</w:t>
      </w:r>
      <w:proofErr w:type="spellEnd"/>
      <w:r w:rsidRPr="00CB50EA">
        <w:rPr>
          <w:rFonts w:ascii="Arial" w:eastAsia="Times New Roman" w:hAnsi="Arial" w:cs="Arial"/>
          <w:lang w:val="en-GB" w:eastAsia="bg-BG"/>
        </w:rPr>
        <w:t xml:space="preserve"> </w:t>
      </w:r>
      <w:proofErr w:type="spellStart"/>
      <w:r w:rsidRPr="00CB50EA">
        <w:rPr>
          <w:rFonts w:ascii="Arial" w:eastAsia="Times New Roman" w:hAnsi="Arial" w:cs="Arial"/>
          <w:lang w:val="en-GB" w:eastAsia="bg-BG"/>
        </w:rPr>
        <w:t>със</w:t>
      </w:r>
      <w:proofErr w:type="spellEnd"/>
      <w:r w:rsidRPr="00CB50EA">
        <w:rPr>
          <w:rFonts w:ascii="Arial" w:eastAsia="Times New Roman" w:hAnsi="Arial" w:cs="Arial"/>
          <w:lang w:val="en-GB" w:eastAsia="bg-BG"/>
        </w:rPr>
        <w:t xml:space="preserve"> </w:t>
      </w:r>
      <w:proofErr w:type="spellStart"/>
      <w:r w:rsidRPr="00CB50EA">
        <w:rPr>
          <w:rFonts w:ascii="Arial" w:eastAsia="Times New Roman" w:hAnsi="Arial" w:cs="Arial"/>
          <w:lang w:val="en-GB" w:eastAsia="bg-BG"/>
        </w:rPr>
        <w:t>заболявания</w:t>
      </w:r>
      <w:proofErr w:type="spellEnd"/>
      <w:r w:rsidRPr="00CB50EA">
        <w:rPr>
          <w:rFonts w:ascii="Arial" w:eastAsia="Times New Roman" w:hAnsi="Arial" w:cs="Arial"/>
          <w:lang w:val="en-GB" w:eastAsia="bg-BG"/>
        </w:rPr>
        <w:t xml:space="preserve"> на </w:t>
      </w:r>
      <w:proofErr w:type="spellStart"/>
      <w:r w:rsidRPr="00CB50EA">
        <w:rPr>
          <w:rFonts w:ascii="Arial" w:eastAsia="Times New Roman" w:hAnsi="Arial" w:cs="Arial"/>
          <w:lang w:val="en-GB" w:eastAsia="bg-BG"/>
        </w:rPr>
        <w:t>опорно-двигателния</w:t>
      </w:r>
      <w:proofErr w:type="spellEnd"/>
      <w:r w:rsidRPr="00CB50EA">
        <w:rPr>
          <w:rFonts w:ascii="Arial" w:eastAsia="Times New Roman" w:hAnsi="Arial" w:cs="Arial"/>
          <w:lang w:val="en-GB" w:eastAsia="bg-BG"/>
        </w:rPr>
        <w:t xml:space="preserve"> </w:t>
      </w:r>
      <w:proofErr w:type="spellStart"/>
      <w:r w:rsidRPr="00CB50EA">
        <w:rPr>
          <w:rFonts w:ascii="Arial" w:eastAsia="Times New Roman" w:hAnsi="Arial" w:cs="Arial"/>
          <w:lang w:val="en-GB" w:eastAsia="bg-BG"/>
        </w:rPr>
        <w:t>апарат</w:t>
      </w:r>
      <w:proofErr w:type="spellEnd"/>
      <w:r w:rsidRPr="00CB50EA">
        <w:rPr>
          <w:rFonts w:ascii="Arial" w:eastAsia="Times New Roman" w:hAnsi="Arial" w:cs="Arial"/>
          <w:lang w:val="en-GB" w:eastAsia="bg-BG"/>
        </w:rPr>
        <w:t xml:space="preserve">, </w:t>
      </w:r>
      <w:proofErr w:type="spellStart"/>
      <w:r w:rsidRPr="00CB50EA">
        <w:rPr>
          <w:rFonts w:ascii="Arial" w:eastAsia="Times New Roman" w:hAnsi="Arial" w:cs="Arial"/>
          <w:lang w:val="en-GB" w:eastAsia="bg-BG"/>
        </w:rPr>
        <w:t>при</w:t>
      </w:r>
      <w:proofErr w:type="spellEnd"/>
      <w:r w:rsidRPr="00CB50EA">
        <w:rPr>
          <w:rFonts w:ascii="Arial" w:eastAsia="Times New Roman" w:hAnsi="Arial" w:cs="Arial"/>
          <w:lang w:val="en-GB" w:eastAsia="bg-BG"/>
        </w:rPr>
        <w:t xml:space="preserve"> </w:t>
      </w:r>
      <w:proofErr w:type="spellStart"/>
      <w:r w:rsidRPr="00CB50EA">
        <w:rPr>
          <w:rFonts w:ascii="Arial" w:eastAsia="Times New Roman" w:hAnsi="Arial" w:cs="Arial"/>
          <w:lang w:val="en-GB" w:eastAsia="bg-BG"/>
        </w:rPr>
        <w:t>които</w:t>
      </w:r>
      <w:proofErr w:type="spellEnd"/>
      <w:r w:rsidRPr="00CB50EA">
        <w:rPr>
          <w:rFonts w:ascii="Arial" w:eastAsia="Times New Roman" w:hAnsi="Arial" w:cs="Arial"/>
          <w:lang w:val="en-GB" w:eastAsia="bg-BG"/>
        </w:rPr>
        <w:t xml:space="preserve"> </w:t>
      </w:r>
      <w:proofErr w:type="spellStart"/>
      <w:r w:rsidRPr="00CB50EA">
        <w:rPr>
          <w:rFonts w:ascii="Arial" w:eastAsia="Times New Roman" w:hAnsi="Arial" w:cs="Arial"/>
          <w:lang w:val="en-GB" w:eastAsia="bg-BG"/>
        </w:rPr>
        <w:t>не</w:t>
      </w:r>
      <w:proofErr w:type="spellEnd"/>
      <w:r w:rsidRPr="00CB50EA">
        <w:rPr>
          <w:rFonts w:ascii="Arial" w:eastAsia="Times New Roman" w:hAnsi="Arial" w:cs="Arial"/>
          <w:lang w:val="en-GB" w:eastAsia="bg-BG"/>
        </w:rPr>
        <w:t xml:space="preserve"> е </w:t>
      </w:r>
      <w:proofErr w:type="spellStart"/>
      <w:r w:rsidRPr="00CB50EA">
        <w:rPr>
          <w:rFonts w:ascii="Arial" w:eastAsia="Times New Roman" w:hAnsi="Arial" w:cs="Arial"/>
          <w:lang w:val="en-GB" w:eastAsia="bg-BG"/>
        </w:rPr>
        <w:t>налице</w:t>
      </w:r>
      <w:proofErr w:type="spellEnd"/>
      <w:r w:rsidRPr="00CB50EA">
        <w:rPr>
          <w:rFonts w:ascii="Arial" w:eastAsia="Times New Roman" w:hAnsi="Arial" w:cs="Arial"/>
          <w:lang w:val="en-GB" w:eastAsia="bg-BG"/>
        </w:rPr>
        <w:t xml:space="preserve"> </w:t>
      </w:r>
      <w:proofErr w:type="spellStart"/>
      <w:r w:rsidRPr="00CB50EA">
        <w:rPr>
          <w:rFonts w:ascii="Arial" w:eastAsia="Times New Roman" w:hAnsi="Arial" w:cs="Arial"/>
          <w:lang w:val="en-GB" w:eastAsia="bg-BG"/>
        </w:rPr>
        <w:t>достъчен</w:t>
      </w:r>
      <w:proofErr w:type="spellEnd"/>
      <w:r w:rsidRPr="00CB50EA">
        <w:rPr>
          <w:rFonts w:ascii="Arial" w:eastAsia="Times New Roman" w:hAnsi="Arial" w:cs="Arial"/>
          <w:lang w:val="en-GB" w:eastAsia="bg-BG"/>
        </w:rPr>
        <w:t xml:space="preserve"> </w:t>
      </w:r>
      <w:proofErr w:type="spellStart"/>
      <w:r w:rsidRPr="00CB50EA">
        <w:rPr>
          <w:rFonts w:ascii="Arial" w:eastAsia="Times New Roman" w:hAnsi="Arial" w:cs="Arial"/>
          <w:lang w:val="en-GB" w:eastAsia="bg-BG"/>
        </w:rPr>
        <w:t>терапевтичен</w:t>
      </w:r>
      <w:proofErr w:type="spellEnd"/>
      <w:r w:rsidRPr="00CB50EA">
        <w:rPr>
          <w:rFonts w:ascii="Arial" w:eastAsia="Times New Roman" w:hAnsi="Arial" w:cs="Arial"/>
          <w:lang w:val="en-GB" w:eastAsia="bg-BG"/>
        </w:rPr>
        <w:t xml:space="preserve"> </w:t>
      </w:r>
      <w:proofErr w:type="spellStart"/>
      <w:r w:rsidRPr="00CB50EA">
        <w:rPr>
          <w:rFonts w:ascii="Arial" w:eastAsia="Times New Roman" w:hAnsi="Arial" w:cs="Arial"/>
          <w:lang w:val="en-GB" w:eastAsia="bg-BG"/>
        </w:rPr>
        <w:t>ефект</w:t>
      </w:r>
      <w:proofErr w:type="spellEnd"/>
      <w:r w:rsidRPr="00CB50EA">
        <w:rPr>
          <w:rFonts w:ascii="Arial" w:eastAsia="Times New Roman" w:hAnsi="Arial" w:cs="Arial"/>
          <w:lang w:val="en-GB" w:eastAsia="bg-BG"/>
        </w:rPr>
        <w:t xml:space="preserve"> </w:t>
      </w:r>
      <w:proofErr w:type="spellStart"/>
      <w:r w:rsidRPr="00CB50EA">
        <w:rPr>
          <w:rFonts w:ascii="Arial" w:eastAsia="Times New Roman" w:hAnsi="Arial" w:cs="Arial"/>
          <w:lang w:val="en-GB" w:eastAsia="bg-BG"/>
        </w:rPr>
        <w:t>от</w:t>
      </w:r>
      <w:proofErr w:type="spellEnd"/>
      <w:r w:rsidRPr="00CB50EA">
        <w:rPr>
          <w:rFonts w:ascii="Arial" w:eastAsia="Times New Roman" w:hAnsi="Arial" w:cs="Arial"/>
          <w:lang w:val="en-GB" w:eastAsia="bg-BG"/>
        </w:rPr>
        <w:t xml:space="preserve"> </w:t>
      </w:r>
      <w:proofErr w:type="spellStart"/>
      <w:r w:rsidRPr="00CB50EA">
        <w:rPr>
          <w:rFonts w:ascii="Arial" w:eastAsia="Times New Roman" w:hAnsi="Arial" w:cs="Arial"/>
          <w:lang w:val="en-GB" w:eastAsia="bg-BG"/>
        </w:rPr>
        <w:t>провежданата</w:t>
      </w:r>
      <w:proofErr w:type="spellEnd"/>
      <w:r w:rsidRPr="00CB50EA">
        <w:rPr>
          <w:rFonts w:ascii="Arial" w:eastAsia="Times New Roman" w:hAnsi="Arial" w:cs="Arial"/>
          <w:lang w:val="en-GB" w:eastAsia="bg-BG"/>
        </w:rPr>
        <w:t xml:space="preserve"> </w:t>
      </w:r>
      <w:proofErr w:type="spellStart"/>
      <w:r w:rsidRPr="00CB50EA">
        <w:rPr>
          <w:rFonts w:ascii="Arial" w:eastAsia="Times New Roman" w:hAnsi="Arial" w:cs="Arial"/>
          <w:lang w:val="en-GB" w:eastAsia="bg-BG"/>
        </w:rPr>
        <w:t>рехабилитация</w:t>
      </w:r>
      <w:proofErr w:type="spellEnd"/>
      <w:r w:rsidRPr="00CB50EA">
        <w:rPr>
          <w:rFonts w:ascii="Arial" w:eastAsia="Times New Roman" w:hAnsi="Arial" w:cs="Arial"/>
          <w:lang w:val="en-GB" w:eastAsia="bg-BG"/>
        </w:rPr>
        <w:t xml:space="preserve"> в извънболничната </w:t>
      </w:r>
      <w:proofErr w:type="spellStart"/>
      <w:r w:rsidRPr="00CB50EA">
        <w:rPr>
          <w:rFonts w:ascii="Arial" w:eastAsia="Times New Roman" w:hAnsi="Arial" w:cs="Arial"/>
          <w:lang w:val="en-GB" w:eastAsia="bg-BG"/>
        </w:rPr>
        <w:t>помощ</w:t>
      </w:r>
      <w:proofErr w:type="spellEnd"/>
      <w:r w:rsidRPr="00CB50EA">
        <w:rPr>
          <w:rFonts w:ascii="Arial" w:eastAsia="Times New Roman" w:hAnsi="Arial" w:cs="Arial"/>
          <w:lang w:val="en-GB" w:eastAsia="bg-BG"/>
        </w:rPr>
        <w:t xml:space="preserve"> </w:t>
      </w:r>
      <w:proofErr w:type="spellStart"/>
      <w:r w:rsidRPr="00CB50EA">
        <w:rPr>
          <w:rFonts w:ascii="Arial" w:eastAsia="Times New Roman" w:hAnsi="Arial" w:cs="Arial"/>
          <w:lang w:val="en-GB" w:eastAsia="bg-BG"/>
        </w:rPr>
        <w:t>по</w:t>
      </w:r>
      <w:proofErr w:type="spellEnd"/>
      <w:r w:rsidRPr="00CB50EA">
        <w:rPr>
          <w:rFonts w:ascii="Arial" w:eastAsia="Times New Roman" w:hAnsi="Arial" w:cs="Arial"/>
          <w:lang w:val="en-GB" w:eastAsia="bg-BG"/>
        </w:rPr>
        <w:t xml:space="preserve"> </w:t>
      </w:r>
      <w:proofErr w:type="spellStart"/>
      <w:r w:rsidRPr="00CB50EA">
        <w:rPr>
          <w:rFonts w:ascii="Arial" w:eastAsia="Times New Roman" w:hAnsi="Arial" w:cs="Arial"/>
          <w:lang w:val="en-GB" w:eastAsia="bg-BG"/>
        </w:rPr>
        <w:t>искане</w:t>
      </w:r>
      <w:proofErr w:type="spellEnd"/>
      <w:r w:rsidRPr="00CB50EA">
        <w:rPr>
          <w:rFonts w:ascii="Arial" w:eastAsia="Times New Roman" w:hAnsi="Arial" w:cs="Arial"/>
          <w:lang w:val="en-GB" w:eastAsia="bg-BG"/>
        </w:rPr>
        <w:t xml:space="preserve"> на </w:t>
      </w:r>
      <w:proofErr w:type="spellStart"/>
      <w:r w:rsidRPr="00CB50EA">
        <w:rPr>
          <w:rFonts w:ascii="Arial" w:eastAsia="Times New Roman" w:hAnsi="Arial" w:cs="Arial"/>
          <w:lang w:val="en-GB" w:eastAsia="bg-BG"/>
        </w:rPr>
        <w:t>лекаря</w:t>
      </w:r>
      <w:proofErr w:type="spellEnd"/>
      <w:r w:rsidRPr="00CB50EA">
        <w:rPr>
          <w:rFonts w:ascii="Arial" w:eastAsia="Times New Roman" w:hAnsi="Arial" w:cs="Arial"/>
          <w:lang w:val="en-GB" w:eastAsia="bg-BG"/>
        </w:rPr>
        <w:t xml:space="preserve"> </w:t>
      </w:r>
      <w:proofErr w:type="spellStart"/>
      <w:r w:rsidRPr="00CB50EA">
        <w:rPr>
          <w:rFonts w:ascii="Arial" w:eastAsia="Times New Roman" w:hAnsi="Arial" w:cs="Arial"/>
          <w:lang w:val="en-GB" w:eastAsia="bg-BG"/>
        </w:rPr>
        <w:t>специалист</w:t>
      </w:r>
      <w:proofErr w:type="spellEnd"/>
      <w:r w:rsidRPr="00CB50EA">
        <w:rPr>
          <w:rFonts w:ascii="Arial" w:eastAsia="Times New Roman" w:hAnsi="Arial" w:cs="Arial"/>
          <w:lang w:val="en-GB" w:eastAsia="bg-BG"/>
        </w:rPr>
        <w:t xml:space="preserve">, </w:t>
      </w:r>
      <w:r w:rsidRPr="00CB50EA">
        <w:rPr>
          <w:rFonts w:ascii="Arial" w:eastAsia="Times New Roman" w:hAnsi="Arial" w:cs="Arial"/>
          <w:lang w:val="ru-RU" w:eastAsia="bg-BG"/>
        </w:rPr>
        <w:t>провеждащ амбулаторното диспансерно наблюдение на пациента и/</w:t>
      </w:r>
      <w:proofErr w:type="gramStart"/>
      <w:r w:rsidRPr="00CB50EA">
        <w:rPr>
          <w:rFonts w:ascii="Arial" w:eastAsia="Times New Roman" w:hAnsi="Arial" w:cs="Arial"/>
          <w:lang w:val="ru-RU" w:eastAsia="bg-BG"/>
        </w:rPr>
        <w:t>или  рехабилитацията</w:t>
      </w:r>
      <w:proofErr w:type="gramEnd"/>
      <w:r w:rsidRPr="00CB50EA">
        <w:rPr>
          <w:rFonts w:ascii="Arial" w:eastAsia="Times New Roman" w:hAnsi="Arial" w:cs="Arial"/>
          <w:lang w:eastAsia="bg-BG"/>
        </w:rPr>
        <w:t>.</w:t>
      </w:r>
    </w:p>
    <w:p w14:paraId="360B0492" w14:textId="77777777" w:rsidR="00E21C9D" w:rsidRPr="00DA7CC4" w:rsidRDefault="00E21C9D" w:rsidP="00161992">
      <w:pPr>
        <w:keepNext/>
        <w:keepLines/>
        <w:spacing w:after="0" w:line="240" w:lineRule="auto"/>
        <w:ind w:left="284"/>
        <w:jc w:val="both"/>
        <w:rPr>
          <w:rFonts w:ascii="Arial" w:eastAsia="Times New Roman" w:hAnsi="Arial" w:cs="Arial"/>
          <w:b/>
          <w:lang w:val="ru-RU" w:eastAsia="bg-BG"/>
        </w:rPr>
      </w:pPr>
    </w:p>
    <w:p w14:paraId="5FBB1D7E" w14:textId="45B9B3A3" w:rsidR="00E21C9D" w:rsidRPr="00DA7CC4" w:rsidRDefault="009D1F02" w:rsidP="00161992">
      <w:pPr>
        <w:keepNext/>
        <w:keepLines/>
        <w:spacing w:after="0" w:line="240" w:lineRule="auto"/>
        <w:ind w:left="360"/>
        <w:jc w:val="both"/>
        <w:rPr>
          <w:rFonts w:ascii="Arial" w:eastAsia="Times New Roman" w:hAnsi="Arial" w:cs="Arial"/>
          <w:b/>
          <w:noProof/>
        </w:rPr>
      </w:pPr>
      <w:r>
        <w:rPr>
          <w:rFonts w:ascii="Arial" w:eastAsia="Times New Roman" w:hAnsi="Arial" w:cs="Arial"/>
          <w:b/>
          <w:noProof/>
          <w:lang w:val="en-US"/>
        </w:rPr>
        <w:t>5</w:t>
      </w:r>
      <w:bookmarkStart w:id="1" w:name="_GoBack"/>
      <w:bookmarkEnd w:id="1"/>
      <w:r w:rsidR="00161992">
        <w:rPr>
          <w:rFonts w:ascii="Arial" w:eastAsia="Times New Roman" w:hAnsi="Arial" w:cs="Arial"/>
          <w:b/>
          <w:noProof/>
        </w:rPr>
        <w:t>б</w:t>
      </w:r>
      <w:r w:rsidR="00161992" w:rsidRPr="00161992">
        <w:rPr>
          <w:rFonts w:ascii="Arial" w:eastAsia="Times New Roman" w:hAnsi="Arial" w:cs="Arial"/>
          <w:b/>
          <w:noProof/>
        </w:rPr>
        <w:t xml:space="preserve">). </w:t>
      </w:r>
      <w:r w:rsidR="00E21C9D" w:rsidRPr="00DA7CC4">
        <w:rPr>
          <w:rFonts w:ascii="Arial" w:eastAsia="Times New Roman" w:hAnsi="Arial" w:cs="Arial"/>
          <w:b/>
          <w:noProof/>
        </w:rPr>
        <w:t xml:space="preserve">ДИАГНОСТИЧНО - ЛЕЧЕБЕН АЛГОРИТЪМ. </w:t>
      </w:r>
    </w:p>
    <w:p w14:paraId="28675D6A" w14:textId="77777777" w:rsidR="00E21C9D" w:rsidRPr="00DA7CC4" w:rsidRDefault="00E21C9D" w:rsidP="00161992">
      <w:pPr>
        <w:keepNext/>
        <w:keepLines/>
        <w:spacing w:after="0" w:line="240" w:lineRule="auto"/>
        <w:ind w:left="360"/>
        <w:jc w:val="both"/>
        <w:rPr>
          <w:rFonts w:ascii="Arial" w:eastAsia="Times New Roman" w:hAnsi="Arial" w:cs="Arial"/>
          <w:b/>
          <w:noProof/>
        </w:rPr>
      </w:pPr>
      <w:r w:rsidRPr="00DA7CC4">
        <w:rPr>
          <w:rFonts w:ascii="Arial" w:eastAsia="Times New Roman" w:hAnsi="Arial" w:cs="Times New Roman"/>
          <w:b/>
          <w:szCs w:val="20"/>
        </w:rPr>
        <w:t>Прием и изготвяне на диагностично-лечебен план</w:t>
      </w:r>
    </w:p>
    <w:p w14:paraId="23BF3EF4" w14:textId="77777777" w:rsidR="00E21C9D" w:rsidRPr="00DA7CC4" w:rsidRDefault="00E21C9D" w:rsidP="001619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noProof/>
        </w:rPr>
        <w:t xml:space="preserve">Диагнозата се основава на клиничното състояние и данни от инструментални изследвания, както и на епикриза от пролежаване в други отделения (при наличие на такава). </w:t>
      </w:r>
    </w:p>
    <w:p w14:paraId="7ADEEDC7" w14:textId="77777777" w:rsidR="00E21C9D" w:rsidRPr="00B6081D" w:rsidRDefault="00E21C9D" w:rsidP="001619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  <w:lang w:val="ru-RU"/>
        </w:rPr>
      </w:pPr>
      <w:r w:rsidRPr="00B6081D">
        <w:rPr>
          <w:rFonts w:ascii="Arial" w:eastAsia="Times New Roman" w:hAnsi="Arial" w:cs="Arial"/>
          <w:b/>
          <w:noProof/>
        </w:rPr>
        <w:t xml:space="preserve">При наличие на Решение на ТЕЛК с определена трайна неработоспособност по повод дефинитивно увреждане на опорно - двигателния апарат, не се изисква представяне на образно изследване. </w:t>
      </w:r>
    </w:p>
    <w:p w14:paraId="5554F503" w14:textId="77777777" w:rsidR="00E21C9D" w:rsidRPr="00B6081D" w:rsidRDefault="00E21C9D" w:rsidP="001619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B6081D">
        <w:rPr>
          <w:rFonts w:ascii="Arial" w:eastAsia="Times New Roman" w:hAnsi="Arial" w:cs="Arial"/>
          <w:noProof/>
        </w:rPr>
        <w:t xml:space="preserve">Специалистът по физикална и рехабилитационна медицина при приемане на пациента извършва клиничен преглед, включващ общ и локален статус с оценка на рехабилитационния потенциал. Съставя индивидуална рехабилитационна програма, съдържаща конвенционални и специализирани методики и средства от физикалната и рехабилитационна медицина, а при показания се включват и други средства от медицинската практика. </w:t>
      </w:r>
    </w:p>
    <w:p w14:paraId="37484889" w14:textId="77777777" w:rsidR="00E21C9D" w:rsidRPr="00B6081D" w:rsidRDefault="00E21C9D" w:rsidP="001619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Cs/>
          <w:noProof/>
        </w:rPr>
      </w:pPr>
      <w:r w:rsidRPr="00B6081D">
        <w:rPr>
          <w:rFonts w:ascii="Arial" w:eastAsia="Times New Roman" w:hAnsi="Arial" w:cs="Arial"/>
          <w:bCs/>
          <w:noProof/>
        </w:rPr>
        <w:t>При оценка по ММТ под 3 задължително се включва електростимулация на мускулите с нарушена инервация след извършване на КЕД.</w:t>
      </w:r>
    </w:p>
    <w:p w14:paraId="5B504992" w14:textId="6A90717C" w:rsidR="00E21C9D" w:rsidRPr="00DA7CC4" w:rsidRDefault="00161992" w:rsidP="00161992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>
        <w:rPr>
          <w:rFonts w:ascii="Arial" w:eastAsia="Times New Roman" w:hAnsi="Arial" w:cs="Times New Roman"/>
          <w:b/>
          <w:szCs w:val="20"/>
        </w:rPr>
        <w:lastRenderedPageBreak/>
        <w:t>6</w:t>
      </w:r>
      <w:r w:rsidR="00E21C9D" w:rsidRPr="00DA7CC4">
        <w:rPr>
          <w:rFonts w:ascii="Arial" w:eastAsia="Times New Roman" w:hAnsi="Arial" w:cs="Arial"/>
          <w:b/>
          <w:noProof/>
        </w:rPr>
        <w:t>. ПОСТАВЯНЕ НА ОКОНЧАТЕЛНА ДИАГНОЗА.</w:t>
      </w:r>
    </w:p>
    <w:p w14:paraId="32234456" w14:textId="77777777" w:rsidR="00E21C9D" w:rsidRPr="00DA7CC4" w:rsidRDefault="00E21C9D" w:rsidP="00161992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  <w:lang w:val="ru-RU"/>
        </w:rPr>
      </w:pPr>
      <w:r w:rsidRPr="00DA7CC4">
        <w:rPr>
          <w:rFonts w:ascii="Arial" w:eastAsia="Times New Roman" w:hAnsi="Arial" w:cs="Arial"/>
          <w:noProof/>
          <w:lang w:val="ru-RU"/>
        </w:rPr>
        <w:t>Поставя се съобразно представените при приемането медицински документи, първичния и текущите прегледи, извършени от специалиста по физикална и рехабилитационна медицина и резултатите от назначените и проведени допълните.</w:t>
      </w:r>
    </w:p>
    <w:p w14:paraId="0E0174C2" w14:textId="77777777" w:rsidR="00E21C9D" w:rsidRPr="00DA7CC4" w:rsidRDefault="00E21C9D" w:rsidP="00161992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  <w:lang w:val="ru-RU"/>
        </w:rPr>
      </w:pPr>
    </w:p>
    <w:p w14:paraId="68E8DDF6" w14:textId="3FD46D57" w:rsidR="00E21C9D" w:rsidRPr="00DA7CC4" w:rsidRDefault="00161992" w:rsidP="00161992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lang w:val="ru-RU" w:eastAsia="bg-BG"/>
        </w:rPr>
      </w:pPr>
      <w:r>
        <w:rPr>
          <w:rFonts w:ascii="Arial" w:eastAsia="Times New Roman" w:hAnsi="Arial" w:cs="Arial"/>
          <w:b/>
          <w:lang w:eastAsia="bg-BG"/>
        </w:rPr>
        <w:t>7</w:t>
      </w:r>
      <w:r w:rsidR="00E21C9D" w:rsidRPr="00DA7CC4">
        <w:rPr>
          <w:rFonts w:ascii="Arial" w:eastAsia="Times New Roman" w:hAnsi="Arial" w:cs="Arial"/>
          <w:b/>
          <w:lang w:val="ru-RU" w:eastAsia="bg-BG"/>
        </w:rPr>
        <w:t>.</w:t>
      </w:r>
      <w:r w:rsidR="00E21C9D" w:rsidRPr="00DA7CC4">
        <w:rPr>
          <w:rFonts w:ascii="Arial" w:eastAsia="Times New Roman" w:hAnsi="Arial" w:cs="Arial"/>
          <w:lang w:val="ru-RU" w:eastAsia="bg-BG"/>
        </w:rPr>
        <w:t xml:space="preserve"> </w:t>
      </w:r>
      <w:r w:rsidR="00E21C9D" w:rsidRPr="00DA7CC4">
        <w:rPr>
          <w:rFonts w:ascii="Arial" w:eastAsia="Times New Roman" w:hAnsi="Arial" w:cs="Arial"/>
          <w:b/>
          <w:lang w:val="ru-RU" w:eastAsia="bg-BG"/>
        </w:rPr>
        <w:t>ДИАГНОСТИЧНИ, ЛЕЧЕБНИ И РЕХАБИЛИТАЦИОННИ ДЕЙНОСТИ И УСЛУГИ ПРИ ДЕХОСПИТАЛИЗАЦИЯТА:</w:t>
      </w:r>
    </w:p>
    <w:p w14:paraId="48981C01" w14:textId="537384FC" w:rsidR="00E21C9D" w:rsidRPr="00DA7CC4" w:rsidRDefault="00E21C9D" w:rsidP="001619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lang w:eastAsia="bg-BG"/>
        </w:rPr>
      </w:pPr>
      <w:r w:rsidRPr="00DA7CC4">
        <w:rPr>
          <w:rFonts w:ascii="Arial" w:eastAsia="Times New Roman" w:hAnsi="Arial" w:cs="Arial"/>
          <w:lang w:eastAsia="bg-BG"/>
        </w:rPr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възстановяване на функционалната и двигателната активност в обем, преценен от лекуващия лекар и в зависимост от състоянието.</w:t>
      </w:r>
    </w:p>
    <w:p w14:paraId="0E7732F3" w14:textId="11C1A459" w:rsidR="00E21C9D" w:rsidRPr="00DA7CC4" w:rsidRDefault="00E21C9D" w:rsidP="001619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lang w:eastAsia="bg-BG"/>
        </w:rPr>
      </w:pPr>
      <w:r w:rsidRPr="00DA7CC4">
        <w:rPr>
          <w:rFonts w:ascii="Arial" w:eastAsia="Times New Roman" w:hAnsi="Arial" w:cs="Arial"/>
          <w:lang w:eastAsia="bg-BG"/>
        </w:rPr>
        <w:t>Оценка на потребностите от диагностични, лечебни и рехабилитационни дейности и услуги след приключване на хоспитализацията, в т. ч.:</w:t>
      </w:r>
    </w:p>
    <w:p w14:paraId="0DEA4CED" w14:textId="77777777" w:rsidR="00E21C9D" w:rsidRPr="00DA7CC4" w:rsidRDefault="00E21C9D" w:rsidP="00161992">
      <w:pPr>
        <w:keepNext/>
        <w:keepLines/>
        <w:spacing w:after="0" w:line="240" w:lineRule="auto"/>
        <w:ind w:firstLine="708"/>
        <w:jc w:val="both"/>
        <w:rPr>
          <w:rFonts w:ascii="Arial" w:eastAsia="Times New Roman" w:hAnsi="Arial" w:cs="Arial"/>
          <w:lang w:eastAsia="bg-BG"/>
        </w:rPr>
      </w:pPr>
      <w:r w:rsidRPr="00DA7CC4">
        <w:rPr>
          <w:rFonts w:ascii="Arial" w:eastAsia="Times New Roman" w:hAnsi="Arial" w:cs="Arial"/>
          <w:lang w:eastAsia="bg-BG"/>
        </w:rPr>
        <w:t>- контролни прегледи в изписващото лечебно заведение;</w:t>
      </w:r>
    </w:p>
    <w:p w14:paraId="7095DFDC" w14:textId="77777777" w:rsidR="00E21C9D" w:rsidRPr="00DA7CC4" w:rsidRDefault="00E21C9D" w:rsidP="00161992">
      <w:pPr>
        <w:keepNext/>
        <w:keepLines/>
        <w:spacing w:after="0" w:line="240" w:lineRule="auto"/>
        <w:ind w:firstLine="708"/>
        <w:jc w:val="both"/>
        <w:rPr>
          <w:rFonts w:ascii="Arial" w:eastAsia="Times New Roman" w:hAnsi="Arial" w:cs="Arial"/>
          <w:lang w:eastAsia="bg-BG"/>
        </w:rPr>
      </w:pPr>
      <w:r w:rsidRPr="00DA7CC4">
        <w:rPr>
          <w:rFonts w:ascii="Arial" w:eastAsia="Times New Roman" w:hAnsi="Arial" w:cs="Arial"/>
          <w:lang w:eastAsia="bg-BG"/>
        </w:rPr>
        <w:t>- продължаване на лечението в извънболнични или домашни условия;</w:t>
      </w:r>
    </w:p>
    <w:p w14:paraId="40B9EADD" w14:textId="77777777" w:rsidR="00E21C9D" w:rsidRPr="00DA7CC4" w:rsidRDefault="00E21C9D" w:rsidP="00161992">
      <w:pPr>
        <w:keepNext/>
        <w:keepLines/>
        <w:spacing w:after="0" w:line="240" w:lineRule="auto"/>
        <w:ind w:firstLine="708"/>
        <w:jc w:val="both"/>
        <w:rPr>
          <w:rFonts w:ascii="Arial" w:eastAsia="Times New Roman" w:hAnsi="Arial" w:cs="Arial"/>
          <w:lang w:eastAsia="bg-BG"/>
        </w:rPr>
      </w:pPr>
      <w:r w:rsidRPr="00DA7CC4">
        <w:rPr>
          <w:rFonts w:ascii="Arial" w:eastAsia="Times New Roman" w:hAnsi="Arial" w:cs="Arial"/>
          <w:lang w:eastAsia="bg-BG"/>
        </w:rPr>
        <w:t>- необходимост от последваща рехабилитация в болнични условия за едногодишен период.</w:t>
      </w:r>
    </w:p>
    <w:p w14:paraId="723CFB01" w14:textId="77777777" w:rsidR="006631ED" w:rsidRDefault="006631ED" w:rsidP="00161992">
      <w:pPr>
        <w:pStyle w:val="Default"/>
        <w:keepNext/>
        <w:keepLines/>
        <w:jc w:val="both"/>
        <w:rPr>
          <w:sz w:val="17"/>
          <w:szCs w:val="17"/>
          <w:lang w:val="bg-BG"/>
        </w:rPr>
      </w:pPr>
    </w:p>
    <w:p w14:paraId="2876453C" w14:textId="77777777" w:rsidR="0043072C" w:rsidRDefault="0043072C" w:rsidP="00161992">
      <w:pPr>
        <w:pStyle w:val="Default"/>
        <w:keepNext/>
        <w:keepLines/>
        <w:ind w:firstLine="567"/>
        <w:jc w:val="both"/>
        <w:rPr>
          <w:sz w:val="17"/>
          <w:szCs w:val="17"/>
        </w:rPr>
      </w:pPr>
      <w:proofErr w:type="gramStart"/>
      <w:r w:rsidRPr="006631ED">
        <w:rPr>
          <w:sz w:val="17"/>
          <w:szCs w:val="17"/>
        </w:rPr>
        <w:t>„</w:t>
      </w:r>
      <w:r w:rsidRPr="006631ED">
        <w:rPr>
          <w:rFonts w:ascii="Arial" w:eastAsia="Times New Roman" w:hAnsi="Arial" w:cs="Arial"/>
          <w:b/>
          <w:noProof/>
          <w:color w:val="auto"/>
          <w:sz w:val="22"/>
          <w:szCs w:val="22"/>
          <w:lang w:val="bg-BG" w:eastAsia="bg-BG"/>
        </w:rPr>
        <w:t>Националната здравноосигурителна каса заплаща КП еднократно за една календарна година за лечение на един пациент.“</w:t>
      </w:r>
      <w:proofErr w:type="gramEnd"/>
      <w:r>
        <w:rPr>
          <w:sz w:val="17"/>
          <w:szCs w:val="17"/>
        </w:rPr>
        <w:t xml:space="preserve"> </w:t>
      </w:r>
    </w:p>
    <w:p w14:paraId="5C4AC99D" w14:textId="77777777" w:rsidR="00E21C9D" w:rsidRPr="00DA7CC4" w:rsidRDefault="00E21C9D" w:rsidP="00161992">
      <w:pPr>
        <w:keepNext/>
        <w:keepLines/>
        <w:spacing w:after="0" w:line="240" w:lineRule="auto"/>
        <w:ind w:firstLine="426"/>
        <w:jc w:val="both"/>
        <w:outlineLvl w:val="0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noProof/>
        </w:rPr>
        <w:t>При пациенти, лекувани по тази клинична пътека, се заплаща повторна хоспитализация в рамките на същ</w:t>
      </w:r>
      <w:r>
        <w:rPr>
          <w:rFonts w:ascii="Arial" w:eastAsia="Times New Roman" w:hAnsi="Arial" w:cs="Arial"/>
          <w:noProof/>
        </w:rPr>
        <w:t>ия</w:t>
      </w:r>
      <w:r w:rsidRPr="00DA7CC4">
        <w:rPr>
          <w:rFonts w:ascii="Arial" w:eastAsia="Times New Roman" w:hAnsi="Arial" w:cs="Arial"/>
          <w:noProof/>
        </w:rPr>
        <w:t xml:space="preserve"> </w:t>
      </w:r>
      <w:r>
        <w:rPr>
          <w:rFonts w:ascii="Arial" w:eastAsia="Times New Roman" w:hAnsi="Arial" w:cs="Arial"/>
          <w:noProof/>
        </w:rPr>
        <w:t>период</w:t>
      </w:r>
      <w:r w:rsidRPr="00DA7CC4">
        <w:rPr>
          <w:rFonts w:ascii="Arial" w:eastAsia="Times New Roman" w:hAnsi="Arial" w:cs="Arial"/>
          <w:noProof/>
        </w:rPr>
        <w:t xml:space="preserve"> само по диагнози, включени в рубрики Т91.1; Т91.2; Т92.1 до Т92.8; Т93.1 до Т93.6; Т95.0 до Т95.3; Z89.5, Z96.6 и Z97.1. </w:t>
      </w:r>
    </w:p>
    <w:p w14:paraId="3C257C6E" w14:textId="77777777" w:rsidR="00E21C9D" w:rsidRPr="00DA7CC4" w:rsidRDefault="00E21C9D" w:rsidP="00161992">
      <w:pPr>
        <w:keepNext/>
        <w:keepLines/>
        <w:spacing w:after="0" w:line="240" w:lineRule="auto"/>
        <w:ind w:firstLine="850"/>
        <w:jc w:val="both"/>
        <w:rPr>
          <w:rFonts w:ascii="Arial" w:eastAsia="Times New Roman" w:hAnsi="Arial" w:cs="Arial"/>
        </w:rPr>
      </w:pPr>
    </w:p>
    <w:p w14:paraId="05234D20" w14:textId="129970F2" w:rsidR="00E21C9D" w:rsidRPr="00161992" w:rsidRDefault="00161992" w:rsidP="00161992">
      <w:pPr>
        <w:keepNext/>
        <w:keepLines/>
        <w:spacing w:after="0" w:line="240" w:lineRule="auto"/>
        <w:jc w:val="both"/>
        <w:outlineLvl w:val="0"/>
        <w:rPr>
          <w:rFonts w:ascii="Arial" w:eastAsia="Times New Roman" w:hAnsi="Arial" w:cs="Arial"/>
          <w:b/>
          <w:caps/>
          <w:noProof/>
        </w:rPr>
      </w:pPr>
      <w:r>
        <w:rPr>
          <w:rFonts w:ascii="Arial" w:eastAsia="Times New Roman" w:hAnsi="Arial" w:cs="Arial"/>
          <w:b/>
          <w:caps/>
          <w:noProof/>
        </w:rPr>
        <w:t>8</w:t>
      </w:r>
      <w:r w:rsidR="00E21C9D" w:rsidRPr="00DA7CC4">
        <w:rPr>
          <w:rFonts w:ascii="Arial" w:eastAsia="Times New Roman" w:hAnsi="Arial" w:cs="Arial"/>
          <w:b/>
          <w:caps/>
          <w:noProof/>
        </w:rPr>
        <w:t xml:space="preserve"> </w:t>
      </w:r>
      <w:r w:rsidR="00E21C9D" w:rsidRPr="00161992">
        <w:rPr>
          <w:rFonts w:ascii="Arial" w:eastAsia="Times New Roman" w:hAnsi="Arial" w:cs="Arial"/>
          <w:b/>
          <w:caps/>
          <w:noProof/>
        </w:rPr>
        <w:t>Документиране на дейностите по клиничната пътека</w:t>
      </w:r>
    </w:p>
    <w:p w14:paraId="36526AD7" w14:textId="238EADD6" w:rsidR="00E21C9D" w:rsidRPr="00DA7CC4" w:rsidRDefault="00E21C9D" w:rsidP="00161992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i/>
          <w:noProof/>
        </w:rPr>
      </w:pPr>
      <w:r w:rsidRPr="00DA7CC4">
        <w:rPr>
          <w:rFonts w:ascii="Arial" w:eastAsia="Times New Roman" w:hAnsi="Arial" w:cs="Arial"/>
          <w:b/>
          <w:noProof/>
        </w:rPr>
        <w:t>ХОСПИТАЛИЗАЦИЯТА НА ПАЦИЕНТА</w:t>
      </w:r>
      <w:r w:rsidRPr="00DA7CC4">
        <w:rPr>
          <w:rFonts w:ascii="Arial" w:eastAsia="Times New Roman" w:hAnsi="Arial" w:cs="Arial"/>
          <w:noProof/>
        </w:rPr>
        <w:t xml:space="preserve"> се документира в “</w:t>
      </w:r>
      <w:r w:rsidRPr="00DA7CC4">
        <w:rPr>
          <w:rFonts w:ascii="Arial" w:eastAsia="Times New Roman" w:hAnsi="Arial" w:cs="Arial"/>
          <w:i/>
          <w:noProof/>
        </w:rPr>
        <w:t>История на заболяването</w:t>
      </w:r>
      <w:r w:rsidRPr="00DA7CC4">
        <w:rPr>
          <w:rFonts w:ascii="Arial" w:eastAsia="Times New Roman" w:hAnsi="Arial" w:cs="Arial"/>
          <w:noProof/>
        </w:rPr>
        <w:t xml:space="preserve">” (ИЗ) и в част ІІ на </w:t>
      </w:r>
      <w:r w:rsidRPr="00DA7CC4">
        <w:rPr>
          <w:rFonts w:ascii="Arial" w:eastAsia="Times New Roman" w:hAnsi="Arial" w:cs="Arial"/>
          <w:i/>
          <w:noProof/>
        </w:rPr>
        <w:t>“Направление за хоспитализация/лечение по амбулаторни процедури” - бл.МЗ-НЗОК №7.</w:t>
      </w:r>
    </w:p>
    <w:p w14:paraId="75AE60FC" w14:textId="77777777" w:rsidR="00161992" w:rsidRDefault="00161992" w:rsidP="00161992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14:paraId="3DF6D4A4" w14:textId="33AFADE1" w:rsidR="00E21C9D" w:rsidRPr="00DA7CC4" w:rsidRDefault="00E21C9D" w:rsidP="00161992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b/>
          <w:noProof/>
        </w:rPr>
        <w:t>ДОКУМЕНТИРАНЕ НА ДИАГНОСТИЧНО - ЛЕЧЕБНИЯ АЛГОРИТЪМ</w:t>
      </w:r>
      <w:r w:rsidRPr="00DA7CC4">
        <w:rPr>
          <w:rFonts w:ascii="Arial" w:eastAsia="Times New Roman" w:hAnsi="Arial" w:cs="Arial"/>
          <w:noProof/>
        </w:rPr>
        <w:t xml:space="preserve"> – в</w:t>
      </w:r>
      <w:r w:rsidRPr="00DA7CC4">
        <w:rPr>
          <w:rFonts w:ascii="Arial" w:eastAsia="Times New Roman" w:hAnsi="Arial" w:cs="Arial"/>
          <w:i/>
          <w:noProof/>
        </w:rPr>
        <w:t xml:space="preserve"> “История на заболяването” </w:t>
      </w:r>
      <w:r w:rsidRPr="00DA7CC4">
        <w:rPr>
          <w:rFonts w:ascii="Arial" w:eastAsia="Times New Roman" w:hAnsi="Arial" w:cs="Arial"/>
          <w:noProof/>
        </w:rPr>
        <w:t>и във физиопроцедурна карта (бл. МЗ № 509-89), която е неразделна част от ИЗ.</w:t>
      </w:r>
    </w:p>
    <w:p w14:paraId="41487038" w14:textId="77777777" w:rsidR="00E21C9D" w:rsidRPr="00DA7CC4" w:rsidRDefault="00E21C9D" w:rsidP="00161992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14:paraId="1305E99D" w14:textId="3DCB91FE" w:rsidR="00E21C9D" w:rsidRPr="00DA7CC4" w:rsidRDefault="00E21C9D" w:rsidP="00161992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b/>
          <w:noProof/>
        </w:rPr>
        <w:t>ИЗПИСВАНЕТО/ПРЕВЕЖДАНЕТО КЪМ ДРУГО ЛЕЧЕБНО ЗАВЕДЕНИЕ СЕ ДОКУМЕНТИРА В:</w:t>
      </w:r>
    </w:p>
    <w:p w14:paraId="64DFFAA2" w14:textId="77777777" w:rsidR="00E21C9D" w:rsidRPr="00DA7CC4" w:rsidRDefault="00E21C9D" w:rsidP="001619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i/>
          <w:noProof/>
        </w:rPr>
      </w:pPr>
      <w:r w:rsidRPr="00DA7CC4">
        <w:rPr>
          <w:rFonts w:ascii="Arial" w:eastAsia="Times New Roman" w:hAnsi="Arial" w:cs="Arial"/>
          <w:i/>
          <w:noProof/>
        </w:rPr>
        <w:t>-</w:t>
      </w:r>
      <w:r w:rsidRPr="00DA7CC4">
        <w:rPr>
          <w:rFonts w:ascii="Arial" w:eastAsia="Times New Roman" w:hAnsi="Arial" w:cs="Arial"/>
          <w:i/>
          <w:noProof/>
        </w:rPr>
        <w:tab/>
        <w:t>“История на заболяването”;</w:t>
      </w:r>
    </w:p>
    <w:p w14:paraId="7F9F0771" w14:textId="77777777" w:rsidR="00E21C9D" w:rsidRPr="00DA7CC4" w:rsidRDefault="00E21C9D" w:rsidP="001619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noProof/>
        </w:rPr>
        <w:t>-</w:t>
      </w:r>
      <w:r w:rsidRPr="00DA7CC4">
        <w:rPr>
          <w:rFonts w:ascii="Arial" w:eastAsia="Times New Roman" w:hAnsi="Arial" w:cs="Arial"/>
          <w:noProof/>
        </w:rPr>
        <w:tab/>
        <w:t xml:space="preserve">част ІІІ на </w:t>
      </w:r>
      <w:r w:rsidRPr="00DA7CC4">
        <w:rPr>
          <w:rFonts w:ascii="Arial" w:eastAsia="Times New Roman" w:hAnsi="Arial" w:cs="Arial"/>
          <w:i/>
          <w:noProof/>
        </w:rPr>
        <w:t>“Направление за хоспитализация/лечение по амбулаторни процедури” - бл.МЗ-НЗОК №7</w:t>
      </w:r>
      <w:r w:rsidRPr="00DA7CC4">
        <w:rPr>
          <w:rFonts w:ascii="Arial" w:eastAsia="Times New Roman" w:hAnsi="Arial" w:cs="Arial"/>
          <w:noProof/>
        </w:rPr>
        <w:t>;</w:t>
      </w:r>
    </w:p>
    <w:p w14:paraId="12ED7E27" w14:textId="77777777" w:rsidR="00E21C9D" w:rsidRPr="00DA7CC4" w:rsidRDefault="00E21C9D" w:rsidP="001619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noProof/>
        </w:rPr>
        <w:t>-</w:t>
      </w:r>
      <w:r w:rsidRPr="00DA7CC4">
        <w:rPr>
          <w:rFonts w:ascii="Arial" w:eastAsia="Times New Roman" w:hAnsi="Arial" w:cs="Arial"/>
          <w:noProof/>
        </w:rPr>
        <w:tab/>
        <w:t>епикриза – получава се срещу подпис на пациента (родителя/настойника), отразен в ИЗ.</w:t>
      </w:r>
    </w:p>
    <w:p w14:paraId="45AC8D39" w14:textId="77777777" w:rsidR="00161992" w:rsidRDefault="00161992" w:rsidP="00161992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14:paraId="675AE918" w14:textId="4D4A646F" w:rsidR="00E21C9D" w:rsidRPr="00DA7CC4" w:rsidRDefault="00E21C9D" w:rsidP="00161992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lang w:eastAsia="bg-BG"/>
        </w:rPr>
      </w:pPr>
      <w:r w:rsidRPr="00DA7CC4">
        <w:rPr>
          <w:rFonts w:ascii="Arial" w:eastAsia="Times New Roman" w:hAnsi="Arial" w:cs="Arial"/>
          <w:b/>
          <w:noProof/>
        </w:rPr>
        <w:t>ФИЗИОПРОЦЕДУРНАТА КАРТА (БЛ. МЗ № 509-89) И СЕ ПРИКРЕПЯ КЪМ ЛИСТ “ИСТОРИЯ НА ЗАБОЛЯВАНЕТО”.</w:t>
      </w:r>
    </w:p>
    <w:p w14:paraId="2FE9484E" w14:textId="77777777" w:rsidR="009A0A53" w:rsidRDefault="009A0A53" w:rsidP="009A0A53">
      <w:pPr>
        <w:keepNext/>
        <w:keepLines/>
        <w:tabs>
          <w:tab w:val="left" w:pos="540"/>
        </w:tabs>
        <w:spacing w:after="0" w:line="240" w:lineRule="auto"/>
        <w:jc w:val="right"/>
        <w:outlineLvl w:val="0"/>
        <w:rPr>
          <w:rFonts w:ascii="Arial" w:eastAsia="Times New Roman" w:hAnsi="Arial" w:cs="Arial"/>
          <w:b/>
          <w:caps/>
          <w:noProof/>
        </w:rPr>
      </w:pPr>
    </w:p>
    <w:p w14:paraId="24DFDBA5" w14:textId="39FBCA9F" w:rsidR="003B35CD" w:rsidRDefault="003B35CD">
      <w:pPr>
        <w:rPr>
          <w:rFonts w:ascii="Arial" w:eastAsia="Times New Roman" w:hAnsi="Arial" w:cs="Arial"/>
          <w:b/>
          <w:caps/>
          <w:noProof/>
        </w:rPr>
      </w:pPr>
      <w:r>
        <w:rPr>
          <w:rFonts w:ascii="Arial" w:eastAsia="Times New Roman" w:hAnsi="Arial" w:cs="Arial"/>
          <w:b/>
          <w:caps/>
          <w:noProof/>
        </w:rPr>
        <w:br w:type="page"/>
      </w:r>
    </w:p>
    <w:p w14:paraId="1B384307" w14:textId="3AFA1FA2" w:rsidR="00E21C9D" w:rsidRPr="001079A7" w:rsidRDefault="00E21C9D" w:rsidP="009A0A53">
      <w:pPr>
        <w:keepNext/>
        <w:keepLines/>
        <w:tabs>
          <w:tab w:val="left" w:pos="540"/>
        </w:tabs>
        <w:spacing w:after="0" w:line="240" w:lineRule="auto"/>
        <w:jc w:val="right"/>
        <w:outlineLvl w:val="0"/>
        <w:rPr>
          <w:rFonts w:ascii="Arial" w:eastAsia="Times New Roman" w:hAnsi="Arial" w:cs="Arial"/>
          <w:b/>
          <w:caps/>
          <w:noProof/>
          <w:lang w:val="en-US"/>
        </w:rPr>
      </w:pPr>
      <w:r w:rsidRPr="00DA7CC4">
        <w:rPr>
          <w:rFonts w:ascii="Arial" w:eastAsia="Times New Roman" w:hAnsi="Arial" w:cs="Arial"/>
          <w:b/>
          <w:caps/>
          <w:noProof/>
        </w:rPr>
        <w:lastRenderedPageBreak/>
        <w:t>ДОКУМЕНТ</w:t>
      </w:r>
      <w:r>
        <w:rPr>
          <w:rFonts w:ascii="Arial" w:eastAsia="Times New Roman" w:hAnsi="Arial" w:cs="Arial"/>
          <w:b/>
          <w:caps/>
          <w:noProof/>
        </w:rPr>
        <w:t xml:space="preserve"> №</w:t>
      </w:r>
      <w:r>
        <w:rPr>
          <w:rFonts w:ascii="Arial" w:eastAsia="Times New Roman" w:hAnsi="Arial" w:cs="Arial"/>
          <w:b/>
          <w:caps/>
          <w:noProof/>
          <w:lang w:val="en-US"/>
        </w:rPr>
        <w:t xml:space="preserve"> 4</w:t>
      </w:r>
    </w:p>
    <w:p w14:paraId="587020FC" w14:textId="77777777" w:rsidR="00E21C9D" w:rsidRPr="00DA7CC4" w:rsidRDefault="00E21C9D" w:rsidP="009A0A53">
      <w:pPr>
        <w:keepNext/>
        <w:keepLines/>
        <w:spacing w:after="0" w:line="240" w:lineRule="auto"/>
        <w:jc w:val="right"/>
        <w:rPr>
          <w:rFonts w:ascii="Arial" w:eastAsia="Times New Roman" w:hAnsi="Arial" w:cs="Arial"/>
          <w:b/>
          <w:caps/>
          <w:noProof/>
        </w:rPr>
      </w:pPr>
    </w:p>
    <w:p w14:paraId="60AE3B49" w14:textId="77777777" w:rsidR="00E21C9D" w:rsidRPr="00DA7CC4" w:rsidRDefault="00E21C9D" w:rsidP="009A0A53">
      <w:pPr>
        <w:keepNext/>
        <w:keepLine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caps/>
          <w:noProof/>
          <w:u w:val="single"/>
        </w:rPr>
      </w:pPr>
      <w:r w:rsidRPr="00DA7CC4">
        <w:rPr>
          <w:rFonts w:ascii="Arial" w:eastAsia="Times New Roman" w:hAnsi="Arial" w:cs="Arial"/>
          <w:b/>
          <w:caps/>
          <w:noProof/>
        </w:rPr>
        <w:t>ИНФОРМАЦИЯ ЗА ПАЦИЕНТА (родителя /настойника/Попечителя)</w:t>
      </w:r>
    </w:p>
    <w:p w14:paraId="17255443" w14:textId="77777777" w:rsidR="00E21C9D" w:rsidRPr="00DA7CC4" w:rsidRDefault="00E21C9D" w:rsidP="009A0A53">
      <w:pPr>
        <w:keepNext/>
        <w:keepLines/>
        <w:spacing w:after="0" w:line="240" w:lineRule="auto"/>
        <w:rPr>
          <w:rFonts w:ascii="Arial" w:eastAsia="Times New Roman" w:hAnsi="Arial" w:cs="Arial"/>
          <w:noProof/>
        </w:rPr>
      </w:pPr>
    </w:p>
    <w:p w14:paraId="0E1E41AB" w14:textId="77777777" w:rsidR="00E21C9D" w:rsidRPr="00DA7CC4" w:rsidRDefault="00E21C9D" w:rsidP="009A0A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b/>
          <w:noProof/>
        </w:rPr>
        <w:t>Остеоартрозата</w:t>
      </w:r>
      <w:r w:rsidRPr="00DA7CC4">
        <w:rPr>
          <w:rFonts w:ascii="Arial" w:eastAsia="Times New Roman" w:hAnsi="Arial" w:cs="Arial"/>
          <w:noProof/>
        </w:rPr>
        <w:t xml:space="preserve"> и нейните разновидности </w:t>
      </w:r>
      <w:r w:rsidRPr="00DA7CC4">
        <w:rPr>
          <w:rFonts w:ascii="Arial" w:eastAsia="Times New Roman" w:hAnsi="Arial" w:cs="Arial"/>
          <w:b/>
          <w:noProof/>
        </w:rPr>
        <w:t>(сподилоартроза, коксартроза, гонартроза)</w:t>
      </w:r>
      <w:r w:rsidRPr="00DA7CC4">
        <w:rPr>
          <w:rFonts w:ascii="Arial" w:eastAsia="Times New Roman" w:hAnsi="Arial" w:cs="Arial"/>
          <w:noProof/>
        </w:rPr>
        <w:t xml:space="preserve">, както и вродените и придобити </w:t>
      </w:r>
      <w:r w:rsidRPr="00DA7CC4">
        <w:rPr>
          <w:rFonts w:ascii="Arial" w:eastAsia="Times New Roman" w:hAnsi="Arial" w:cs="Arial"/>
          <w:b/>
          <w:noProof/>
        </w:rPr>
        <w:t>деформитети на гръбначния стълб</w:t>
      </w:r>
      <w:r w:rsidRPr="00DA7CC4">
        <w:rPr>
          <w:rFonts w:ascii="Arial" w:eastAsia="Times New Roman" w:hAnsi="Arial" w:cs="Arial"/>
          <w:noProof/>
        </w:rPr>
        <w:t xml:space="preserve"> са сред най-честите заболявания на съвременността, понижаващи качеството на живот на пациента. Те се третират не само медикаментозно, но и с ортотични средства, физикално-медицински и рехабилитационни мероприятия (вкл. кинезитерапевтични методики) под системен лекарски контрол. </w:t>
      </w:r>
    </w:p>
    <w:p w14:paraId="39CA00DB" w14:textId="77777777" w:rsidR="00E21C9D" w:rsidRPr="00DA7CC4" w:rsidRDefault="00E21C9D" w:rsidP="009A0A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b/>
          <w:noProof/>
        </w:rPr>
        <w:t>Травмите и заболяванията на меките тъкани</w:t>
      </w:r>
      <w:r w:rsidRPr="00DA7CC4">
        <w:rPr>
          <w:rFonts w:ascii="Arial" w:eastAsia="Times New Roman" w:hAnsi="Arial" w:cs="Arial"/>
          <w:noProof/>
        </w:rPr>
        <w:t xml:space="preserve"> изискват ранна прецизна диагноза и съответна комплексна терапия за намаляване на болките и възстановяване на нормалната функция. Прилагат се ортотични средства, медикаменти, естествени и преформирани физикални фактори. При нужда се прибягва до оперативно лечение с последваща следоперативна рехабилитация. Същото се отнася и до последици от счупвания на костите. След проведеното от ортопед-травматолог лечение с обездвижване чрез гипсова превръзка или оперативно възстановяване чрез метална остеосинтеза, е необходимо да се проведе рехабилитация за възстановяване на загубената функция и предотвратяване на усложнения като трайно обездвижване на ставите, ограничен обем на движение, мускулна слабост, нарушена функция. За целта трябва да се обърнете към специалист по физикална терапия. </w:t>
      </w:r>
    </w:p>
    <w:p w14:paraId="158FB331" w14:textId="77777777" w:rsidR="00E21C9D" w:rsidRPr="00DA7CC4" w:rsidRDefault="00E21C9D" w:rsidP="009A0A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noProof/>
        </w:rPr>
        <w:t xml:space="preserve">Една типична болест, която се явява като късно усложнение след травми – главно в областта на гривнената и глезенната стави (с или без фрактури на костите), е </w:t>
      </w:r>
      <w:r w:rsidRPr="00DA7CC4">
        <w:rPr>
          <w:rFonts w:ascii="Arial" w:eastAsia="Times New Roman" w:hAnsi="Arial" w:cs="Arial"/>
          <w:b/>
          <w:noProof/>
        </w:rPr>
        <w:t>алгоневродистрофията на Зудек</w:t>
      </w:r>
      <w:r w:rsidRPr="00DA7CC4">
        <w:rPr>
          <w:rFonts w:ascii="Arial" w:eastAsia="Times New Roman" w:hAnsi="Arial" w:cs="Arial"/>
          <w:noProof/>
        </w:rPr>
        <w:t>. Рентгенологично тази болест се изразява с неравномерно (петнисто) извличане на калций от костите в засегната област, а клинично – с болки, оток, промени в цвета и влажността на кожата и ограничение на подвижността на съседните стави. При неправилно лечение може да доведе до тежка инвалидизация. Лечението е трудно. Прилага се под формата на медикаменти, физиотерапия и кинезитерапия САМО ПОД ЛЕКАРСКИ КОНТРОЛ. Оперативното лечение не може да спре хода на болестта. Топлинни процедури от всякакъв вид са ПРОТИВОПОКАЗАНИ. Същото се отнася и до груб масаж или прекалено енергични манипулации за възстановяване на ограничения обем на движенията в ставите. Препоръчват се криотерапия (студени компреси, масаж с ледено блокче и др.) и кинезитерапия под контрол на опитен специалист.</w:t>
      </w:r>
    </w:p>
    <w:p w14:paraId="44DA2C47" w14:textId="77777777" w:rsidR="00E21C9D" w:rsidRPr="00DA7CC4" w:rsidRDefault="00E21C9D" w:rsidP="009A0A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noProof/>
        </w:rPr>
        <w:t xml:space="preserve">Изграждането на качествена, индивидуално съобразена рехабилитационна програма за пациентите със заболявания на опорно-двигателния апарат включва участие на различни медицински професионалисти, обединени в РЕХАБИЛИТАЦИОНЕН ЕКИП (личен лекар, специалист по физикална и рехабилитационна медицина, ортопед – травматолог, ревматолог, невролог, кардиолог, рехабилитатор). Важно е да проявите желание за сътрудничество и да предоставите на лекуващия Ви лекар – специалист по физикална и рехабилитационна медицина пълната медицинска документация от всички проведени от Вас консултации (по възможност при постъпването Ви в рехабилитационното заведение).  </w:t>
      </w:r>
    </w:p>
    <w:p w14:paraId="00E17298" w14:textId="77777777" w:rsidR="00E21C9D" w:rsidRPr="00DA7CC4" w:rsidRDefault="00E21C9D" w:rsidP="009A0A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noProof/>
        </w:rPr>
        <w:t>Активното участие на пациента в рехабилитационния процес е необходимо и задължително условие за осигуряване на положителен ефект от физикалната терапия и рехабилитация.</w:t>
      </w:r>
    </w:p>
    <w:p w14:paraId="63F5D9AE" w14:textId="77777777" w:rsidR="00E21C9D" w:rsidRPr="00DA7CC4" w:rsidRDefault="00E21C9D" w:rsidP="009A0A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noProof/>
        </w:rPr>
        <w:t xml:space="preserve">При неясноти по отношение рехабилитационните процедури – моля, поискайте подробно обяснение от лекуващия лекар. </w:t>
      </w:r>
    </w:p>
    <w:p w14:paraId="69ACC559" w14:textId="77777777" w:rsidR="00E21C9D" w:rsidRPr="00DA7CC4" w:rsidRDefault="00E21C9D" w:rsidP="009A0A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noProof/>
        </w:rPr>
        <w:t>Отказът Ви от постъпване в болнично лечебно заведение крие риск от вземането на погрешно решение за лечение и рехабилитация.</w:t>
      </w:r>
    </w:p>
    <w:p w14:paraId="241BC42C" w14:textId="77777777" w:rsidR="00E21C9D" w:rsidRPr="00DA7CC4" w:rsidRDefault="00E21C9D" w:rsidP="009A0A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noProof/>
        </w:rPr>
        <w:t>Преди хоспитализацията ще получите копие от формулярите за информация на пациента. Можете да задавате въпросите си и да коментирате информацията с Вашия личен лекар, със специалистите по неврология и физикална и рехабилитационна медицина от извънболничната помощ или с лекаря от приемния кабинет.</w:t>
      </w:r>
    </w:p>
    <w:p w14:paraId="5841817B" w14:textId="77777777" w:rsidR="00E21C9D" w:rsidRPr="00DA7CC4" w:rsidRDefault="00E21C9D" w:rsidP="009A0A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noProof/>
        </w:rPr>
        <w:lastRenderedPageBreak/>
        <w:t>Трябва да сте сигурен, че разбирате смисъла на предоставената Ви информация и че сте осмислили необходимостта от извършване на съответните физикално-терапевтични и рехабилитационни процедури. Ако сте съгласен трябва да подпишете информираното съгласие, според което разбирате съдържанието на документа и сте съгласен да бъдете приет в болницата и да бъдат извършени съответните мероприятия. Ако Вашето състояние е такова, че не позволява сам да вземете решение – то информираното съгласие ще бъде подписано от членове на Вашето семейство.</w:t>
      </w:r>
    </w:p>
    <w:sectPr w:rsidR="00E21C9D" w:rsidRPr="00DA7CC4" w:rsidSect="00447485">
      <w:footerReference w:type="even" r:id="rId9"/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DE22BF" w14:textId="77777777" w:rsidR="002019AA" w:rsidRDefault="002019AA">
      <w:pPr>
        <w:spacing w:after="0" w:line="240" w:lineRule="auto"/>
      </w:pPr>
      <w:r>
        <w:separator/>
      </w:r>
    </w:p>
  </w:endnote>
  <w:endnote w:type="continuationSeparator" w:id="0">
    <w:p w14:paraId="6B8D67FC" w14:textId="77777777" w:rsidR="002019AA" w:rsidRDefault="002019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Cyr">
    <w:altName w:val="Times New Roman"/>
    <w:charset w:val="00"/>
    <w:family w:val="roman"/>
    <w:pitch w:val="variable"/>
    <w:sig w:usb0="00000001" w:usb1="00000000" w:usb2="00000000" w:usb3="00000000" w:csb0="0000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G_Helvetica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C983C8" w14:textId="77777777" w:rsidR="005A2A92" w:rsidRDefault="005A2A9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FD16632" w14:textId="77777777" w:rsidR="005A2A92" w:rsidRDefault="005A2A9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C9F18E" w14:textId="77777777" w:rsidR="005A2A92" w:rsidRDefault="005A2A9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7F4606" w14:textId="77777777" w:rsidR="002019AA" w:rsidRDefault="002019AA">
      <w:pPr>
        <w:spacing w:after="0" w:line="240" w:lineRule="auto"/>
      </w:pPr>
      <w:r>
        <w:separator/>
      </w:r>
    </w:p>
  </w:footnote>
  <w:footnote w:type="continuationSeparator" w:id="0">
    <w:p w14:paraId="5D1D4A89" w14:textId="77777777" w:rsidR="002019AA" w:rsidRDefault="002019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D71C1"/>
    <w:multiLevelType w:val="multilevel"/>
    <w:tmpl w:val="3A86779C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>
    <w:nsid w:val="03EA5831"/>
    <w:multiLevelType w:val="hybridMultilevel"/>
    <w:tmpl w:val="0AB2911E"/>
    <w:lvl w:ilvl="0" w:tplc="04020001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hint="default"/>
      </w:rPr>
    </w:lvl>
  </w:abstractNum>
  <w:abstractNum w:abstractNumId="2">
    <w:nsid w:val="07DD4A41"/>
    <w:multiLevelType w:val="hybridMultilevel"/>
    <w:tmpl w:val="5C826D2E"/>
    <w:lvl w:ilvl="0" w:tplc="25105D8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CE44BDC"/>
    <w:multiLevelType w:val="hybridMultilevel"/>
    <w:tmpl w:val="533A6D3E"/>
    <w:lvl w:ilvl="0" w:tplc="54B868A0">
      <w:start w:val="2013"/>
      <w:numFmt w:val="decimal"/>
      <w:lvlText w:val="%1"/>
      <w:lvlJc w:val="left"/>
      <w:pPr>
        <w:ind w:left="1200" w:hanging="48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24067E9"/>
    <w:multiLevelType w:val="multilevel"/>
    <w:tmpl w:val="60A2A8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12B71ED7"/>
    <w:multiLevelType w:val="multilevel"/>
    <w:tmpl w:val="A8DC7C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>
    <w:nsid w:val="1CA10E7C"/>
    <w:multiLevelType w:val="hybridMultilevel"/>
    <w:tmpl w:val="9D5AEFD8"/>
    <w:lvl w:ilvl="0" w:tplc="0409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20"/>
        </w:tabs>
        <w:ind w:left="4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hint="default"/>
      </w:rPr>
    </w:lvl>
  </w:abstractNum>
  <w:abstractNum w:abstractNumId="7">
    <w:nsid w:val="25D33B23"/>
    <w:multiLevelType w:val="multilevel"/>
    <w:tmpl w:val="C6E61A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38AD0BD6"/>
    <w:multiLevelType w:val="hybridMultilevel"/>
    <w:tmpl w:val="4DA88748"/>
    <w:lvl w:ilvl="0" w:tplc="E564B3DA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3F83451C"/>
    <w:multiLevelType w:val="hybridMultilevel"/>
    <w:tmpl w:val="0488316A"/>
    <w:lvl w:ilvl="0" w:tplc="04020001">
      <w:start w:val="1"/>
      <w:numFmt w:val="bullet"/>
      <w:lvlText w:val=""/>
      <w:lvlJc w:val="left"/>
      <w:pPr>
        <w:tabs>
          <w:tab w:val="num" w:pos="995"/>
        </w:tabs>
        <w:ind w:left="99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715"/>
        </w:tabs>
        <w:ind w:left="171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435"/>
        </w:tabs>
        <w:ind w:left="243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155"/>
        </w:tabs>
        <w:ind w:left="315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75"/>
        </w:tabs>
        <w:ind w:left="387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95"/>
        </w:tabs>
        <w:ind w:left="459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15"/>
        </w:tabs>
        <w:ind w:left="531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035"/>
        </w:tabs>
        <w:ind w:left="603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755"/>
        </w:tabs>
        <w:ind w:left="6755" w:hanging="360"/>
      </w:pPr>
      <w:rPr>
        <w:rFonts w:ascii="Wingdings" w:hAnsi="Wingdings" w:hint="default"/>
      </w:rPr>
    </w:lvl>
  </w:abstractNum>
  <w:abstractNum w:abstractNumId="10">
    <w:nsid w:val="427F4CEB"/>
    <w:multiLevelType w:val="hybridMultilevel"/>
    <w:tmpl w:val="65DC104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9328EE"/>
    <w:multiLevelType w:val="multilevel"/>
    <w:tmpl w:val="A80AFB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strike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strike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>
    <w:nsid w:val="59FB4935"/>
    <w:multiLevelType w:val="hybridMultilevel"/>
    <w:tmpl w:val="854E859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0277B3F"/>
    <w:multiLevelType w:val="hybridMultilevel"/>
    <w:tmpl w:val="DF126FC6"/>
    <w:lvl w:ilvl="0" w:tplc="2E7A7A9E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4048E4"/>
    <w:multiLevelType w:val="hybridMultilevel"/>
    <w:tmpl w:val="21029E2A"/>
    <w:lvl w:ilvl="0" w:tplc="04020001">
      <w:start w:val="1"/>
      <w:numFmt w:val="bullet"/>
      <w:lvlText w:val=""/>
      <w:lvlJc w:val="left"/>
      <w:pPr>
        <w:tabs>
          <w:tab w:val="num" w:pos="984"/>
        </w:tabs>
        <w:ind w:left="98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704"/>
        </w:tabs>
        <w:ind w:left="170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424"/>
        </w:tabs>
        <w:ind w:left="242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144"/>
        </w:tabs>
        <w:ind w:left="314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64"/>
        </w:tabs>
        <w:ind w:left="386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84"/>
        </w:tabs>
        <w:ind w:left="458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04"/>
        </w:tabs>
        <w:ind w:left="530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024"/>
        </w:tabs>
        <w:ind w:left="602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744"/>
        </w:tabs>
        <w:ind w:left="6744" w:hanging="360"/>
      </w:pPr>
      <w:rPr>
        <w:rFonts w:ascii="Wingdings" w:hAnsi="Wingdings" w:hint="default"/>
      </w:rPr>
    </w:lvl>
  </w:abstractNum>
  <w:abstractNum w:abstractNumId="15">
    <w:nsid w:val="61693A9F"/>
    <w:multiLevelType w:val="multilevel"/>
    <w:tmpl w:val="D75210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670872CF"/>
    <w:multiLevelType w:val="hybridMultilevel"/>
    <w:tmpl w:val="77AC98BA"/>
    <w:lvl w:ilvl="0" w:tplc="04020001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hint="default"/>
      </w:rPr>
    </w:lvl>
  </w:abstractNum>
  <w:abstractNum w:abstractNumId="17">
    <w:nsid w:val="6E13307B"/>
    <w:multiLevelType w:val="multilevel"/>
    <w:tmpl w:val="0B1CA4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6FD62673"/>
    <w:multiLevelType w:val="hybridMultilevel"/>
    <w:tmpl w:val="3B081C76"/>
    <w:lvl w:ilvl="0" w:tplc="040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8"/>
  </w:num>
  <w:num w:numId="4">
    <w:abstractNumId w:val="14"/>
  </w:num>
  <w:num w:numId="5">
    <w:abstractNumId w:val="1"/>
  </w:num>
  <w:num w:numId="6">
    <w:abstractNumId w:val="16"/>
  </w:num>
  <w:num w:numId="7">
    <w:abstractNumId w:val="9"/>
  </w:num>
  <w:num w:numId="8">
    <w:abstractNumId w:val="13"/>
  </w:num>
  <w:num w:numId="9">
    <w:abstractNumId w:val="3"/>
  </w:num>
  <w:num w:numId="10">
    <w:abstractNumId w:val="15"/>
  </w:num>
  <w:num w:numId="11">
    <w:abstractNumId w:val="17"/>
  </w:num>
  <w:num w:numId="12">
    <w:abstractNumId w:val="0"/>
  </w:num>
  <w:num w:numId="13">
    <w:abstractNumId w:val="18"/>
  </w:num>
  <w:num w:numId="14">
    <w:abstractNumId w:val="2"/>
  </w:num>
  <w:num w:numId="15">
    <w:abstractNumId w:val="10"/>
  </w:num>
  <w:num w:numId="16">
    <w:abstractNumId w:val="11"/>
  </w:num>
  <w:num w:numId="17">
    <w:abstractNumId w:val="4"/>
  </w:num>
  <w:num w:numId="18">
    <w:abstractNumId w:val="5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06DF"/>
    <w:rsid w:val="00005D80"/>
    <w:rsid w:val="00013E8C"/>
    <w:rsid w:val="0009417F"/>
    <w:rsid w:val="000C4486"/>
    <w:rsid w:val="000D3376"/>
    <w:rsid w:val="000D4D04"/>
    <w:rsid w:val="000E50EC"/>
    <w:rsid w:val="00127637"/>
    <w:rsid w:val="00160476"/>
    <w:rsid w:val="00161992"/>
    <w:rsid w:val="001877B6"/>
    <w:rsid w:val="001A2E07"/>
    <w:rsid w:val="001B7086"/>
    <w:rsid w:val="002019AA"/>
    <w:rsid w:val="00225CCE"/>
    <w:rsid w:val="00246CC1"/>
    <w:rsid w:val="00247F0D"/>
    <w:rsid w:val="0025516A"/>
    <w:rsid w:val="002C1548"/>
    <w:rsid w:val="00313E1E"/>
    <w:rsid w:val="00344D18"/>
    <w:rsid w:val="00347971"/>
    <w:rsid w:val="003506DF"/>
    <w:rsid w:val="00366BE1"/>
    <w:rsid w:val="003751BA"/>
    <w:rsid w:val="003B35CD"/>
    <w:rsid w:val="003C543C"/>
    <w:rsid w:val="003D358E"/>
    <w:rsid w:val="003E011E"/>
    <w:rsid w:val="003E19FE"/>
    <w:rsid w:val="003E3B84"/>
    <w:rsid w:val="004272D1"/>
    <w:rsid w:val="0043072C"/>
    <w:rsid w:val="00444DB5"/>
    <w:rsid w:val="00447485"/>
    <w:rsid w:val="004C40A0"/>
    <w:rsid w:val="004D182E"/>
    <w:rsid w:val="004E135B"/>
    <w:rsid w:val="004F21A3"/>
    <w:rsid w:val="0052788E"/>
    <w:rsid w:val="0054638D"/>
    <w:rsid w:val="0055530A"/>
    <w:rsid w:val="005938B1"/>
    <w:rsid w:val="005A2A92"/>
    <w:rsid w:val="005A6428"/>
    <w:rsid w:val="005B0F70"/>
    <w:rsid w:val="005B4859"/>
    <w:rsid w:val="005E3E45"/>
    <w:rsid w:val="005E6D4C"/>
    <w:rsid w:val="00611941"/>
    <w:rsid w:val="0064266E"/>
    <w:rsid w:val="00643A73"/>
    <w:rsid w:val="006631ED"/>
    <w:rsid w:val="006713E4"/>
    <w:rsid w:val="006B3356"/>
    <w:rsid w:val="006C348E"/>
    <w:rsid w:val="006D763A"/>
    <w:rsid w:val="00704697"/>
    <w:rsid w:val="0077442F"/>
    <w:rsid w:val="007866A7"/>
    <w:rsid w:val="007A4A1A"/>
    <w:rsid w:val="007A6322"/>
    <w:rsid w:val="007B3AB6"/>
    <w:rsid w:val="007D0978"/>
    <w:rsid w:val="007D1EB3"/>
    <w:rsid w:val="007D6B86"/>
    <w:rsid w:val="008267CD"/>
    <w:rsid w:val="008269DD"/>
    <w:rsid w:val="008457CF"/>
    <w:rsid w:val="008718BF"/>
    <w:rsid w:val="00894651"/>
    <w:rsid w:val="0092142F"/>
    <w:rsid w:val="00927488"/>
    <w:rsid w:val="00930E5F"/>
    <w:rsid w:val="00953D47"/>
    <w:rsid w:val="00954035"/>
    <w:rsid w:val="00980696"/>
    <w:rsid w:val="00983F19"/>
    <w:rsid w:val="009A0A53"/>
    <w:rsid w:val="009A29AC"/>
    <w:rsid w:val="009C5917"/>
    <w:rsid w:val="009C606D"/>
    <w:rsid w:val="009D1F02"/>
    <w:rsid w:val="00A476CA"/>
    <w:rsid w:val="00A504C6"/>
    <w:rsid w:val="00A72AFF"/>
    <w:rsid w:val="00A96134"/>
    <w:rsid w:val="00AA74F6"/>
    <w:rsid w:val="00AE6CFE"/>
    <w:rsid w:val="00B0454D"/>
    <w:rsid w:val="00B4160B"/>
    <w:rsid w:val="00B6081D"/>
    <w:rsid w:val="00B80657"/>
    <w:rsid w:val="00B86046"/>
    <w:rsid w:val="00BA46CC"/>
    <w:rsid w:val="00BB4F36"/>
    <w:rsid w:val="00BC3455"/>
    <w:rsid w:val="00BD5B7F"/>
    <w:rsid w:val="00BE5662"/>
    <w:rsid w:val="00BF1315"/>
    <w:rsid w:val="00C567C1"/>
    <w:rsid w:val="00C70394"/>
    <w:rsid w:val="00C945AF"/>
    <w:rsid w:val="00CB50EA"/>
    <w:rsid w:val="00CD17FB"/>
    <w:rsid w:val="00CD4A48"/>
    <w:rsid w:val="00CD692F"/>
    <w:rsid w:val="00CE4AE0"/>
    <w:rsid w:val="00D16E5F"/>
    <w:rsid w:val="00D17D0A"/>
    <w:rsid w:val="00D5553E"/>
    <w:rsid w:val="00D71347"/>
    <w:rsid w:val="00D71C84"/>
    <w:rsid w:val="00DA7CC4"/>
    <w:rsid w:val="00DC0F8D"/>
    <w:rsid w:val="00E06AFA"/>
    <w:rsid w:val="00E07886"/>
    <w:rsid w:val="00E21C9D"/>
    <w:rsid w:val="00E34019"/>
    <w:rsid w:val="00E5025D"/>
    <w:rsid w:val="00E93049"/>
    <w:rsid w:val="00E955E0"/>
    <w:rsid w:val="00EF49F0"/>
    <w:rsid w:val="00F27CBA"/>
    <w:rsid w:val="00F37BCB"/>
    <w:rsid w:val="00F41511"/>
    <w:rsid w:val="00F458E8"/>
    <w:rsid w:val="00F52130"/>
    <w:rsid w:val="00F659AC"/>
    <w:rsid w:val="00FC19F4"/>
    <w:rsid w:val="00FD01B5"/>
    <w:rsid w:val="00FE5114"/>
    <w:rsid w:val="00FF5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35A92D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1347"/>
  </w:style>
  <w:style w:type="paragraph" w:styleId="Heading1">
    <w:name w:val="heading 1"/>
    <w:basedOn w:val="Normal"/>
    <w:next w:val="Normal"/>
    <w:link w:val="Heading1Char"/>
    <w:qFormat/>
    <w:rsid w:val="00DA7CC4"/>
    <w:pPr>
      <w:keepNext/>
      <w:spacing w:after="0" w:line="192" w:lineRule="auto"/>
      <w:ind w:left="432" w:hanging="252"/>
      <w:outlineLvl w:val="0"/>
    </w:pPr>
    <w:rPr>
      <w:rFonts w:ascii="Arial" w:eastAsia="Times New Roman" w:hAnsi="Arial" w:cs="Times New Roman"/>
      <w:b/>
      <w:bCs/>
      <w:sz w:val="20"/>
      <w:szCs w:val="26"/>
      <w:lang w:val="ru-RU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DA7CC4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styleId="Heading3">
    <w:name w:val="heading 3"/>
    <w:basedOn w:val="Normal"/>
    <w:next w:val="Normal"/>
    <w:link w:val="Heading3Char"/>
    <w:qFormat/>
    <w:rsid w:val="00DA7CC4"/>
    <w:pPr>
      <w:keepNext/>
      <w:spacing w:after="0" w:line="360" w:lineRule="auto"/>
      <w:ind w:left="252"/>
      <w:outlineLvl w:val="2"/>
    </w:pPr>
    <w:rPr>
      <w:rFonts w:ascii="Arial" w:eastAsia="Times New Roman" w:hAnsi="Arial" w:cs="Times New Roman"/>
      <w:b/>
      <w:bCs/>
      <w:sz w:val="20"/>
      <w:szCs w:val="26"/>
      <w:lang w:val="ru-RU"/>
    </w:rPr>
  </w:style>
  <w:style w:type="paragraph" w:styleId="Heading4">
    <w:name w:val="heading 4"/>
    <w:basedOn w:val="Normal"/>
    <w:next w:val="Normal"/>
    <w:link w:val="Heading4Char"/>
    <w:qFormat/>
    <w:rsid w:val="00DA7CC4"/>
    <w:pPr>
      <w:keepNext/>
      <w:spacing w:after="0" w:line="360" w:lineRule="auto"/>
      <w:outlineLvl w:val="3"/>
    </w:pPr>
    <w:rPr>
      <w:rFonts w:ascii="Arial" w:eastAsia="Times New Roman" w:hAnsi="Arial" w:cs="Times New Roman"/>
      <w:b/>
      <w:bCs/>
      <w:sz w:val="20"/>
      <w:szCs w:val="26"/>
      <w:u w:val="single"/>
      <w:lang w:val="ru-RU"/>
    </w:rPr>
  </w:style>
  <w:style w:type="paragraph" w:styleId="Heading5">
    <w:name w:val="heading 5"/>
    <w:basedOn w:val="Normal"/>
    <w:next w:val="Normal"/>
    <w:link w:val="Heading5Char"/>
    <w:qFormat/>
    <w:rsid w:val="00DA7CC4"/>
    <w:pPr>
      <w:keepNext/>
      <w:spacing w:after="0" w:line="360" w:lineRule="auto"/>
      <w:ind w:firstLine="252"/>
      <w:outlineLvl w:val="4"/>
    </w:pPr>
    <w:rPr>
      <w:rFonts w:ascii="Arial" w:eastAsia="Times New Roman" w:hAnsi="Arial" w:cs="Times New Roman"/>
      <w:b/>
      <w:bCs/>
      <w:sz w:val="20"/>
      <w:szCs w:val="26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A7CC4"/>
    <w:rPr>
      <w:rFonts w:ascii="Arial" w:eastAsia="Times New Roman" w:hAnsi="Arial" w:cs="Times New Roman"/>
      <w:b/>
      <w:bCs/>
      <w:sz w:val="20"/>
      <w:szCs w:val="26"/>
      <w:lang w:val="ru-RU"/>
    </w:rPr>
  </w:style>
  <w:style w:type="character" w:customStyle="1" w:styleId="Heading2Char">
    <w:name w:val="Heading 2 Char"/>
    <w:aliases w:val="headain2 Char,Headain2 Char"/>
    <w:basedOn w:val="DefaultParagraphFont"/>
    <w:link w:val="Heading2"/>
    <w:rsid w:val="00DA7CC4"/>
    <w:rPr>
      <w:rFonts w:ascii="Times New Roman" w:eastAsia="Times New Roman" w:hAnsi="Times New Roman" w:cs="Times New Roman"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DA7CC4"/>
    <w:rPr>
      <w:rFonts w:ascii="Arial" w:eastAsia="Times New Roman" w:hAnsi="Arial" w:cs="Times New Roman"/>
      <w:b/>
      <w:bCs/>
      <w:sz w:val="20"/>
      <w:szCs w:val="26"/>
      <w:lang w:val="ru-RU"/>
    </w:rPr>
  </w:style>
  <w:style w:type="character" w:customStyle="1" w:styleId="Heading4Char">
    <w:name w:val="Heading 4 Char"/>
    <w:basedOn w:val="DefaultParagraphFont"/>
    <w:link w:val="Heading4"/>
    <w:rsid w:val="00DA7CC4"/>
    <w:rPr>
      <w:rFonts w:ascii="Arial" w:eastAsia="Times New Roman" w:hAnsi="Arial" w:cs="Times New Roman"/>
      <w:b/>
      <w:bCs/>
      <w:sz w:val="20"/>
      <w:szCs w:val="26"/>
      <w:u w:val="single"/>
      <w:lang w:val="ru-RU"/>
    </w:rPr>
  </w:style>
  <w:style w:type="character" w:customStyle="1" w:styleId="Heading5Char">
    <w:name w:val="Heading 5 Char"/>
    <w:basedOn w:val="DefaultParagraphFont"/>
    <w:link w:val="Heading5"/>
    <w:rsid w:val="00DA7CC4"/>
    <w:rPr>
      <w:rFonts w:ascii="Arial" w:eastAsia="Times New Roman" w:hAnsi="Arial" w:cs="Times New Roman"/>
      <w:b/>
      <w:bCs/>
      <w:sz w:val="20"/>
      <w:szCs w:val="26"/>
      <w:lang w:val="ru-RU"/>
    </w:rPr>
  </w:style>
  <w:style w:type="numbering" w:customStyle="1" w:styleId="NoList1">
    <w:name w:val="No List1"/>
    <w:next w:val="NoList"/>
    <w:semiHidden/>
    <w:unhideWhenUsed/>
    <w:rsid w:val="00DA7CC4"/>
  </w:style>
  <w:style w:type="paragraph" w:customStyle="1" w:styleId="chast">
    <w:name w:val="chast"/>
    <w:basedOn w:val="Normal"/>
    <w:rsid w:val="00DA7CC4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Body">
    <w:name w:val="Body"/>
    <w:basedOn w:val="Normal"/>
    <w:link w:val="BodyChar1"/>
    <w:rsid w:val="00DA7CC4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ncl">
    <w:name w:val="incl"/>
    <w:basedOn w:val="text"/>
    <w:rsid w:val="00DA7CC4"/>
    <w:pPr>
      <w:tabs>
        <w:tab w:val="left" w:pos="2835"/>
      </w:tabs>
      <w:ind w:left="2835" w:hanging="2835"/>
    </w:pPr>
  </w:style>
  <w:style w:type="paragraph" w:customStyle="1" w:styleId="text">
    <w:name w:val="text"/>
    <w:rsid w:val="00DA7CC4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num2">
    <w:name w:val="num2"/>
    <w:basedOn w:val="Normal"/>
    <w:next w:val="Normal"/>
    <w:rsid w:val="00DA7CC4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/>
    </w:rPr>
  </w:style>
  <w:style w:type="paragraph" w:customStyle="1" w:styleId="incltx">
    <w:name w:val="incl_tx"/>
    <w:basedOn w:val="Normal"/>
    <w:rsid w:val="00DA7CC4"/>
    <w:pPr>
      <w:tabs>
        <w:tab w:val="left" w:pos="2551"/>
      </w:tabs>
      <w:autoSpaceDE w:val="0"/>
      <w:autoSpaceDN w:val="0"/>
      <w:adjustRightInd w:val="0"/>
      <w:spacing w:after="0" w:line="240" w:lineRule="auto"/>
      <w:ind w:left="2835" w:hanging="2835"/>
      <w:jc w:val="both"/>
    </w:pPr>
    <w:rPr>
      <w:rFonts w:ascii="TmsCyr" w:eastAsia="Times New Roman" w:hAnsi="TmsCyr" w:cs="Times New Roman"/>
      <w:lang w:val="en-US"/>
    </w:rPr>
  </w:style>
  <w:style w:type="paragraph" w:customStyle="1" w:styleId="inclpt">
    <w:name w:val="incl_pt"/>
    <w:basedOn w:val="incl"/>
    <w:rsid w:val="00DA7CC4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textpt">
    <w:name w:val="text_pt"/>
    <w:basedOn w:val="text"/>
    <w:next w:val="text"/>
    <w:rsid w:val="00DA7CC4"/>
    <w:pPr>
      <w:tabs>
        <w:tab w:val="clear" w:pos="2552"/>
        <w:tab w:val="left" w:pos="1304"/>
      </w:tabs>
      <w:ind w:left="1304" w:hanging="176"/>
    </w:pPr>
  </w:style>
  <w:style w:type="paragraph" w:customStyle="1" w:styleId="BodyChar">
    <w:name w:val="Body Char"/>
    <w:basedOn w:val="Normal"/>
    <w:rsid w:val="00DA7CC4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  <w:lang w:eastAsia="bg-BG"/>
    </w:rPr>
  </w:style>
  <w:style w:type="paragraph" w:customStyle="1" w:styleId="SrgCod4dig">
    <w:name w:val="SrgCod4dig"/>
    <w:basedOn w:val="Normal"/>
    <w:rsid w:val="00DA7CC4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SrgCod">
    <w:name w:val="SrgCod"/>
    <w:basedOn w:val="Normal"/>
    <w:rsid w:val="00DA7CC4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</w:rPr>
  </w:style>
  <w:style w:type="paragraph" w:customStyle="1" w:styleId="Description">
    <w:name w:val="Description"/>
    <w:basedOn w:val="Normal"/>
    <w:rsid w:val="00DA7CC4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</w:rPr>
  </w:style>
  <w:style w:type="paragraph" w:customStyle="1" w:styleId="Exclude">
    <w:name w:val="Exclude"/>
    <w:basedOn w:val="Normal"/>
    <w:rsid w:val="00DA7CC4"/>
    <w:pPr>
      <w:keepNext/>
      <w:keepLines/>
      <w:widowControl w:val="0"/>
      <w:overflowPunct w:val="0"/>
      <w:autoSpaceDE w:val="0"/>
      <w:autoSpaceDN w:val="0"/>
      <w:adjustRightInd w:val="0"/>
      <w:spacing w:after="0" w:line="240" w:lineRule="atLeast"/>
      <w:textAlignment w:val="baseline"/>
    </w:pPr>
    <w:rPr>
      <w:rFonts w:ascii="Tahoma" w:eastAsia="Times New Roman" w:hAnsi="Tahoma" w:cs="Times New Roman"/>
      <w:i/>
      <w:sz w:val="16"/>
      <w:szCs w:val="20"/>
      <w:lang w:val="en-US" w:eastAsia="bg-BG"/>
    </w:rPr>
  </w:style>
  <w:style w:type="paragraph" w:customStyle="1" w:styleId="Include">
    <w:name w:val="Include"/>
    <w:basedOn w:val="Normal"/>
    <w:rsid w:val="00DA7CC4"/>
    <w:pPr>
      <w:keepNext/>
      <w:keepLines/>
      <w:tabs>
        <w:tab w:val="left" w:pos="142"/>
        <w:tab w:val="left" w:pos="284"/>
        <w:tab w:val="left" w:pos="426"/>
        <w:tab w:val="left" w:pos="567"/>
      </w:tabs>
      <w:spacing w:after="0" w:line="0" w:lineRule="atLeast"/>
      <w:ind w:right="28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bulets">
    <w:name w:val="bulets"/>
    <w:basedOn w:val="Normal"/>
    <w:autoRedefine/>
    <w:rsid w:val="00DA7CC4"/>
    <w:pPr>
      <w:keepNext/>
      <w:keepLines/>
      <w:spacing w:after="0" w:line="280" w:lineRule="atLeast"/>
      <w:jc w:val="both"/>
    </w:pPr>
    <w:rPr>
      <w:rFonts w:ascii="Arial" w:eastAsia="Times New Roman" w:hAnsi="Arial" w:cs="Times New Roman"/>
      <w:b/>
      <w:noProof/>
      <w:szCs w:val="20"/>
    </w:rPr>
  </w:style>
  <w:style w:type="paragraph" w:customStyle="1" w:styleId="ime-razdel">
    <w:name w:val="ime-razdel"/>
    <w:basedOn w:val="Body"/>
    <w:rsid w:val="00DA7CC4"/>
    <w:pPr>
      <w:spacing w:before="120" w:after="240"/>
      <w:ind w:firstLine="0"/>
      <w:jc w:val="center"/>
    </w:pPr>
    <w:rPr>
      <w:b/>
      <w:caps/>
    </w:rPr>
  </w:style>
  <w:style w:type="paragraph" w:styleId="NormalWeb">
    <w:name w:val="Normal (Web)"/>
    <w:basedOn w:val="Normal"/>
    <w:rsid w:val="00DA7C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rsid w:val="00DA7CC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rsid w:val="00DA7CC4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rsid w:val="00DA7CC4"/>
  </w:style>
  <w:style w:type="character" w:customStyle="1" w:styleId="BodyChar1">
    <w:name w:val="Body Char1"/>
    <w:link w:val="Body"/>
    <w:rsid w:val="00DA7CC4"/>
    <w:rPr>
      <w:rFonts w:ascii="Arial" w:eastAsia="Times New Roman" w:hAnsi="Arial" w:cs="Times New Roman"/>
      <w:szCs w:val="20"/>
    </w:rPr>
  </w:style>
  <w:style w:type="paragraph" w:styleId="DocumentMap">
    <w:name w:val="Document Map"/>
    <w:basedOn w:val="Normal"/>
    <w:link w:val="DocumentMapChar"/>
    <w:semiHidden/>
    <w:rsid w:val="00DA7CC4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GB"/>
    </w:rPr>
  </w:style>
  <w:style w:type="character" w:customStyle="1" w:styleId="DocumentMapChar">
    <w:name w:val="Document Map Char"/>
    <w:basedOn w:val="DefaultParagraphFont"/>
    <w:link w:val="DocumentMap"/>
    <w:semiHidden/>
    <w:rsid w:val="00DA7CC4"/>
    <w:rPr>
      <w:rFonts w:ascii="Tahoma" w:eastAsia="Times New Roman" w:hAnsi="Tahoma" w:cs="Tahoma"/>
      <w:sz w:val="20"/>
      <w:szCs w:val="20"/>
      <w:shd w:val="clear" w:color="auto" w:fill="000080"/>
      <w:lang w:val="en-GB"/>
    </w:rPr>
  </w:style>
  <w:style w:type="paragraph" w:customStyle="1" w:styleId="textpt1">
    <w:name w:val="text_pt1"/>
    <w:basedOn w:val="textpt"/>
    <w:next w:val="textpt"/>
    <w:rsid w:val="00DA7CC4"/>
    <w:pPr>
      <w:tabs>
        <w:tab w:val="clear" w:pos="1134"/>
        <w:tab w:val="clear" w:pos="1304"/>
        <w:tab w:val="left" w:pos="1525"/>
      </w:tabs>
      <w:ind w:left="1525"/>
    </w:pPr>
  </w:style>
  <w:style w:type="paragraph" w:customStyle="1" w:styleId="num1">
    <w:name w:val="num1"/>
    <w:rsid w:val="00DA7CC4"/>
    <w:pPr>
      <w:pBdr>
        <w:top w:val="single" w:sz="6" w:space="0" w:color="auto"/>
        <w:between w:val="single" w:sz="6" w:space="3" w:color="auto"/>
      </w:pBdr>
      <w:tabs>
        <w:tab w:val="center" w:pos="425"/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</w:pPr>
    <w:rPr>
      <w:rFonts w:ascii="AG_Helvetica" w:eastAsia="Times New Roman" w:hAnsi="AG_Helvetica" w:cs="Times New Roman"/>
      <w:b/>
      <w:bCs/>
      <w:sz w:val="28"/>
      <w:szCs w:val="28"/>
      <w:lang w:val="en-US"/>
    </w:rPr>
  </w:style>
  <w:style w:type="paragraph" w:customStyle="1" w:styleId="body2">
    <w:name w:val="body2"/>
    <w:basedOn w:val="Normal"/>
    <w:rsid w:val="00DA7CC4"/>
    <w:pPr>
      <w:tabs>
        <w:tab w:val="left" w:pos="1134"/>
        <w:tab w:val="left" w:pos="2552"/>
      </w:tabs>
      <w:autoSpaceDE w:val="0"/>
      <w:autoSpaceDN w:val="0"/>
      <w:adjustRightInd w:val="0"/>
      <w:spacing w:before="283" w:after="0" w:line="260" w:lineRule="atLeast"/>
      <w:jc w:val="both"/>
    </w:pPr>
    <w:rPr>
      <w:rFonts w:ascii="TmsCyr" w:eastAsia="Times New Roman" w:hAnsi="TmsCyr" w:cs="Times New Roman"/>
      <w:i/>
      <w:iCs/>
      <w:lang w:val="en-US"/>
    </w:rPr>
  </w:style>
  <w:style w:type="character" w:styleId="FollowedHyperlink">
    <w:name w:val="FollowedHyperlink"/>
    <w:uiPriority w:val="99"/>
    <w:unhideWhenUsed/>
    <w:rsid w:val="00DA7CC4"/>
    <w:rPr>
      <w:color w:val="800080"/>
      <w:u w:val="single"/>
    </w:rPr>
  </w:style>
  <w:style w:type="character" w:customStyle="1" w:styleId="hps">
    <w:name w:val="hps"/>
    <w:rsid w:val="00DA7CC4"/>
  </w:style>
  <w:style w:type="paragraph" w:styleId="BalloonText">
    <w:name w:val="Balloon Text"/>
    <w:basedOn w:val="Normal"/>
    <w:link w:val="BalloonTextChar"/>
    <w:rsid w:val="00DA7CC4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en-GB"/>
    </w:rPr>
  </w:style>
  <w:style w:type="character" w:customStyle="1" w:styleId="BalloonTextChar">
    <w:name w:val="Balloon Text Char"/>
    <w:basedOn w:val="DefaultParagraphFont"/>
    <w:link w:val="BalloonText"/>
    <w:rsid w:val="00DA7CC4"/>
    <w:rPr>
      <w:rFonts w:ascii="Tahoma" w:eastAsia="Times New Roman" w:hAnsi="Tahoma" w:cs="Times New Roman"/>
      <w:sz w:val="16"/>
      <w:szCs w:val="16"/>
      <w:lang w:val="en-GB"/>
    </w:rPr>
  </w:style>
  <w:style w:type="paragraph" w:customStyle="1" w:styleId="Line1">
    <w:name w:val="Line_1"/>
    <w:next w:val="Normal"/>
    <w:autoRedefine/>
    <w:uiPriority w:val="99"/>
    <w:qFormat/>
    <w:rsid w:val="00DA7CC4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DA7CC4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99"/>
    <w:qFormat/>
    <w:rsid w:val="00DA7CC4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43072C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0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5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7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1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ACD708-CA46-4DC3-84A8-8123A2227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19</Pages>
  <Words>6590</Words>
  <Characters>37567</Characters>
  <Application>Microsoft Office Word</Application>
  <DocSecurity>0</DocSecurity>
  <Lines>313</Lines>
  <Paragraphs>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44069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Гева Кирилова Стоилова</dc:creator>
  <cp:keywords/>
  <dc:description/>
  <cp:lastModifiedBy>Дарина Стефанова  Минева</cp:lastModifiedBy>
  <cp:revision>97</cp:revision>
  <dcterms:created xsi:type="dcterms:W3CDTF">2017-01-06T10:03:00Z</dcterms:created>
  <dcterms:modified xsi:type="dcterms:W3CDTF">2022-10-31T12:55:00Z</dcterms:modified>
</cp:coreProperties>
</file>