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</w:p>
    <w:p w:rsid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EF362B" w:rsidRPr="00EF362B" w:rsidRDefault="00EF362B" w:rsidP="00EF362B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>.1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</w:rPr>
        <w:t>ПРИ ЛИЦА НАД 18 ГОДИНИ</w:t>
      </w:r>
    </w:p>
    <w:p w:rsidR="00EF362B" w:rsidRP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DC227A" w:rsidRDefault="00FA22B9" w:rsidP="00FA22B9">
      <w:pPr>
        <w:keepNext/>
        <w:keepLines/>
        <w:spacing w:after="0" w:line="240" w:lineRule="auto"/>
        <w:rPr>
          <w:rFonts w:ascii="Arial" w:eastAsia="Times New Roman" w:hAnsi="Arial" w:cs="Times New Roman"/>
          <w:color w:val="000000"/>
          <w:sz w:val="28"/>
          <w:szCs w:val="20"/>
        </w:rPr>
      </w:pPr>
      <w:r w:rsidRPr="00FA22B9">
        <w:rPr>
          <w:rFonts w:ascii="Arial" w:eastAsia="Times New Roman" w:hAnsi="Arial" w:cs="Times New Roman"/>
          <w:b/>
          <w:sz w:val="28"/>
          <w:szCs w:val="20"/>
        </w:rPr>
        <w:t>1.</w:t>
      </w:r>
      <w:r w:rsidR="00DC227A" w:rsidRPr="00DC227A">
        <w:rPr>
          <w:rFonts w:ascii="Arial" w:eastAsia="Times New Roman" w:hAnsi="Arial" w:cs="Times New Roman"/>
          <w:sz w:val="28"/>
          <w:szCs w:val="20"/>
          <w:lang w:val="x-none"/>
        </w:rPr>
        <w:t xml:space="preserve">Минимален болничен престой – </w:t>
      </w:r>
      <w:r w:rsidR="00DC227A" w:rsidRPr="00DC227A">
        <w:rPr>
          <w:rFonts w:ascii="Arial" w:eastAsia="Times New Roman" w:hAnsi="Arial" w:cs="Times New Roman"/>
          <w:color w:val="000000"/>
          <w:sz w:val="28"/>
          <w:szCs w:val="20"/>
          <w:lang w:val="en-US"/>
        </w:rPr>
        <w:t>3</w:t>
      </w:r>
      <w:r w:rsidR="00DC227A" w:rsidRPr="00DC227A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 xml:space="preserve"> </w:t>
      </w:r>
      <w:r w:rsidR="00DC227A" w:rsidRPr="00DC227A">
        <w:rPr>
          <w:rFonts w:ascii="Arial" w:eastAsia="Times New Roman" w:hAnsi="Arial" w:cs="Times New Roman"/>
          <w:color w:val="000000"/>
          <w:sz w:val="28"/>
          <w:szCs w:val="20"/>
          <w:lang w:val="x-none"/>
        </w:rPr>
        <w:t>дни</w:t>
      </w: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C227A" w:rsidRPr="00DC227A" w:rsidRDefault="00FA22B9" w:rsidP="00FA22B9">
      <w:pPr>
        <w:keepNext/>
        <w:keepLines/>
        <w:spacing w:after="0" w:line="240" w:lineRule="auto"/>
        <w:rPr>
          <w:rFonts w:ascii="Arial" w:eastAsia="Times New Roman" w:hAnsi="Arial" w:cs="Times New Roman"/>
          <w:b/>
          <w:szCs w:val="20"/>
          <w:lang w:val="x-none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 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2320B2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хиперимуноглобулин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уточнени нарушения, включващи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0B7206" w:rsidRDefault="000B7206" w:rsidP="000B7206">
      <w:pPr>
        <w:keepNext/>
        <w:keepLines/>
        <w:tabs>
          <w:tab w:val="left" w:pos="2955"/>
          <w:tab w:val="center" w:pos="5102"/>
        </w:tabs>
        <w:spacing w:after="0" w:line="240" w:lineRule="auto"/>
        <w:ind w:firstLine="567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0B7206">
        <w:rPr>
          <w:rFonts w:ascii="Arial" w:eastAsia="Times New Roman" w:hAnsi="Arial" w:cs="Times New Roman"/>
          <w:b/>
          <w:noProof/>
          <w:szCs w:val="20"/>
          <w:lang w:val="ru-RU"/>
        </w:rPr>
        <w:lastRenderedPageBreak/>
        <w:tab/>
      </w:r>
    </w:p>
    <w:p w:rsidR="000B7206" w:rsidRPr="000B7206" w:rsidRDefault="000B7206" w:rsidP="000B7206">
      <w:pPr>
        <w:keepNext/>
        <w:keepLines/>
        <w:tabs>
          <w:tab w:val="left" w:pos="2955"/>
          <w:tab w:val="center" w:pos="5102"/>
        </w:tabs>
        <w:spacing w:after="0" w:line="240" w:lineRule="auto"/>
        <w:ind w:firstLine="567"/>
        <w:rPr>
          <w:rFonts w:ascii="Arial" w:eastAsia="Times New Roman" w:hAnsi="Arial" w:cs="Times New Roman"/>
          <w:b/>
          <w:szCs w:val="20"/>
          <w:lang w:val="ru-RU"/>
        </w:rPr>
      </w:pPr>
      <w:r w:rsidRPr="000B7206">
        <w:rPr>
          <w:rFonts w:ascii="Arial" w:eastAsia="Times New Roman" w:hAnsi="Arial" w:cs="Times New Roman"/>
          <w:b/>
          <w:noProof/>
          <w:szCs w:val="20"/>
          <w:lang w:val="ru-RU"/>
        </w:rPr>
        <w:t>КОДОВЕ НА ОСНОВНИ ПРОЦЕДУРИ</w:t>
      </w:r>
    </w:p>
    <w:p w:rsidR="000B7206" w:rsidRPr="000B7206" w:rsidRDefault="000B7206" w:rsidP="000B72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left" w:pos="567"/>
        </w:tabs>
        <w:spacing w:after="0" w:line="0" w:lineRule="atLeast"/>
        <w:rPr>
          <w:rFonts w:ascii="Arial" w:eastAsia="Times New Roman" w:hAnsi="Arial" w:cs="Arial"/>
          <w:b/>
          <w:caps/>
          <w:sz w:val="20"/>
          <w:szCs w:val="20"/>
          <w:lang w:val="ru-RU"/>
        </w:rPr>
      </w:pPr>
      <w:r w:rsidRPr="000B7206">
        <w:rPr>
          <w:rFonts w:ascii="Arial" w:eastAsia="Times New Roman" w:hAnsi="Arial" w:cs="Arial"/>
          <w:b/>
          <w:caps/>
          <w:sz w:val="20"/>
          <w:szCs w:val="20"/>
          <w:lang w:val="ru-RU"/>
        </w:rPr>
        <w:t>2.2. основни диагностични процедури - Приложения № 21</w:t>
      </w:r>
      <w:proofErr w:type="gramStart"/>
      <w:r w:rsidRPr="000B7206">
        <w:rPr>
          <w:rFonts w:ascii="Arial" w:eastAsia="Times New Roman" w:hAnsi="Arial" w:cs="Arial"/>
          <w:b/>
          <w:caps/>
          <w:sz w:val="20"/>
          <w:szCs w:val="20"/>
          <w:lang w:val="ru-RU"/>
        </w:rPr>
        <w:t xml:space="preserve"> и</w:t>
      </w:r>
      <w:proofErr w:type="gramEnd"/>
      <w:r w:rsidRPr="000B7206">
        <w:rPr>
          <w:rFonts w:ascii="Arial" w:eastAsia="Times New Roman" w:hAnsi="Arial" w:cs="Arial"/>
          <w:b/>
          <w:caps/>
          <w:sz w:val="20"/>
          <w:szCs w:val="20"/>
          <w:lang w:val="ru-RU"/>
        </w:rPr>
        <w:t xml:space="preserve"> № 23</w:t>
      </w:r>
    </w:p>
    <w:p w:rsidR="000B7206" w:rsidRPr="000B7206" w:rsidRDefault="000B7206" w:rsidP="000B72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left" w:pos="567"/>
        </w:tabs>
        <w:spacing w:after="0" w:line="0" w:lineRule="atLeast"/>
        <w:jc w:val="center"/>
        <w:rPr>
          <w:rFonts w:ascii="Arial" w:eastAsia="Times New Roman" w:hAnsi="Arial" w:cs="Arial"/>
          <w:b/>
          <w:caps/>
          <w:sz w:val="20"/>
          <w:szCs w:val="20"/>
          <w:lang w:val="ru-RU"/>
        </w:rPr>
      </w:pPr>
    </w:p>
    <w:p w:rsidR="000B7206" w:rsidRPr="000B7206" w:rsidRDefault="000B7206" w:rsidP="000B720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  <w:contextualSpacing/>
        <w:rPr>
          <w:rFonts w:ascii="Arial" w:eastAsia="Times New Roman" w:hAnsi="Arial" w:cs="Times New Roman"/>
          <w:b/>
          <w:noProof/>
          <w:sz w:val="20"/>
          <w:szCs w:val="20"/>
          <w:lang w:val="ru-RU"/>
        </w:rPr>
      </w:pPr>
      <w:bookmarkStart w:id="0" w:name="_GoBack"/>
      <w:bookmarkEnd w:id="0"/>
      <w:r w:rsidRPr="000B7206">
        <w:rPr>
          <w:rFonts w:ascii="Arial" w:eastAsia="Times New Roman" w:hAnsi="Arial" w:cs="Arial"/>
          <w:b/>
          <w:caps/>
          <w:sz w:val="20"/>
          <w:szCs w:val="20"/>
          <w:lang w:val="ru-RU"/>
        </w:rPr>
        <w:t xml:space="preserve">2.3. </w:t>
      </w:r>
      <w:proofErr w:type="gramStart"/>
      <w:r w:rsidRPr="000B7206">
        <w:rPr>
          <w:rFonts w:ascii="Arial" w:eastAsia="Times New Roman" w:hAnsi="Arial" w:cs="Arial"/>
          <w:b/>
          <w:caps/>
          <w:sz w:val="20"/>
          <w:szCs w:val="20"/>
          <w:lang w:val="ru-RU"/>
        </w:rPr>
        <w:t>основни терапевтични процедури (включително Приложение № 22</w:t>
      </w:r>
      <w:proofErr w:type="gramEnd"/>
    </w:p>
    <w:p w:rsidR="000B7206" w:rsidRPr="000B7206" w:rsidRDefault="000B7206" w:rsidP="000B720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26"/>
          <w:tab w:val="left" w:pos="567"/>
        </w:tabs>
        <w:spacing w:after="0" w:line="0" w:lineRule="atLeast"/>
        <w:jc w:val="center"/>
        <w:rPr>
          <w:rFonts w:ascii="Arial" w:eastAsia="Times New Roman" w:hAnsi="Arial" w:cs="Arial"/>
          <w:b/>
          <w:caps/>
          <w:sz w:val="20"/>
          <w:szCs w:val="20"/>
          <w:lang w:val="ru-RU"/>
        </w:rPr>
      </w:pPr>
    </w:p>
    <w:p w:rsid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B7206" w:rsidRPr="000B7206" w:rsidRDefault="000B7206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B1FF5" w:rsidRDefault="00EB1FF5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Клиничната пътека се счита за завършена, ако са приложени и отчетени три основни диагностични процедури, от които едната задължително е </w:t>
      </w: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r w:rsidR="00225F51">
        <w:rPr>
          <w:rFonts w:ascii="Arial" w:eastAsia="Times New Roman" w:hAnsi="Arial" w:cs="Times New Roman"/>
          <w:color w:val="000000"/>
          <w:szCs w:val="24"/>
        </w:rPr>
        <w:t xml:space="preserve">в </w:t>
      </w:r>
      <w:r w:rsidRPr="002E29B1">
        <w:rPr>
          <w:rFonts w:ascii="Arial" w:eastAsia="Times New Roman" w:hAnsi="Arial" w:cs="Times New Roman"/>
          <w:b/>
          <w:color w:val="000000"/>
          <w:szCs w:val="24"/>
        </w:rPr>
        <w:t>кодовете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, посочени в една от подгрупите на </w:t>
      </w:r>
      <w:r w:rsidR="00225F51">
        <w:rPr>
          <w:rFonts w:ascii="Arial" w:eastAsia="Times New Roman" w:hAnsi="Arial" w:cs="Times New Roman"/>
          <w:color w:val="000000"/>
          <w:szCs w:val="24"/>
        </w:rPr>
        <w:t>блок „</w:t>
      </w:r>
      <w:proofErr w:type="spellStart"/>
      <w:r w:rsidR="00225F51">
        <w:rPr>
          <w:rFonts w:ascii="Arial" w:eastAsia="Times New Roman" w:hAnsi="Arial" w:cs="Times New Roman"/>
          <w:color w:val="000000"/>
          <w:szCs w:val="24"/>
        </w:rPr>
        <w:t>Имунологични</w:t>
      </w:r>
      <w:proofErr w:type="spellEnd"/>
      <w:r w:rsidR="00225F51">
        <w:rPr>
          <w:rFonts w:ascii="Arial" w:eastAsia="Times New Roman" w:hAnsi="Arial" w:cs="Times New Roman"/>
          <w:color w:val="000000"/>
          <w:szCs w:val="24"/>
        </w:rPr>
        <w:t xml:space="preserve"> изследвания“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и две основни терапевтични процедури, посочени в </w:t>
      </w:r>
      <w:r w:rsidR="00B11A6D" w:rsidRPr="00B11A6D">
        <w:rPr>
          <w:rFonts w:ascii="Arial" w:eastAsia="Times New Roman" w:hAnsi="Arial" w:cs="Times New Roman"/>
          <w:color w:val="000000"/>
          <w:szCs w:val="24"/>
          <w:lang w:val="x-none"/>
        </w:rPr>
        <w:t xml:space="preserve">таблица 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>Кодове на основни процедури</w:t>
      </w:r>
      <w:r w:rsidR="00225F51">
        <w:rPr>
          <w:rFonts w:ascii="Arial" w:eastAsia="Times New Roman" w:hAnsi="Arial" w:cs="Times New Roman"/>
          <w:b/>
          <w:noProof/>
          <w:color w:val="000000"/>
          <w:szCs w:val="20"/>
        </w:rPr>
        <w:t>.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 xml:space="preserve"> </w:t>
      </w:r>
    </w:p>
    <w:p w:rsidR="00AC10AE" w:rsidRPr="00AC10AE" w:rsidRDefault="00AC10AE" w:rsidP="00AC10AE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AC10AE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="00225F51" w:rsidRPr="00225F51">
        <w:rPr>
          <w:rFonts w:ascii="Arial" w:eastAsia="Calibri" w:hAnsi="Arial"/>
          <w:b/>
          <w:szCs w:val="20"/>
        </w:rPr>
        <w:t>92191-00/92191-01</w:t>
      </w:r>
      <w:r w:rsidR="00A30C0B">
        <w:rPr>
          <w:rFonts w:ascii="Arial" w:eastAsia="Calibri" w:hAnsi="Arial"/>
          <w:szCs w:val="20"/>
        </w:rPr>
        <w:t xml:space="preserve"> </w:t>
      </w:r>
      <w:r w:rsidRPr="00AC10AE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="00C96624" w:rsidRPr="00C96624">
        <w:rPr>
          <w:rFonts w:ascii="Arial" w:eastAsia="Calibri" w:hAnsi="Arial" w:cs="Times New Roman"/>
          <w:noProof/>
          <w:szCs w:val="20"/>
        </w:rPr>
        <w:t>COVID-19</w:t>
      </w:r>
      <w:r w:rsidRPr="00AC10AE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5D05B9" w:rsidRPr="006B0FFB" w:rsidRDefault="005D05B9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</w:p>
    <w:p w:rsidR="00EB1FF5" w:rsidRPr="002E29B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1: Може да бъде отчетена с един от посочените кодове в групата;</w:t>
      </w:r>
    </w:p>
    <w:p w:rsidR="00EB1FF5" w:rsidRPr="00225F5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2: Може да бъде отчетена с кодове</w:t>
      </w:r>
      <w:r w:rsidR="0011681D">
        <w:rPr>
          <w:rFonts w:ascii="Arial" w:eastAsia="Times New Roman" w:hAnsi="Arial" w:cs="Times New Roman"/>
          <w:szCs w:val="24"/>
        </w:rPr>
        <w:t xml:space="preserve">: </w:t>
      </w:r>
      <w:r w:rsidRPr="00225F51">
        <w:rPr>
          <w:rFonts w:ascii="Arial" w:eastAsia="Times New Roman" w:hAnsi="Arial" w:cs="Times New Roman"/>
          <w:b/>
          <w:szCs w:val="24"/>
        </w:rPr>
        <w:t>91923-04 и 91923-05 и/или 91940-00 и/или 91940-01 и 91940-02;</w:t>
      </w:r>
    </w:p>
    <w:p w:rsidR="00EB1FF5" w:rsidRPr="00225F5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 xml:space="preserve">Подгрупа 3: </w:t>
      </w:r>
      <w:r w:rsidR="00225F51">
        <w:rPr>
          <w:rFonts w:ascii="Arial" w:eastAsia="Times New Roman" w:hAnsi="Arial" w:cs="Times New Roman"/>
          <w:szCs w:val="24"/>
        </w:rPr>
        <w:t>Може да бъде отчетена с кодове:</w:t>
      </w:r>
      <w:r w:rsidR="0011681D">
        <w:rPr>
          <w:rFonts w:ascii="Arial" w:eastAsia="Times New Roman" w:hAnsi="Arial" w:cs="Times New Roman"/>
          <w:szCs w:val="24"/>
        </w:rPr>
        <w:t xml:space="preserve"> </w:t>
      </w:r>
      <w:r w:rsidRPr="00225F51">
        <w:rPr>
          <w:rFonts w:ascii="Arial" w:eastAsia="Times New Roman" w:hAnsi="Arial" w:cs="Times New Roman"/>
          <w:b/>
          <w:szCs w:val="24"/>
        </w:rPr>
        <w:t>91940-03, 91940-04, 91940-05, 91940-06, 91940-07 и/или с код 91940-08;</w:t>
      </w:r>
    </w:p>
    <w:p w:rsidR="00EB1FF5" w:rsidRPr="002E29B1" w:rsidRDefault="00EB1FF5" w:rsidP="0004005D">
      <w:pPr>
        <w:keepNext/>
        <w:keepLines/>
        <w:spacing w:after="0" w:line="240" w:lineRule="auto"/>
        <w:ind w:left="1204" w:hanging="637"/>
        <w:jc w:val="both"/>
        <w:rPr>
          <w:rFonts w:ascii="Arial" w:eastAsia="Times New Roman" w:hAnsi="Arial" w:cs="Times New Roman"/>
          <w:szCs w:val="24"/>
          <w:lang w:val="x-none"/>
        </w:rPr>
      </w:pPr>
      <w:r w:rsidRPr="002E29B1">
        <w:rPr>
          <w:rFonts w:ascii="Arial" w:eastAsia="Times New Roman" w:hAnsi="Arial" w:cs="Times New Roman"/>
          <w:szCs w:val="24"/>
          <w:lang w:val="x-none"/>
        </w:rPr>
        <w:t xml:space="preserve">Подгрупа 4: Може да бъде отчетена с код </w:t>
      </w:r>
      <w:r w:rsidRPr="00225F51">
        <w:rPr>
          <w:rFonts w:ascii="Arial" w:eastAsia="Times New Roman" w:hAnsi="Arial" w:cs="Times New Roman"/>
          <w:b/>
          <w:szCs w:val="24"/>
        </w:rPr>
        <w:t>91924-03 и/или 91924-04.</w:t>
      </w:r>
    </w:p>
    <w:p w:rsidR="00EB1FF5" w:rsidRPr="002E29B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Когато се използват кодовете от блок 1923 и 1924, се извършват и кодират показателите от двата блока, включващи: ПКК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,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СУЕ, ДКК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-  задължително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; при нужда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хемостазни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показатели (РТ,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аРТТ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INR,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фибриноген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) и/или Биохимични изследвания – кр</w:t>
      </w:r>
      <w:r w:rsidRPr="002E29B1">
        <w:rPr>
          <w:rFonts w:ascii="Arial" w:eastAsia="Times New Roman" w:hAnsi="Arial" w:cs="Arial"/>
          <w:color w:val="000000"/>
          <w:szCs w:val="20"/>
        </w:rPr>
        <w:t>ъвна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захар,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креатинин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урея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пикочна киселина, ASAT, ALAT,АФ,ГГТ,общ и директен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билирубин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йонограма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, общ белтък и други ( по преценка)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 се считат за една основна диагностична процедура за завършване и отчитане на тази</w:t>
      </w:r>
      <w:r w:rsidRPr="002E29B1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КП.</w:t>
      </w:r>
    </w:p>
    <w:p w:rsidR="00DC227A" w:rsidRPr="00D26954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en-US"/>
        </w:rPr>
      </w:pPr>
    </w:p>
    <w:p w:rsidR="00DC227A" w:rsidRPr="00DC227A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>
        <w:rPr>
          <w:rFonts w:ascii="Arial" w:eastAsia="Times New Roman" w:hAnsi="Arial" w:cs="Times New Roman"/>
          <w:b/>
        </w:rPr>
        <w:t>4</w:t>
      </w:r>
      <w:r w:rsidR="00DC227A" w:rsidRPr="00DC227A">
        <w:rPr>
          <w:rFonts w:ascii="Arial" w:eastAsia="Times New Roman" w:hAnsi="Arial" w:cs="Times New Roman"/>
          <w:b/>
          <w:lang w:val="x-none"/>
        </w:rPr>
        <w:t>.</w:t>
      </w:r>
      <w:r w:rsidR="00DC227A"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="00DC227A" w:rsidRPr="00DC227A">
        <w:rPr>
          <w:rFonts w:ascii="Arial" w:eastAsia="Times New Roman" w:hAnsi="Arial" w:cs="Times New Roman"/>
          <w:b/>
          <w:u w:val="single"/>
          <w:lang w:val="x-none"/>
        </w:rPr>
        <w:t xml:space="preserve">УСЛОВИЯ ЗА СКЛЮЧВАНЕ НА ДОГОВОР И ЗА ИЗПЪЛНЕНИЕ НА КЛИНИЧНАТА ПЪТЕКА </w:t>
      </w:r>
    </w:p>
    <w:p w:rsidR="00EF362B" w:rsidRDefault="00EF362B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EF362B">
        <w:rPr>
          <w:rFonts w:ascii="Arial" w:eastAsia="Times New Roman" w:hAnsi="Arial" w:cs="Arial"/>
          <w:b/>
          <w:noProof/>
          <w:lang w:val="ru-RU"/>
        </w:rPr>
        <w:t>Клиничната пътека включва дейности и услуги от обхвата на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медицинската специалност "Клинична имунология", осъществявана на трето ниво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</w:t>
      </w:r>
      <w:r>
        <w:rPr>
          <w:rFonts w:ascii="Arial" w:eastAsia="Times New Roman" w:hAnsi="Arial" w:cs="Arial"/>
          <w:b/>
          <w:noProof/>
          <w:lang w:val="ru-RU"/>
        </w:rPr>
        <w:t xml:space="preserve"> стандарт "Клинична имунология"</w:t>
      </w:r>
      <w:r w:rsidR="009D5607">
        <w:rPr>
          <w:rFonts w:ascii="Arial" w:eastAsia="Times New Roman" w:hAnsi="Arial" w:cs="Arial"/>
          <w:b/>
          <w:noProof/>
          <w:lang w:val="ru-RU"/>
        </w:rPr>
        <w:t xml:space="preserve">, медицинската специалност Клинична алергология,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 xml:space="preserve">осъществявана на </w:t>
      </w:r>
      <w:r w:rsidR="002320B2">
        <w:rPr>
          <w:rFonts w:ascii="Arial" w:eastAsia="Times New Roman" w:hAnsi="Arial" w:cs="Arial"/>
          <w:b/>
          <w:noProof/>
          <w:lang w:val="ru-RU"/>
        </w:rPr>
        <w:t>тре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 xml:space="preserve">то ниво на компетентност,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съгласно медицински стандарт "Клинична алергология"</w:t>
      </w:r>
      <w:r w:rsidR="002320B2">
        <w:rPr>
          <w:rFonts w:ascii="Arial" w:eastAsia="Times New Roman" w:hAnsi="Arial" w:cs="Arial"/>
          <w:b/>
          <w:noProof/>
          <w:lang w:val="ru-RU"/>
        </w:rPr>
        <w:t xml:space="preserve">, 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>само за код D84.1</w:t>
      </w:r>
      <w:r w:rsidRPr="00EF362B">
        <w:rPr>
          <w:rFonts w:ascii="Arial" w:eastAsia="Times New Roman" w:hAnsi="Arial" w:cs="Arial"/>
          <w:b/>
          <w:noProof/>
          <w:lang w:val="ru-RU"/>
        </w:rPr>
        <w:t>.</w:t>
      </w:r>
      <w:r w:rsidR="00DC227A" w:rsidRPr="0007679D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9D5607">
        <w:rPr>
          <w:rFonts w:ascii="Arial" w:eastAsia="Times New Roman" w:hAnsi="Arial" w:cs="Arial"/>
          <w:b/>
          <w:noProof/>
          <w:lang w:val="ru-RU"/>
        </w:rPr>
        <w:t>(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дефекти в системата на комплемента</w:t>
      </w:r>
      <w:r w:rsidR="009D5607">
        <w:rPr>
          <w:rFonts w:ascii="Arial" w:eastAsia="Times New Roman" w:hAnsi="Arial" w:cs="Arial"/>
          <w:b/>
          <w:noProof/>
          <w:lang w:val="ru-RU"/>
        </w:rPr>
        <w:t>)</w:t>
      </w:r>
      <w:r w:rsidR="002320B2">
        <w:rPr>
          <w:rFonts w:ascii="Arial" w:eastAsia="Times New Roman" w:hAnsi="Arial" w:cs="Arial"/>
          <w:b/>
          <w:noProof/>
          <w:lang w:val="ru-RU"/>
        </w:rPr>
        <w:t>.</w:t>
      </w:r>
    </w:p>
    <w:p w:rsidR="00DC227A" w:rsidRPr="00DC227A" w:rsidRDefault="00DC227A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451D7F">
        <w:rPr>
          <w:rFonts w:ascii="Arial" w:eastAsia="Times New Roman" w:hAnsi="Arial" w:cs="Times New Roman"/>
          <w:b/>
          <w:noProof/>
        </w:rPr>
        <w:t xml:space="preserve">а) </w:t>
      </w:r>
      <w:r w:rsidR="00DC227A" w:rsidRPr="00DC227A">
        <w:rPr>
          <w:rFonts w:ascii="Arial" w:eastAsia="Times New Roman" w:hAnsi="Arial" w:cs="Times New Roman"/>
          <w:b/>
          <w:noProof/>
          <w:lang w:val="x-none"/>
        </w:rPr>
        <w:t>ЗАДЪЛЖИТЕЛНИ ЗВЕНА, МЕДИЦИНСКА АПАРАТУРА И ОБОРУДВАНЕ, НАЛИЧНИ И ФУНКЦИОНИРАЩИ НА ТЕРИТОРИЯТА НА ЛЕЧЕБНОТО ЗАВЕДЕНИЕ,</w:t>
      </w:r>
      <w:r w:rsidR="00DC227A" w:rsidRPr="00DC227A">
        <w:rPr>
          <w:rFonts w:ascii="Arial" w:eastAsia="Times New Roman" w:hAnsi="Arial" w:cs="Arial"/>
          <w:b/>
          <w:noProof/>
          <w:lang w:val="x-none"/>
        </w:rPr>
        <w:t xml:space="preserve"> ИЗПЪЛНИТЕЛ НА БОЛНИЧНА ПОМОЩ</w:t>
      </w:r>
      <w:r w:rsidR="00DC227A" w:rsidRPr="00DC227A">
        <w:rPr>
          <w:rFonts w:ascii="Arial" w:eastAsia="Times New Roman" w:hAnsi="Arial" w:cs="Times New Roman"/>
          <w:b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  <w:lang w:val="x-none"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2320B2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503"/>
          <w:jc w:val="center"/>
        </w:trPr>
        <w:tc>
          <w:tcPr>
            <w:tcW w:w="9221" w:type="dxa"/>
            <w:vAlign w:val="center"/>
          </w:tcPr>
          <w:p w:rsidR="009D5607" w:rsidRDefault="00DC227A" w:rsidP="009D560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клинична имунология  </w:t>
            </w:r>
          </w:p>
          <w:p w:rsidR="009D5607" w:rsidRPr="009D5607" w:rsidRDefault="009D5607" w:rsidP="009D560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9D5607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DC227A" w:rsidRPr="001F0395" w:rsidRDefault="00DC227A" w:rsidP="009D5607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2320B2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линика/отделение по </w:t>
            </w:r>
            <w:r w:rsidR="00B452B1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линична алергология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>само за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 заболяване с МКБ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код D84.1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Дефекти в системата на комплемента)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2. Лаборатория/клиника/отделение по клинична имунология ІІІ ниво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3.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ОАРИЛ/КАРИЛ</w:t>
            </w:r>
          </w:p>
        </w:tc>
      </w:tr>
      <w:tr w:rsidR="00DC227A" w:rsidRPr="00DC227A" w:rsidTr="002320B2">
        <w:trPr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4.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Клинична лаборатория </w:t>
            </w:r>
          </w:p>
        </w:tc>
      </w:tr>
      <w:tr w:rsidR="00DC227A" w:rsidRPr="00DC227A" w:rsidTr="002320B2">
        <w:trPr>
          <w:trHeight w:val="379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5.Образна диагностика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</w:rPr>
      </w:pPr>
    </w:p>
    <w:p w:rsidR="00DC227A" w:rsidRPr="00DC227A" w:rsidRDefault="00DC227A" w:rsidP="00DC227A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НА ТЕРИТОРИЯТА НА ЛЕЧЕБНОТО ЗАВЕДЕНИЕ, ИЗПЪЛНИТЕЛ НА БОЛНИЧНА </w:t>
      </w:r>
      <w:r w:rsidRPr="00DC227A">
        <w:rPr>
          <w:rFonts w:ascii="Arial" w:eastAsia="Times New Roman" w:hAnsi="Arial" w:cs="Arial"/>
          <w:noProof/>
        </w:rPr>
        <w:t xml:space="preserve">ПОМОЩ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Cs/>
          <w:noProof/>
          <w:lang w:val="en-GB"/>
        </w:rPr>
        <w:lastRenderedPageBreak/>
        <w:t xml:space="preserve">Лечебното заведение за болнична помощ </w:t>
      </w:r>
      <w:r w:rsidRPr="00DC227A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C227A">
        <w:rPr>
          <w:rFonts w:ascii="Arial" w:eastAsia="Times New Roman" w:hAnsi="Arial" w:cs="Arial"/>
          <w:bCs/>
          <w:noProof/>
          <w:lang w:val="en-GB"/>
        </w:rPr>
        <w:t>задължителн</w:t>
      </w:r>
      <w:r w:rsidRPr="00DC227A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процедура и има договор с НЗОК.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tbl>
      <w:tblPr>
        <w:tblW w:w="0" w:type="auto"/>
        <w:jc w:val="center"/>
        <w:tblInd w:w="-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79"/>
      </w:tblGrid>
      <w:tr w:rsidR="00DC227A" w:rsidRPr="00DC227A" w:rsidTr="002320B2">
        <w:trPr>
          <w:jc w:val="center"/>
        </w:trPr>
        <w:tc>
          <w:tcPr>
            <w:tcW w:w="887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404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1. Отделение/лаборатория по трансфузионна хематология </w:t>
            </w:r>
          </w:p>
        </w:tc>
      </w:tr>
      <w:tr w:rsidR="00DC227A" w:rsidRPr="00DC227A" w:rsidTr="002320B2">
        <w:trPr>
          <w:trHeight w:val="359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2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. Микробиологична  лаборатория на територията на областта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DC227A" w:rsidRDefault="00451D7F" w:rsidP="00451D7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51D7F">
        <w:rPr>
          <w:rFonts w:ascii="Arial" w:eastAsia="Times New Roman" w:hAnsi="Arial" w:cs="Times New Roman"/>
          <w:b/>
          <w:szCs w:val="20"/>
          <w:lang w:val="x-none"/>
        </w:rPr>
        <w:t xml:space="preserve">б) </w:t>
      </w:r>
      <w:r w:rsidR="000B7206" w:rsidRPr="000B7206">
        <w:rPr>
          <w:rFonts w:ascii="Arial" w:eastAsia="Times New Roman" w:hAnsi="Arial" w:cs="Times New Roman"/>
          <w:b/>
          <w:szCs w:val="20"/>
          <w:lang w:val="x-none"/>
        </w:rPr>
        <w:t>НЕОБХОДИМИ СПЕЦИАЛИСТИ ЗА ИЗПЪЛНЕНИЕ НА КЛИНИЧНАТА ПЪТЕКА И ИЗИСКВАНИЯ ЗА ДОПЪЛНИТЕЛНА КВАЛИФИКАЦИЯ.</w:t>
      </w:r>
    </w:p>
    <w:p w:rsidR="00451D7F" w:rsidRPr="00451D7F" w:rsidRDefault="00451D7F" w:rsidP="00451D7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 по клинична имунология:</w:t>
      </w:r>
    </w:p>
    <w:p w:rsidR="00DC227A" w:rsidRDefault="00DC227A" w:rsidP="000361C2">
      <w:pPr>
        <w:keepNext/>
        <w:keepLines/>
        <w:spacing w:after="0" w:line="240" w:lineRule="auto"/>
        <w:ind w:left="708" w:firstLine="143"/>
        <w:jc w:val="both"/>
        <w:rPr>
          <w:rFonts w:ascii="Arial" w:eastAsia="Times New Roman" w:hAnsi="Arial" w:cs="Times New Roman"/>
          <w:lang w:val="en-US"/>
        </w:rPr>
      </w:pPr>
      <w:r w:rsidRPr="00DC227A">
        <w:rPr>
          <w:rFonts w:ascii="Arial" w:eastAsia="Times New Roman" w:hAnsi="Arial" w:cs="Arial"/>
          <w:lang w:val="ru-RU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двама</w:t>
      </w:r>
      <w:r w:rsidRPr="00DC227A">
        <w:rPr>
          <w:rFonts w:ascii="Arial" w:eastAsia="Times New Roman" w:hAnsi="Arial" w:cs="Times New Roman"/>
        </w:rPr>
        <w:t xml:space="preserve"> лекари</w:t>
      </w:r>
      <w:r w:rsidRPr="00DC227A">
        <w:rPr>
          <w:rFonts w:ascii="Arial" w:eastAsia="Times New Roman" w:hAnsi="Arial" w:cs="Times New Roman"/>
          <w:lang w:val="x-none"/>
        </w:rPr>
        <w:t xml:space="preserve"> със специалност по клинична имунология</w:t>
      </w:r>
    </w:p>
    <w:p w:rsid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</w:t>
      </w:r>
      <w:r>
        <w:rPr>
          <w:rFonts w:ascii="Arial" w:eastAsia="Times New Roman" w:hAnsi="Arial" w:cs="Times New Roman"/>
          <w:b/>
          <w:noProof/>
          <w:szCs w:val="20"/>
        </w:rPr>
        <w:t xml:space="preserve"> по клинична алергология само за заболяване с МКБ код 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D</w:t>
      </w:r>
      <w:r>
        <w:rPr>
          <w:rFonts w:ascii="Arial" w:eastAsia="Times New Roman" w:hAnsi="Arial" w:cs="Times New Roman"/>
          <w:b/>
          <w:noProof/>
          <w:szCs w:val="20"/>
        </w:rPr>
        <w:t>84.1:</w:t>
      </w:r>
    </w:p>
    <w:p w:rsidR="00B92BC4" w:rsidRP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noProof/>
          <w:szCs w:val="20"/>
        </w:rPr>
        <w:tab/>
      </w:r>
      <w:r w:rsidRPr="00B92BC4">
        <w:rPr>
          <w:rFonts w:ascii="Arial" w:eastAsia="Times New Roman" w:hAnsi="Arial" w:cs="Times New Roman"/>
          <w:noProof/>
          <w:szCs w:val="20"/>
        </w:rPr>
        <w:t>- двама лекари със специалност по клинична алергология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анестезиология и интензивно лечение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DC227A" w:rsidRPr="00DC227A">
        <w:rPr>
          <w:rFonts w:ascii="Arial" w:eastAsia="Times New Roman" w:hAnsi="Arial" w:cs="Arial"/>
          <w:b/>
          <w:noProof/>
          <w:u w:val="single"/>
          <w:lang w:val="x-none"/>
        </w:rPr>
        <w:t>. ИНДИКАЦИИ ЗА ХОСПИТАЛИЗАЦИЯ И ЛЕЧЕНИЕ</w:t>
      </w:r>
    </w:p>
    <w:p w:rsidR="00451D7F" w:rsidRPr="00451D7F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DC227A" w:rsidRPr="00DC227A" w:rsidRDefault="00451D7F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451D7F">
        <w:rPr>
          <w:rFonts w:ascii="Arial" w:eastAsia="Times New Roman" w:hAnsi="Arial" w:cs="Arial"/>
          <w:b/>
          <w:noProof/>
          <w:lang w:val="x-none"/>
        </w:rPr>
        <w:t xml:space="preserve">а) </w:t>
      </w:r>
      <w:r w:rsidR="00DC227A" w:rsidRPr="00DC227A">
        <w:rPr>
          <w:rFonts w:ascii="Arial" w:eastAsia="Times New Roman" w:hAnsi="Arial" w:cs="Arial"/>
          <w:b/>
          <w:noProof/>
          <w:lang w:val="x-none"/>
        </w:rPr>
        <w:t>Диагностични, лечебни и рехабилитационни дейности и услуги по време на хоспитализацията: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Лечение на пациенти </w:t>
      </w:r>
      <w:r w:rsidRPr="00DC227A">
        <w:rPr>
          <w:rFonts w:ascii="Arial" w:eastAsia="Times New Roman" w:hAnsi="Arial" w:cs="Arial"/>
        </w:rPr>
        <w:t>с</w:t>
      </w:r>
      <w:r w:rsidRPr="00DC227A">
        <w:rPr>
          <w:rFonts w:ascii="Arial" w:eastAsia="Times New Roman" w:hAnsi="Arial" w:cs="Arial"/>
          <w:lang w:val="x-none"/>
        </w:rPr>
        <w:t xml:space="preserve"> вродени имунни дефицити при необходимост от: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парентерални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орални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имуномодулатори</w:t>
      </w:r>
      <w:proofErr w:type="spellEnd"/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="00F807E5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терапия на възникнали усложнения, свързани с основното заболяване;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>.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с концентриран С1-естеразен </w:t>
      </w:r>
      <w:proofErr w:type="spellStart"/>
      <w:r w:rsidRPr="00DC227A">
        <w:rPr>
          <w:rFonts w:ascii="Arial" w:eastAsia="Times New Roman" w:hAnsi="Arial" w:cs="Arial"/>
          <w:lang w:val="x-none"/>
        </w:rPr>
        <w:t>инхибитор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="00624536" w:rsidRPr="00624536">
        <w:rPr>
          <w:rFonts w:ascii="Arial" w:eastAsia="Times New Roman" w:hAnsi="Arial" w:cs="Arial"/>
          <w:lang w:val="x-none"/>
        </w:rPr>
        <w:t>брадикинин</w:t>
      </w:r>
      <w:proofErr w:type="spellEnd"/>
      <w:r w:rsidR="00624536" w:rsidRPr="00624536">
        <w:rPr>
          <w:rFonts w:ascii="Arial" w:eastAsia="Times New Roman" w:hAnsi="Arial" w:cs="Arial"/>
          <w:lang w:val="x-none"/>
        </w:rPr>
        <w:t>- рецепторен антагонист или прясно замразена плазма;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антимикробна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или друга терапия на възникнали усложнения, свързани с основното заболяване.</w:t>
      </w:r>
    </w:p>
    <w:p w:rsidR="00DC227A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451D7F">
        <w:rPr>
          <w:rFonts w:ascii="Arial" w:eastAsia="Times New Roman" w:hAnsi="Arial" w:cs="Arial"/>
          <w:noProof/>
        </w:rPr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51D7F" w:rsidRPr="00451D7F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DC227A" w:rsidRPr="004A1F66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451D7F">
        <w:rPr>
          <w:rFonts w:ascii="Arial" w:eastAsia="Times New Roman" w:hAnsi="Arial" w:cs="Arial"/>
          <w:b/>
          <w:noProof/>
          <w:lang w:val="x-none"/>
        </w:rPr>
        <w:t xml:space="preserve">б) </w:t>
      </w:r>
      <w:r w:rsidR="00DC227A" w:rsidRPr="004A1F66">
        <w:rPr>
          <w:rFonts w:ascii="Arial" w:eastAsia="Times New Roman" w:hAnsi="Arial" w:cs="Arial"/>
          <w:b/>
          <w:noProof/>
          <w:lang w:val="x-none"/>
        </w:rPr>
        <w:t xml:space="preserve">ДИАГНОСТИЧНО - ЛЕЧЕБЕН АЛГОРИТЪМ. </w:t>
      </w:r>
    </w:p>
    <w:p w:rsidR="00DC227A" w:rsidRPr="00D26954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>Времеви график на изследванията посочени в частта “Кодове на основни процедури”</w:t>
      </w:r>
      <w:r w:rsidRPr="00DC227A">
        <w:rPr>
          <w:rFonts w:ascii="Arial" w:eastAsia="Times New Roman" w:hAnsi="Arial" w:cs="Arial"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Снемане на анамнеза и статус – до 2 час на първи ден;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 на кръв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-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ПКК с диференциално броене - до 2 час от хоспитализацията; 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Изследване на 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хуморален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и/или клетъчен имунитет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24 час от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Биохимични изследвания – до 12 час на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Микробиологични изследвания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en-US"/>
        </w:rPr>
        <w:t>72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Рентгенография на бял дроб – до 12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(за код D84.1 – до 24 час)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Ехография на коремни органи – до 24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(за код D84.1 – до </w:t>
      </w:r>
      <w:r w:rsidRPr="00DC227A">
        <w:rPr>
          <w:rFonts w:ascii="Arial" w:eastAsia="Times New Roman" w:hAnsi="Arial" w:cs="Arial"/>
          <w:snapToGrid w:val="0"/>
          <w:szCs w:val="20"/>
        </w:rPr>
        <w:t>48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час);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Клинико-лабораторни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и/или образни изследвания се извършват до края на хоспитализацията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</w:p>
    <w:p w:rsidR="00DC227A" w:rsidRPr="00DC227A" w:rsidRDefault="00DC227A" w:rsidP="00DC227A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snapToGrid w:val="0"/>
        </w:rPr>
        <w:tab/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В лечебната схема се включват </w:t>
      </w:r>
      <w:r w:rsidRPr="00DC227A">
        <w:rPr>
          <w:rFonts w:ascii="Arial" w:eastAsia="Times New Roman" w:hAnsi="Arial" w:cs="Arial"/>
          <w:lang w:val="x-none"/>
        </w:rPr>
        <w:t xml:space="preserve">медикаменти </w:t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от следните лекарствени групи използвани </w:t>
      </w:r>
      <w:r w:rsidRPr="00DC227A">
        <w:rPr>
          <w:rFonts w:ascii="Arial" w:eastAsia="Times New Roman" w:hAnsi="Arial" w:cs="Arial"/>
          <w:lang w:val="x-none"/>
        </w:rPr>
        <w:t>самостоятелно или в комбинация</w:t>
      </w:r>
      <w:r w:rsidRPr="00DC227A">
        <w:rPr>
          <w:rFonts w:ascii="Arial" w:eastAsia="Times New Roman" w:hAnsi="Arial" w:cs="Arial"/>
          <w:b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num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човешки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имуноглобулин</w:t>
      </w:r>
      <w:proofErr w:type="spellEnd"/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0.2-0.6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 т.</w:t>
      </w:r>
      <w:proofErr w:type="spellStart"/>
      <w:r w:rsidRPr="00DC227A">
        <w:rPr>
          <w:rFonts w:ascii="Arial" w:eastAsia="Times New Roman" w:hAnsi="Arial" w:cs="Arial"/>
          <w:lang w:val="x-none"/>
        </w:rPr>
        <w:t>т</w:t>
      </w:r>
      <w:proofErr w:type="spellEnd"/>
      <w:r w:rsidRPr="00DC227A">
        <w:rPr>
          <w:rFonts w:ascii="Arial" w:eastAsia="Times New Roman" w:hAnsi="Arial" w:cs="Arial"/>
          <w:lang w:val="x-none"/>
        </w:rPr>
        <w:t>.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 xml:space="preserve">в два/три последователни дни на бавна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инфузия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numPr>
          <w:ilvl w:val="1"/>
          <w:numId w:val="15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 xml:space="preserve">нормален човешки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имуноглобулин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за подкожен път на въвеждане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0.1-0.2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</w:t>
      </w:r>
      <w:r w:rsidRPr="00DC227A">
        <w:rPr>
          <w:rFonts w:ascii="Arial" w:eastAsia="Times New Roman" w:hAnsi="Arial" w:cs="Arial"/>
          <w:lang w:val="ru-RU"/>
        </w:rPr>
        <w:t xml:space="preserve"> т.т. </w:t>
      </w:r>
      <w:r w:rsidRPr="00DC227A">
        <w:rPr>
          <w:rFonts w:ascii="Arial" w:eastAsia="Times New Roman" w:hAnsi="Arial" w:cs="Arial"/>
          <w:lang w:val="x-none"/>
        </w:rPr>
        <w:t xml:space="preserve">като подкожна </w:t>
      </w:r>
      <w:proofErr w:type="spellStart"/>
      <w:r w:rsidRPr="00DC227A">
        <w:rPr>
          <w:rFonts w:ascii="Arial" w:eastAsia="Times New Roman" w:hAnsi="Arial" w:cs="Arial"/>
          <w:lang w:val="x-none"/>
        </w:rPr>
        <w:t>инфузия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помпа на няколко места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концентриран С1 естеразен инхибитор 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20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x-none"/>
        </w:rPr>
        <w:t>/кг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 (от 500 до 1500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общо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)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еднократно на бавна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интравенозна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инфузия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>антагонист на брадикинин-рецептор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30 </w:t>
      </w:r>
      <w:r w:rsidRPr="00DC227A">
        <w:rPr>
          <w:rFonts w:ascii="Arial" w:eastAsia="Times New Roman" w:hAnsi="Arial" w:cs="Arial"/>
          <w:color w:val="000000"/>
          <w:lang w:eastAsia="bg-BG"/>
        </w:rPr>
        <w:t>мг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 </w:t>
      </w:r>
      <w:r w:rsidRPr="00DC227A">
        <w:rPr>
          <w:rFonts w:ascii="Arial" w:eastAsia="Times New Roman" w:hAnsi="Arial" w:cs="Arial"/>
          <w:color w:val="000000"/>
          <w:lang w:eastAsia="bg-BG"/>
        </w:rPr>
        <w:t>еднократно подкожно, за предпочитане в коремната стена. Ако симптомите продължават, следващата инжекция може да се постави след шест часа. За период от 24 часа се поставят не повече от три инжекции.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глюкокортикостероиди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color w:val="000000"/>
          <w:lang w:val="x-none"/>
        </w:rPr>
        <w:t xml:space="preserve">други терапевтични средства с имуномодулиращ ефект – 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>интерферон-гама, колонистимулиращ фактор и други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антибактериална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терапия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– емпирична или съобразно изолирания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бактерий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патогенетични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и симптоматични средства: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при нужда вливания на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глюкозо-солеви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разтвори,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кардиотоници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витамини,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антипиретици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прясно замразена плазма или свежа кръв, </w:t>
      </w:r>
      <w:r w:rsidRPr="00DC227A">
        <w:rPr>
          <w:rFonts w:ascii="Arial" w:eastAsia="Times New Roman" w:hAnsi="Arial" w:cs="Arial"/>
        </w:rPr>
        <w:t xml:space="preserve">или </w:t>
      </w:r>
      <w:r w:rsidRPr="00DC227A">
        <w:rPr>
          <w:rFonts w:ascii="Arial" w:eastAsia="Times New Roman" w:hAnsi="Arial" w:cs="Arial"/>
          <w:lang w:val="x-none"/>
        </w:rPr>
        <w:t>други кръвни компоненти</w:t>
      </w:r>
      <w:r w:rsidRPr="00DC227A">
        <w:rPr>
          <w:rFonts w:ascii="Arial" w:eastAsia="Times New Roman" w:hAnsi="Arial" w:cs="Arial"/>
        </w:rPr>
        <w:t>,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атенюирани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андрогени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анти-фибринолитици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и др.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антимикотична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терапия</w:t>
      </w:r>
    </w:p>
    <w:p w:rsidR="00DC227A" w:rsidRPr="00A11FC7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противовирусна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терапия</w:t>
      </w:r>
    </w:p>
    <w:p w:rsidR="00A11FC7" w:rsidRPr="00DC227A" w:rsidRDefault="00A11FC7" w:rsidP="00A11FC7">
      <w:pPr>
        <w:keepNext/>
        <w:keepLines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000000"/>
          <w:lang w:val="x-none"/>
        </w:rPr>
      </w:pPr>
    </w:p>
    <w:p w:rsidR="00DC227A" w:rsidRPr="00D26954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en-US"/>
        </w:rPr>
      </w:pPr>
    </w:p>
    <w:p w:rsidR="00DC227A" w:rsidRPr="00DC227A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>
        <w:rPr>
          <w:rFonts w:ascii="Arial" w:eastAsia="Times New Roman" w:hAnsi="Arial" w:cs="Arial"/>
          <w:b/>
          <w:noProof/>
        </w:rPr>
        <w:t>6</w:t>
      </w:r>
      <w:r w:rsidR="00DC227A" w:rsidRPr="00DC227A">
        <w:rPr>
          <w:rFonts w:ascii="Arial" w:eastAsia="Times New Roman" w:hAnsi="Arial" w:cs="Arial"/>
          <w:b/>
          <w:noProof/>
          <w:lang w:val="x-none"/>
        </w:rPr>
        <w:t>. ПОСТАВЯНЕ НА ОКОНЧАТЕЛНА ДИАГНОЗА.</w:t>
      </w:r>
      <w:r w:rsidR="00DC227A" w:rsidRPr="00DC227A">
        <w:rPr>
          <w:rFonts w:ascii="Arial" w:eastAsia="Times New Roman" w:hAnsi="Arial" w:cs="Arial"/>
          <w:strike/>
          <w:noProof/>
          <w:color w:val="FF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Пациентите се хоспитализират с уточнена диагноза, но при промяна в състоянието/диагнозата се ползва информацията от </w:t>
      </w:r>
      <w:proofErr w:type="spellStart"/>
      <w:r w:rsidRPr="00DC227A">
        <w:rPr>
          <w:rFonts w:ascii="Arial" w:eastAsia="Times New Roman" w:hAnsi="Arial" w:cs="Arial"/>
          <w:lang w:val="x-none"/>
        </w:rPr>
        <w:t>анамнестичните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данни, клиничната картина, медико-диагностични изследвания извършени преди и/или след хоспитализацията </w:t>
      </w:r>
      <w:r w:rsidRPr="00DC227A">
        <w:rPr>
          <w:rFonts w:ascii="Arial" w:eastAsia="Times New Roman" w:hAnsi="Arial" w:cs="Arial"/>
        </w:rPr>
        <w:t>(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имунологичните</w:t>
      </w:r>
      <w:proofErr w:type="spellEnd"/>
      <w:r w:rsidRPr="00DC227A">
        <w:rPr>
          <w:rFonts w:ascii="Arial" w:eastAsia="Times New Roman" w:hAnsi="Arial" w:cs="Arial"/>
          <w:lang w:val="x-none"/>
        </w:rPr>
        <w:t>, молекулярно-биологични, лабораторни, инструментални, образни и други</w:t>
      </w:r>
      <w:r w:rsidRPr="00DC227A">
        <w:rPr>
          <w:rFonts w:ascii="Arial" w:eastAsia="Times New Roman" w:hAnsi="Arial" w:cs="Arial"/>
        </w:rPr>
        <w:t xml:space="preserve">), </w:t>
      </w:r>
      <w:r w:rsidRPr="00DC227A">
        <w:rPr>
          <w:rFonts w:ascii="Arial" w:eastAsia="Times New Roman" w:hAnsi="Arial" w:cs="Arial"/>
          <w:lang w:val="x-none"/>
        </w:rPr>
        <w:t xml:space="preserve">съгласно международно приетите диагностични критерии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 xml:space="preserve">например на пан-американската група за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(PAGID) и европейското дружество за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(ESID) за първичните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</w:rPr>
        <w:t>)</w:t>
      </w:r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ab/>
        <w:t xml:space="preserve">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</w:p>
    <w:p w:rsidR="00DC227A" w:rsidRPr="00DC227A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>
        <w:rPr>
          <w:rFonts w:ascii="Arial" w:eastAsia="Times New Roman" w:hAnsi="Arial" w:cs="Arial"/>
          <w:b/>
          <w:noProof/>
        </w:rPr>
        <w:t>7</w:t>
      </w:r>
      <w:r w:rsidR="00DC227A" w:rsidRPr="00DC227A">
        <w:rPr>
          <w:rFonts w:ascii="Arial" w:eastAsia="Times New Roman" w:hAnsi="Arial" w:cs="Arial"/>
          <w:b/>
          <w:noProof/>
          <w:lang w:val="x-none"/>
        </w:rPr>
        <w:t>. ДЕХОСПИТАЛИЗАЦИЯ И ОПРЕДЕЛЯНЕ НА СЛЕДБОЛНИЧЕН РЕЖИМ</w:t>
      </w:r>
      <w:r w:rsidR="00DC227A" w:rsidRPr="00DC227A">
        <w:rPr>
          <w:rFonts w:ascii="Arial" w:eastAsia="Times New Roman" w:hAnsi="Arial" w:cs="Arial"/>
          <w:b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DC227A">
        <w:rPr>
          <w:rFonts w:ascii="Arial" w:eastAsia="Times New Roman" w:hAnsi="Arial" w:cs="Arial"/>
          <w:noProof/>
          <w:snapToGrid w:val="0"/>
        </w:rPr>
        <w:t>М</w:t>
      </w:r>
      <w:r w:rsidRPr="00DC227A">
        <w:rPr>
          <w:rFonts w:ascii="Arial" w:eastAsia="Times New Roman" w:hAnsi="Arial" w:cs="Arial"/>
          <w:noProof/>
          <w:snapToGrid w:val="0"/>
          <w:lang w:val="x-none"/>
        </w:rPr>
        <w:t>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болният се дехоспитализира при определяне на терапевтичното поведение и проведена терапия, с подобрение или без промяна на състоянието. В епикризата се вписва схемата на последващото амбулаторно лечение.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p w:rsidR="00DC227A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>
        <w:rPr>
          <w:rFonts w:ascii="Arial" w:eastAsia="Times New Roman" w:hAnsi="Arial" w:cs="Arial"/>
          <w:b/>
          <w:caps/>
          <w:noProof/>
          <w:lang w:val="ru-RU"/>
        </w:rPr>
        <w:t>8</w:t>
      </w:r>
      <w:r w:rsidR="00DC227A" w:rsidRPr="004A1F66">
        <w:rPr>
          <w:rFonts w:ascii="Arial" w:eastAsia="Times New Roman" w:hAnsi="Arial" w:cs="Arial"/>
          <w:b/>
          <w:caps/>
          <w:noProof/>
          <w:lang w:val="ru-RU"/>
        </w:rPr>
        <w:t xml:space="preserve">. </w:t>
      </w:r>
      <w:r w:rsidR="00DC227A" w:rsidRPr="004A1F66">
        <w:rPr>
          <w:rFonts w:ascii="Arial" w:eastAsia="Times New Roman" w:hAnsi="Arial" w:cs="Arial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451D7F" w:rsidRPr="004A1F66" w:rsidRDefault="00451D7F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>ХОСПИТАЛИЗАЦИЯТА НА ПАЦИЕНТА</w:t>
      </w:r>
      <w:r w:rsidRPr="004A1F66">
        <w:rPr>
          <w:rFonts w:ascii="Arial" w:eastAsia="Times New Roman" w:hAnsi="Arial" w:cs="Arial"/>
          <w:noProof/>
          <w:lang w:val="x-none"/>
        </w:rPr>
        <w:t xml:space="preserve"> се документира в “</w:t>
      </w:r>
      <w:r w:rsidRPr="004A1F66">
        <w:rPr>
          <w:rFonts w:ascii="Arial" w:eastAsia="Times New Roman" w:hAnsi="Arial" w:cs="Arial"/>
          <w:i/>
          <w:noProof/>
          <w:lang w:val="x-none"/>
        </w:rPr>
        <w:t>История на заболяването</w:t>
      </w:r>
      <w:r w:rsidRPr="004A1F66">
        <w:rPr>
          <w:rFonts w:ascii="Arial" w:eastAsia="Times New Roman" w:hAnsi="Arial" w:cs="Arial"/>
          <w:noProof/>
          <w:lang w:val="x-none"/>
        </w:rPr>
        <w:t xml:space="preserve">” (ИЗ) и в част 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 xml:space="preserve">„Направление за хоспитализация/лечение по амбулаторни процедури“ </w:t>
      </w:r>
      <w:r w:rsidRPr="004A1F66">
        <w:rPr>
          <w:rFonts w:ascii="Arial" w:eastAsia="Times New Roman" w:hAnsi="Arial" w:cs="Arial"/>
          <w:i/>
          <w:noProof/>
          <w:lang w:val="x-none"/>
        </w:rPr>
        <w:t>- бл.МЗ-НЗОК №7.</w:t>
      </w:r>
    </w:p>
    <w:p w:rsidR="00DC227A" w:rsidRPr="004A1F66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4A1F66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4A1F66">
        <w:rPr>
          <w:rFonts w:ascii="Arial" w:eastAsia="Times New Roman" w:hAnsi="Arial" w:cs="Arial"/>
          <w:noProof/>
        </w:rPr>
        <w:t xml:space="preserve"> – в</w:t>
      </w:r>
      <w:r w:rsidRPr="004A1F66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4A1F66">
        <w:rPr>
          <w:rFonts w:ascii="Arial" w:eastAsia="Times New Roman" w:hAnsi="Arial" w:cs="Arial"/>
          <w:noProof/>
        </w:rPr>
        <w:t>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  <w:b/>
        </w:rPr>
        <w:lastRenderedPageBreak/>
        <w:t>ИЗПИСВАНЕТО/ПРЕВЕЖДАНЕТО КЪМ ДРУГО ЛЕЧЕБНО ЗАВЕДЕНИЕ СЕ ДОКУМЕНТИРА В: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4A1F66">
        <w:rPr>
          <w:rFonts w:ascii="Arial" w:eastAsia="Times New Roman" w:hAnsi="Arial" w:cs="Arial"/>
          <w:i/>
        </w:rPr>
        <w:t>-</w:t>
      </w:r>
      <w:r w:rsidRPr="004A1F66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t>-</w:t>
      </w:r>
      <w:r w:rsidRPr="004A1F66">
        <w:rPr>
          <w:rFonts w:ascii="Arial" w:eastAsia="Times New Roman" w:hAnsi="Arial" w:cs="Arial"/>
        </w:rPr>
        <w:tab/>
        <w:t xml:space="preserve">част ІІІ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>„Направление за хоспитализация/лечение по амбулаторни процедури“</w:t>
      </w:r>
      <w:r w:rsidRPr="004A1F66"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4A1F66">
        <w:rPr>
          <w:rFonts w:ascii="Arial" w:eastAsia="Times New Roman" w:hAnsi="Arial" w:cs="Arial"/>
          <w:i/>
          <w:noProof/>
        </w:rPr>
        <w:t>- бл.МЗ-НЗОК №7</w:t>
      </w:r>
      <w:r w:rsidRPr="004A1F66">
        <w:rPr>
          <w:rFonts w:ascii="Arial" w:eastAsia="Times New Roman" w:hAnsi="Arial" w:cs="Arial"/>
        </w:rPr>
        <w:t>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t>-</w:t>
      </w:r>
      <w:r w:rsidRPr="004A1F66">
        <w:rPr>
          <w:rFonts w:ascii="Arial" w:eastAsia="Times New Roman" w:hAnsi="Arial" w:cs="Arial"/>
        </w:rPr>
        <w:tab/>
        <w:t>епикриза – получава се срещу подпис на пациента (родителя/настойника/попечителя), отразен в ИЗ.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4A1F66">
        <w:rPr>
          <w:rFonts w:ascii="Arial" w:eastAsia="Times New Roman" w:hAnsi="Arial" w:cs="Arial"/>
          <w:b/>
          <w:noProof/>
        </w:rPr>
        <w:t xml:space="preserve">ДЕКЛАРАЦИЯ ЗА ИНФОРМИРАНО СЪГЛАСИЕ </w:t>
      </w:r>
      <w:r w:rsidRPr="004A1F66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4A1F66">
        <w:rPr>
          <w:rFonts w:ascii="Arial" w:eastAsia="Times New Roman" w:hAnsi="Arial" w:cs="Arial"/>
        </w:rPr>
        <w:t>/попечителя</w:t>
      </w:r>
      <w:r w:rsidRPr="004A1F66">
        <w:rPr>
          <w:rFonts w:ascii="Arial" w:eastAsia="Times New Roman" w:hAnsi="Arial" w:cs="Arial"/>
          <w:noProof/>
        </w:rPr>
        <w:t xml:space="preserve">) и е неразделна част от </w:t>
      </w:r>
      <w:r w:rsidRPr="004A1F66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val="x-none"/>
        </w:rPr>
      </w:pPr>
    </w:p>
    <w:p w:rsidR="00DC227A" w:rsidRPr="00DC227A" w:rsidRDefault="00DC227A" w:rsidP="002919A9">
      <w:pPr>
        <w:keepNext/>
        <w:keepLines/>
        <w:spacing w:after="0" w:line="240" w:lineRule="auto"/>
        <w:ind w:left="1416"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 w:eastAsia="x-none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sectPr w:rsidR="00DC227A" w:rsidRPr="00DC22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C227A">
        <w:rPr>
          <w:rFonts w:ascii="Arial" w:eastAsia="Times New Roman" w:hAnsi="Arial" w:cs="Arial"/>
          <w:b/>
          <w:szCs w:val="24"/>
        </w:rPr>
        <w:lastRenderedPageBreak/>
        <w:t>ПРОТОКОЛ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sz w:val="24"/>
        </w:rPr>
      </w:pPr>
      <w:r w:rsidRPr="00DC227A">
        <w:rPr>
          <w:rFonts w:ascii="Arial" w:eastAsia="Times New Roman" w:hAnsi="Arial" w:cs="Arial"/>
          <w:caps/>
          <w:sz w:val="24"/>
          <w:szCs w:val="24"/>
        </w:rPr>
        <w:t xml:space="preserve">ЗА ПРОВЕЖДАНЕ НА ЛЕЧЕНИЕ С ЧОВЕШКИ гамаГЛоБУЛИН за интравенозно приложение ПРИ пациенти с имунодефицити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36"/>
          <w:szCs w:val="36"/>
        </w:rPr>
      </w:pPr>
      <w:r w:rsidRPr="00DC227A">
        <w:rPr>
          <w:rFonts w:ascii="Arial" w:eastAsia="Times New Roman" w:hAnsi="Arial" w:cs="Arial"/>
          <w:b/>
        </w:rPr>
        <w:t>ИЗ №:</w:t>
      </w: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DC227A">
        <w:rPr>
          <w:rFonts w:ascii="Times New Roman" w:eastAsia="Times New Roman" w:hAnsi="Times New Roman" w:cs="Times New Roman"/>
          <w:sz w:val="24"/>
          <w:szCs w:val="24"/>
        </w:rPr>
        <w:t>Сериен номер на флакона: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6"/>
        <w:gridCol w:w="1614"/>
        <w:gridCol w:w="1438"/>
      </w:tblGrid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Пълна кръвна картина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Кръвна захар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Общ белтък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Серумни електролити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Серумни имуноглобулини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При пациенти с имунодефицит с преобладаващ недостиг на антитела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Преди първа инфузия да се изследват серумни имуноглобулини поради риск от анафилактична реакция при пациенти с дефицит на </w:t>
            </w:r>
            <w:r w:rsidRPr="00DC227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IgA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ПРОТИВОПОКАЗАНИЯ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Алергии към гамаглобулин за интравенозно приложениеи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rPr>
          <w:trHeight w:val="318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Селективен ИгА-дефицит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ВЪЗМОЖНИ СТРАНИЧНИ ЕФЕКТИ СЛЕД ТЕРАПИЯ С ЧОВЕШКИ ГАМАГЛОБУЛИН ЗА ИНТРАВЕНОЗНО ПРИЛОЖЕНИЕ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Главоболие, миалгия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Асептични менингити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Анафилаксия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Артериална хипертония, хипергликемия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Потискане на бъбречната дейност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Мозъчна исхемия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Мигрена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Други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НАЧИН НА ПРОВЕЖДАНЕ НА ИНТРАВЕНОЗНАТА ИНФУЗИЯ</w:t>
            </w: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Човешкия гамаглобулин за интравенозно приложение се прилага в доза от 0,2-0,6г/кг в продължение на 3 последователни дни на бавна интравенозна инфузия.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DC227A">
        <w:rPr>
          <w:rFonts w:ascii="Arial" w:eastAsia="Times New Roman" w:hAnsi="Arial" w:cs="Arial"/>
          <w:szCs w:val="20"/>
        </w:rPr>
        <w:t>В цената на клиничната пътека</w:t>
      </w:r>
      <w:r w:rsidRPr="00DC227A">
        <w:rPr>
          <w:rFonts w:ascii="Arial" w:eastAsia="Times New Roman" w:hAnsi="Arial" w:cs="Arial"/>
          <w:szCs w:val="20"/>
          <w:lang w:val="ru-RU"/>
        </w:rPr>
        <w:t xml:space="preserve"> е </w:t>
      </w:r>
      <w:r w:rsidRPr="00DC227A">
        <w:rPr>
          <w:rFonts w:ascii="Arial" w:eastAsia="Times New Roman" w:hAnsi="Arial" w:cs="Arial"/>
          <w:szCs w:val="20"/>
        </w:rPr>
        <w:t>разчетено лечение с  гамаглобулин</w:t>
      </w:r>
      <w:r w:rsidR="00340378">
        <w:rPr>
          <w:rFonts w:ascii="Arial" w:eastAsia="Times New Roman" w:hAnsi="Arial" w:cs="Arial"/>
          <w:szCs w:val="20"/>
        </w:rPr>
        <w:t xml:space="preserve"> </w:t>
      </w:r>
      <w:r w:rsidRPr="00DC227A">
        <w:rPr>
          <w:rFonts w:ascii="Arial" w:eastAsia="Times New Roman" w:hAnsi="Arial" w:cs="Arial"/>
          <w:szCs w:val="20"/>
        </w:rPr>
        <w:t xml:space="preserve">(субкутант) за интравенозно приложение, както и с </w:t>
      </w:r>
      <w:r w:rsidRPr="00DC227A">
        <w:rPr>
          <w:rFonts w:ascii="Arial" w:eastAsia="Times New Roman" w:hAnsi="Arial" w:cs="Arial"/>
          <w:color w:val="000000"/>
          <w:szCs w:val="20"/>
        </w:rPr>
        <w:t xml:space="preserve">някои други препарати за заместителна или допълнителна терапия.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t xml:space="preserve">При пациенти с компенсирана бъбречна недостатъчност се препоръчва редукция както на денонощната доза гамаглобулин за интравенозно приложение, така и на скоростта на инфузия на препарата. По този начин може да се избегне възникването на остра бъбречна недостатъчност.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lastRenderedPageBreak/>
        <w:t xml:space="preserve">Гамаглобулините за интравенозно приложение водят до покачване на вискозитета и до повишен плазмен обем. Това може да доведе при пациенти със сърдечна недостатъчност до декомпенсация, или може да провокира развитие на мозъчна исхемия. Затова при болни с риск за съдови инциденти и при такива с криоглобулинемия е целесъобразно проследяване на хематокрит преди провеждане на терапията.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Фишът за лечение с човешки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за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интравенозно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приложение става неразделна част от ИЗ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Флаконите, употребени при лечението, се съхраняват в клиниката или в отделението </w:t>
      </w:r>
      <w:r w:rsidRPr="00DC227A">
        <w:rPr>
          <w:rFonts w:ascii="Arial" w:eastAsia="Times New Roman" w:hAnsi="Arial" w:cs="Arial"/>
          <w:b/>
          <w:color w:val="000000"/>
          <w:szCs w:val="20"/>
          <w:lang w:val="x-none"/>
        </w:rPr>
        <w:t xml:space="preserve">в рамките на болничния престой на пациента, и подлежат на контрол при провеждане на ОДИТ от страна на НЗОК. </w:t>
      </w:r>
      <w:r w:rsidRPr="00DC227A">
        <w:rPr>
          <w:rFonts w:ascii="Arial" w:eastAsia="Times New Roman" w:hAnsi="Arial" w:cs="Arial"/>
          <w:b/>
          <w:color w:val="000000"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Върху флакона се записва името на пациента и № на ИЗ, а в ИЗ серийният номер на флакона (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ите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>).</w:t>
      </w:r>
      <w:r w:rsidRPr="00DC227A">
        <w:rPr>
          <w:rFonts w:ascii="Arial" w:eastAsia="Times New Roman" w:hAnsi="Arial" w:cs="Arial"/>
          <w:b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Копие от фиша се представя в РЗОК заедно с отчетните документи.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szCs w:val="24"/>
          <w:lang w:eastAsia="bg-BG"/>
        </w:rPr>
      </w:pPr>
      <w:r w:rsidRPr="00DC227A">
        <w:rPr>
          <w:rFonts w:ascii="Arial" w:eastAsia="Times New Roman" w:hAnsi="Arial" w:cs="Arial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/>
          <w:bCs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Cs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C227A">
        <w:rPr>
          <w:rFonts w:ascii="Arial" w:eastAsia="Times New Roman" w:hAnsi="Arial" w:cs="Arial"/>
          <w:b/>
        </w:rPr>
        <w:t>ИЗ №</w:t>
      </w:r>
      <w:r w:rsidRPr="00DC227A">
        <w:rPr>
          <w:rFonts w:ascii="Arial" w:eastAsia="Times New Roman" w:hAnsi="Arial" w:cs="Arial"/>
          <w:b/>
          <w:sz w:val="28"/>
          <w:szCs w:val="28"/>
        </w:rPr>
        <w:t>:</w:t>
      </w:r>
      <w:r w:rsidRPr="00DC227A">
        <w:rPr>
          <w:rFonts w:ascii="Arial" w:eastAsia="Times New Roman" w:hAnsi="Arial" w:cs="Arial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Лечение с гамаглобулин за интравенозно приложение фабричен № на флакона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Индикации/ контраиндикации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tbl>
      <w:tblPr>
        <w:tblW w:w="10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1315"/>
        <w:gridCol w:w="1481"/>
        <w:gridCol w:w="870"/>
        <w:gridCol w:w="1486"/>
        <w:gridCol w:w="1403"/>
        <w:gridCol w:w="1222"/>
        <w:gridCol w:w="1276"/>
      </w:tblGrid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Дата на инфузията</w:t>
            </w: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Фабричен номер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на флакона</w:t>
            </w: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Лекарствен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продукт</w:t>
            </w: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Годен до</w:t>
            </w: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количество</w:t>
            </w: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Начало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7BC58D" wp14:editId="605667F2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-1282700</wp:posOffset>
                      </wp:positionV>
                      <wp:extent cx="0" cy="0"/>
                      <wp:effectExtent l="7620" t="5080" r="1143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101pt" to="171pt,-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"/>
                  </w:pict>
                </mc:Fallback>
              </mc:AlternateConten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Край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поносимост</w:t>
            </w:r>
          </w:p>
        </w:tc>
      </w:tr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Извършил инфузията : сестра: 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/име, подпис/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лекар: ...........................................................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 /име, подпис/   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  <w:r w:rsidRPr="00DC227A">
        <w:rPr>
          <w:rFonts w:ascii="Arial" w:eastAsia="Times New Roman" w:hAnsi="Arial" w:cs="Arial"/>
          <w:b/>
          <w:color w:val="000000"/>
          <w:szCs w:val="24"/>
        </w:rPr>
        <w:lastRenderedPageBreak/>
        <w:t xml:space="preserve">ПРОТОКОЛ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color w:val="000000"/>
          <w:sz w:val="24"/>
        </w:rPr>
      </w:pPr>
      <w:r w:rsidRPr="00DC227A">
        <w:rPr>
          <w:rFonts w:ascii="Arial" w:eastAsia="Times New Roman" w:hAnsi="Arial" w:cs="Arial"/>
          <w:caps/>
          <w:color w:val="000000"/>
          <w:sz w:val="24"/>
          <w:szCs w:val="24"/>
        </w:rPr>
        <w:t xml:space="preserve">ЗА ПРОВЕЖДАНЕ НА ЛЕЧЕНИЕ Със С1 естеразен инхибитор или антагонист на брадикининов рецептор, за интравенозно или подожно приложение ПРИ пациенти с наследствен ангиоедем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………………………………………………………………………………………….................</w:t>
      </w:r>
    </w:p>
    <w:p w:rsidR="002120D1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ИЗ №: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5"/>
        <w:gridCol w:w="1615"/>
        <w:gridCol w:w="1438"/>
      </w:tblGrid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Пълна кръвна картина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Креатинин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Кръвна захар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 белтък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Серумни електролити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Комплементни фракции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 пациенти с наследствен ангиоедем с недостиг или функционално неактивен С1 естеразен инхибитор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ПРОТИВОПОКАЗАНИЯ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Алергии към активната или помощни съставки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ВЪЗМОЖНИ СТРАНИЧНИ ЕФЕКТИ СЛЕД ТЕРАПИЯ </w:t>
            </w: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Със С1 естеразен инхибитор ИЛИ антагонист на брадикининов рецептор, за интравенозно ИЛИ подожно приложение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Анафилаксия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Парене, болка, зачервяване в мястото на инжектиране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Гадене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Мускулна слабост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НАЧИН НА ПРИЛАГАНЕ</w:t>
            </w: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340378">
              <w:rPr>
                <w:rFonts w:ascii="Arial" w:eastAsia="Times New Roman" w:hAnsi="Arial" w:cs="Arial"/>
                <w:color w:val="000000"/>
              </w:rPr>
              <w:t xml:space="preserve">С1 естеразният инхибитор се 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прилага еднократно бавно интравенозно в доза 20 </w:t>
            </w:r>
            <w:r w:rsidRPr="00340378">
              <w:rPr>
                <w:rFonts w:ascii="Arial" w:eastAsia="Times New Roman" w:hAnsi="Arial" w:cs="Arial"/>
                <w:color w:val="000000"/>
              </w:rPr>
              <w:t>U/kg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 телесно тегло. </w:t>
            </w:r>
          </w:p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</w:rPr>
              <w:t xml:space="preserve">Антагонистът на бардикининовия рецептор се прилага в доза </w:t>
            </w:r>
            <w:r w:rsidRPr="00340378">
              <w:rPr>
                <w:rFonts w:ascii="Arial" w:eastAsia="Times New Roman" w:hAnsi="Arial" w:cs="Arial"/>
                <w:color w:val="000000"/>
              </w:rPr>
              <w:t>30 mg еднократно подкожно, за предпочитане в коремната стена. Следващата инжекция може да се постави след шест часа, но не повече от три инжекции за 24 часа.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FF0000"/>
          <w:szCs w:val="20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color w:val="000000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……………………………………………………………………………………….....................</w:t>
      </w: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/>
          <w:bCs/>
          <w:color w:val="000000"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C227A">
        <w:rPr>
          <w:rFonts w:ascii="Arial" w:eastAsia="Times New Roman" w:hAnsi="Arial" w:cs="Arial"/>
          <w:b/>
          <w:color w:val="000000"/>
        </w:rPr>
        <w:t>ИЗ №</w:t>
      </w:r>
      <w:r w:rsidRPr="00DC227A"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DC227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DC227A" w:rsidRPr="00DC227A" w:rsidTr="002320B2">
        <w:trPr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ЛЕЧЕНИЕ СЪС С1 ЕСЕТРАЗЕН ИНХИБИТОР ЗА ИНТРАВЕНОЗНО ПРИЛОЖЕНИЕ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ИЛИ С АНТАГОНИСТ НА БРАДИКИНИНОВ РЕЦЕПТОР ЗА ПОДКОЖНО ПРИЛОЖЕНИЕ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фабричен № на флакона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u-RU" w:eastAsia="bg-BG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.................................................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Индикации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Контраиндикации 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</w:t>
      </w:r>
    </w:p>
    <w:p w:rsidR="002919A9" w:rsidRDefault="002919A9"/>
    <w:p w:rsidR="002919A9" w:rsidRDefault="002919A9">
      <w:r>
        <w:br w:type="page"/>
      </w:r>
    </w:p>
    <w:p w:rsidR="002919A9" w:rsidRPr="00DC227A" w:rsidRDefault="002919A9" w:rsidP="002919A9">
      <w:pPr>
        <w:keepNext/>
        <w:keepLines/>
        <w:tabs>
          <w:tab w:val="left" w:pos="6521"/>
          <w:tab w:val="left" w:pos="7088"/>
        </w:tabs>
        <w:spacing w:after="0" w:line="240" w:lineRule="auto"/>
        <w:ind w:left="1416" w:firstLine="567"/>
        <w:jc w:val="both"/>
        <w:rPr>
          <w:rFonts w:ascii="Arial" w:eastAsia="Times New Roman" w:hAnsi="Arial" w:cs="Arial"/>
          <w:b/>
          <w:lang w:val="ru-RU" w:eastAsia="x-none"/>
        </w:rPr>
      </w:pPr>
      <w:r w:rsidRPr="00DC227A">
        <w:rPr>
          <w:rFonts w:ascii="Arial" w:eastAsia="Times New Roman" w:hAnsi="Arial" w:cs="Arial"/>
          <w:lang w:val="x-none" w:eastAsia="x-none"/>
        </w:rPr>
        <w:lastRenderedPageBreak/>
        <w:t xml:space="preserve">                                                          </w:t>
      </w:r>
      <w:r>
        <w:rPr>
          <w:rFonts w:ascii="Arial" w:eastAsia="Times New Roman" w:hAnsi="Arial" w:cs="Arial"/>
          <w:lang w:val="x-none" w:eastAsia="x-none"/>
        </w:rPr>
        <w:t xml:space="preserve">                            </w:t>
      </w:r>
      <w:r w:rsidRPr="00DC227A">
        <w:rPr>
          <w:rFonts w:ascii="Arial" w:eastAsia="Times New Roman" w:hAnsi="Arial" w:cs="Arial"/>
          <w:lang w:val="x-none" w:eastAsia="x-none"/>
        </w:rPr>
        <w:t xml:space="preserve"> </w:t>
      </w:r>
      <w:r w:rsidRPr="00DC227A">
        <w:rPr>
          <w:rFonts w:ascii="Arial" w:eastAsia="Times New Roman" w:hAnsi="Arial" w:cs="Arial"/>
          <w:b/>
          <w:lang w:val="ru-RU" w:eastAsia="x-none"/>
        </w:rPr>
        <w:t>ДОКУМЕНТ № 4</w:t>
      </w:r>
    </w:p>
    <w:p w:rsidR="002919A9" w:rsidRPr="00DC227A" w:rsidRDefault="002919A9" w:rsidP="002919A9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t>ИНФОРМАЦИЯ ЗА ПАЦИЕНТА (</w:t>
      </w:r>
      <w:r w:rsidR="00EF362B">
        <w:rPr>
          <w:rFonts w:ascii="Arial" w:eastAsia="Times New Roman" w:hAnsi="Arial" w:cs="Arial"/>
          <w:b/>
          <w:caps/>
          <w:lang w:val="ru-RU"/>
        </w:rPr>
        <w:t>ПОПЕЧ</w:t>
      </w:r>
      <w:r w:rsidRPr="00DC227A">
        <w:rPr>
          <w:rFonts w:ascii="Arial" w:eastAsia="Times New Roman" w:hAnsi="Arial" w:cs="Arial"/>
          <w:b/>
          <w:caps/>
          <w:lang w:val="ru-RU"/>
        </w:rPr>
        <w:t>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lang w:eastAsia="bg-BG"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b/>
          <w:i/>
          <w:color w:val="000000"/>
          <w:lang w:eastAsia="bg-BG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2.  Специализирани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имунологични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изследвания с оглед етиологично уточняване, </w:t>
      </w:r>
      <w:proofErr w:type="spellStart"/>
      <w:r w:rsidRPr="00DC227A">
        <w:rPr>
          <w:rFonts w:ascii="Arial" w:eastAsia="Times New Roman" w:hAnsi="Arial" w:cs="Arial"/>
          <w:lang w:val="x-none"/>
        </w:rPr>
        <w:t>стадиране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</w:t>
      </w:r>
      <w:proofErr w:type="spellStart"/>
      <w:r w:rsidRPr="00DC227A">
        <w:rPr>
          <w:rFonts w:ascii="Arial" w:eastAsia="Times New Roman" w:hAnsi="Arial" w:cs="Arial"/>
          <w:lang w:val="ru-RU"/>
        </w:rPr>
        <w:t>провеждане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и/или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парентерални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орални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имуномодулатори</w:t>
      </w:r>
      <w:proofErr w:type="spellEnd"/>
      <w:r w:rsidRPr="00DC227A">
        <w:rPr>
          <w:rFonts w:ascii="Arial" w:eastAsia="Times New Roman" w:hAnsi="Arial" w:cs="Arial"/>
          <w:lang w:val="x-none"/>
        </w:rPr>
        <w:t>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човешки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имуноглобулин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 Човешки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за подкожен път на въвеждане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Концентриран С1 </w:t>
      </w:r>
      <w:proofErr w:type="spellStart"/>
      <w:r w:rsidRPr="00DC227A">
        <w:rPr>
          <w:rFonts w:ascii="Arial" w:eastAsia="Times New Roman" w:hAnsi="Arial" w:cs="Arial"/>
          <w:lang w:val="x-none"/>
        </w:rPr>
        <w:t>естеразен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инхибитор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Профилактика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Антибиотична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профилактика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Трансплантация на </w:t>
      </w:r>
      <w:proofErr w:type="spellStart"/>
      <w:r w:rsidRPr="00DC227A">
        <w:rPr>
          <w:rFonts w:ascii="Arial" w:eastAsia="Times New Roman" w:hAnsi="Arial" w:cs="Arial"/>
          <w:lang w:val="x-none"/>
        </w:rPr>
        <w:t>хемопоетични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стволови клетки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глюкокортикостероиди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други терапевтични средства с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имуностимулиращ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ефект – </w:t>
      </w:r>
      <w:proofErr w:type="spellStart"/>
      <w:r w:rsidRPr="00DC227A">
        <w:rPr>
          <w:rFonts w:ascii="Arial" w:eastAsia="Times New Roman" w:hAnsi="Arial" w:cs="Arial"/>
          <w:lang w:val="x-none"/>
        </w:rPr>
        <w:t>интерферон-гама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r w:rsidRPr="00DC227A">
        <w:rPr>
          <w:rFonts w:ascii="Arial" w:eastAsia="Times New Roman" w:hAnsi="Arial" w:cs="Arial"/>
          <w:lang w:val="x-none"/>
        </w:rPr>
        <w:tab/>
      </w:r>
      <w:proofErr w:type="spellStart"/>
      <w:r w:rsidRPr="00DC227A">
        <w:rPr>
          <w:rFonts w:ascii="Arial" w:eastAsia="Times New Roman" w:hAnsi="Arial" w:cs="Arial"/>
          <w:lang w:val="x-none"/>
        </w:rPr>
        <w:t>колонистимулиращ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фактор и други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антибактериална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патогенетични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симптоматични средства: при нужда вливания на </w:t>
      </w:r>
      <w:proofErr w:type="spellStart"/>
      <w:r w:rsidRPr="00DC227A">
        <w:rPr>
          <w:rFonts w:ascii="Arial" w:eastAsia="Times New Roman" w:hAnsi="Arial" w:cs="Arial"/>
          <w:lang w:val="x-none"/>
        </w:rPr>
        <w:t>глюкозо-солеви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ab/>
        <w:t xml:space="preserve">разтвори, </w:t>
      </w:r>
      <w:proofErr w:type="spellStart"/>
      <w:r w:rsidRPr="00DC227A">
        <w:rPr>
          <w:rFonts w:ascii="Arial" w:eastAsia="Times New Roman" w:hAnsi="Arial" w:cs="Arial"/>
          <w:lang w:val="x-none"/>
        </w:rPr>
        <w:t>кардиотоници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витамини,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антипиретици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прясно замразена плазма или свежа кръв, </w:t>
      </w:r>
      <w:r w:rsidRPr="00DC227A">
        <w:rPr>
          <w:rFonts w:ascii="Arial" w:eastAsia="Times New Roman" w:hAnsi="Arial" w:cs="Arial"/>
          <w:lang w:val="x-none"/>
        </w:rPr>
        <w:tab/>
      </w:r>
      <w:proofErr w:type="spellStart"/>
      <w:r w:rsidRPr="00DC227A">
        <w:rPr>
          <w:rFonts w:ascii="Arial" w:eastAsia="Times New Roman" w:hAnsi="Arial" w:cs="Arial"/>
          <w:lang w:val="x-none"/>
        </w:rPr>
        <w:t>атенюирани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андрогени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антифибринолитици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 и др.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противогъбична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противовирусна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lang w:val="x-none"/>
        </w:rPr>
      </w:pPr>
    </w:p>
    <w:p w:rsidR="00DC227A" w:rsidRDefault="00DC227A"/>
    <w:sectPr w:rsidR="00D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6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361C2"/>
    <w:rsid w:val="0004005D"/>
    <w:rsid w:val="0006623E"/>
    <w:rsid w:val="0007679D"/>
    <w:rsid w:val="000B0511"/>
    <w:rsid w:val="000B7206"/>
    <w:rsid w:val="000E5202"/>
    <w:rsid w:val="0011681D"/>
    <w:rsid w:val="001271F3"/>
    <w:rsid w:val="00191562"/>
    <w:rsid w:val="00192374"/>
    <w:rsid w:val="001A0777"/>
    <w:rsid w:val="001A7ED9"/>
    <w:rsid w:val="001F0395"/>
    <w:rsid w:val="002120D1"/>
    <w:rsid w:val="00225F51"/>
    <w:rsid w:val="002320B2"/>
    <w:rsid w:val="002919A9"/>
    <w:rsid w:val="002A5B16"/>
    <w:rsid w:val="002B6F28"/>
    <w:rsid w:val="00330669"/>
    <w:rsid w:val="00340378"/>
    <w:rsid w:val="0036115B"/>
    <w:rsid w:val="003C339C"/>
    <w:rsid w:val="003D25BE"/>
    <w:rsid w:val="00451D7F"/>
    <w:rsid w:val="00494BA9"/>
    <w:rsid w:val="004A1F66"/>
    <w:rsid w:val="004E634E"/>
    <w:rsid w:val="00526340"/>
    <w:rsid w:val="005D05B9"/>
    <w:rsid w:val="005D5E62"/>
    <w:rsid w:val="005E6151"/>
    <w:rsid w:val="0060402A"/>
    <w:rsid w:val="00615F7D"/>
    <w:rsid w:val="00624536"/>
    <w:rsid w:val="00646593"/>
    <w:rsid w:val="006B0FFB"/>
    <w:rsid w:val="0070136B"/>
    <w:rsid w:val="008435C8"/>
    <w:rsid w:val="008868CE"/>
    <w:rsid w:val="008F0A1B"/>
    <w:rsid w:val="00904CFA"/>
    <w:rsid w:val="00907769"/>
    <w:rsid w:val="00922388"/>
    <w:rsid w:val="00940DEF"/>
    <w:rsid w:val="009D3CED"/>
    <w:rsid w:val="009D5607"/>
    <w:rsid w:val="00A11FC7"/>
    <w:rsid w:val="00A30C0B"/>
    <w:rsid w:val="00A6025A"/>
    <w:rsid w:val="00A90689"/>
    <w:rsid w:val="00A93F8D"/>
    <w:rsid w:val="00AB1AB8"/>
    <w:rsid w:val="00AB78D2"/>
    <w:rsid w:val="00AC10AE"/>
    <w:rsid w:val="00B04F9C"/>
    <w:rsid w:val="00B11A6D"/>
    <w:rsid w:val="00B16192"/>
    <w:rsid w:val="00B34D59"/>
    <w:rsid w:val="00B452B1"/>
    <w:rsid w:val="00B60FB0"/>
    <w:rsid w:val="00B92BC4"/>
    <w:rsid w:val="00BA50CC"/>
    <w:rsid w:val="00C96624"/>
    <w:rsid w:val="00D26954"/>
    <w:rsid w:val="00DC227A"/>
    <w:rsid w:val="00EB1FF5"/>
    <w:rsid w:val="00EF362B"/>
    <w:rsid w:val="00F030C7"/>
    <w:rsid w:val="00F6504B"/>
    <w:rsid w:val="00F807E5"/>
    <w:rsid w:val="00FA22B9"/>
    <w:rsid w:val="00FE1ED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8A678-E369-4DA0-9819-53BB115B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3515</Words>
  <Characters>20042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Даниела Димитрова Калчева</cp:lastModifiedBy>
  <cp:revision>17</cp:revision>
  <cp:lastPrinted>2018-02-22T14:12:00Z</cp:lastPrinted>
  <dcterms:created xsi:type="dcterms:W3CDTF">2021-12-02T14:04:00Z</dcterms:created>
  <dcterms:modified xsi:type="dcterms:W3CDTF">2022-11-01T09:31:00Z</dcterms:modified>
</cp:coreProperties>
</file>